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1851" w14:textId="77777777" w:rsidR="00B62C10" w:rsidRPr="00EC312F" w:rsidRDefault="00B62C10" w:rsidP="00B62C10">
      <w:pPr>
        <w:pStyle w:val="Standard"/>
        <w:jc w:val="center"/>
        <w:rPr>
          <w:rFonts w:ascii="Calibri základný text" w:hAnsi="Calibri základný text"/>
          <w:b/>
          <w:bCs/>
          <w:sz w:val="36"/>
          <w:szCs w:val="36"/>
          <w:u w:val="single"/>
        </w:rPr>
      </w:pPr>
      <w:bookmarkStart w:id="0" w:name="_Hlk125106292"/>
      <w:r w:rsidRPr="00EC312F">
        <w:rPr>
          <w:rFonts w:ascii="Calibri základný text" w:hAnsi="Calibri základný text"/>
          <w:b/>
          <w:bCs/>
          <w:sz w:val="36"/>
          <w:szCs w:val="36"/>
          <w:u w:val="single"/>
        </w:rPr>
        <w:t>MESTSKÉ  ZASTUPITEĽSTVO  V  BANSKEJ  BYSTRICI</w:t>
      </w:r>
    </w:p>
    <w:p w14:paraId="66038D67" w14:textId="77777777" w:rsidR="00B62C10" w:rsidRPr="00EC312F" w:rsidRDefault="00B62C10" w:rsidP="00B62C10">
      <w:pPr>
        <w:pStyle w:val="Standard"/>
        <w:jc w:val="center"/>
        <w:rPr>
          <w:rFonts w:ascii="Calibri základný text" w:hAnsi="Calibri základný text"/>
        </w:rPr>
      </w:pPr>
    </w:p>
    <w:p w14:paraId="3154882D" w14:textId="77777777" w:rsidR="00B62C10" w:rsidRPr="00EC312F" w:rsidRDefault="00B62C10" w:rsidP="00B62C10">
      <w:pPr>
        <w:pStyle w:val="Standard"/>
        <w:jc w:val="center"/>
        <w:rPr>
          <w:rFonts w:ascii="Calibri základný text" w:hAnsi="Calibri základný text"/>
          <w:b/>
          <w:bCs/>
        </w:rPr>
      </w:pPr>
      <w:r w:rsidRPr="00EC312F">
        <w:rPr>
          <w:rFonts w:ascii="Calibri základný text" w:hAnsi="Calibri základný text"/>
          <w:b/>
          <w:bCs/>
        </w:rPr>
        <w:tab/>
      </w:r>
      <w:r w:rsidRPr="00EC312F">
        <w:rPr>
          <w:rFonts w:ascii="Calibri základný text" w:hAnsi="Calibri základný text"/>
          <w:b/>
          <w:bCs/>
        </w:rPr>
        <w:tab/>
      </w:r>
      <w:r w:rsidRPr="00EC312F">
        <w:rPr>
          <w:rFonts w:ascii="Calibri základný text" w:hAnsi="Calibri základný text"/>
          <w:b/>
          <w:bCs/>
        </w:rPr>
        <w:tab/>
      </w:r>
      <w:r w:rsidRPr="00EC312F">
        <w:rPr>
          <w:rFonts w:ascii="Calibri základný text" w:hAnsi="Calibri základný text"/>
          <w:b/>
          <w:bCs/>
        </w:rPr>
        <w:tab/>
      </w:r>
      <w:r w:rsidRPr="00EC312F">
        <w:rPr>
          <w:rFonts w:ascii="Calibri základný text" w:hAnsi="Calibri základný text"/>
          <w:b/>
          <w:bCs/>
        </w:rPr>
        <w:tab/>
      </w:r>
    </w:p>
    <w:p w14:paraId="12F9056F" w14:textId="77777777" w:rsidR="00B62C10" w:rsidRPr="00EC312F" w:rsidRDefault="00B62C10" w:rsidP="00B62C10">
      <w:pPr>
        <w:pStyle w:val="Standard"/>
        <w:jc w:val="center"/>
        <w:rPr>
          <w:rFonts w:ascii="Calibri základný text" w:hAnsi="Calibri základný text"/>
          <w:b/>
          <w:bCs/>
        </w:rPr>
      </w:pPr>
      <w:r w:rsidRPr="00EC312F">
        <w:rPr>
          <w:rFonts w:ascii="Calibri základný text" w:hAnsi="Calibri základný text"/>
          <w:b/>
          <w:bCs/>
        </w:rPr>
        <w:tab/>
      </w:r>
      <w:r w:rsidRPr="00EC312F">
        <w:rPr>
          <w:rFonts w:ascii="Calibri základný text" w:hAnsi="Calibri základný text"/>
          <w:b/>
          <w:bCs/>
        </w:rPr>
        <w:tab/>
      </w:r>
      <w:r w:rsidRPr="00EC312F">
        <w:rPr>
          <w:rFonts w:ascii="Calibri základný text" w:hAnsi="Calibri základný text"/>
          <w:b/>
          <w:bCs/>
        </w:rPr>
        <w:tab/>
      </w:r>
      <w:r w:rsidRPr="00EC312F">
        <w:rPr>
          <w:rFonts w:ascii="Calibri základný text" w:hAnsi="Calibri základný text"/>
          <w:b/>
          <w:bCs/>
        </w:rPr>
        <w:tab/>
      </w:r>
      <w:r w:rsidRPr="00EC312F">
        <w:rPr>
          <w:rFonts w:ascii="Calibri základný text" w:hAnsi="Calibri základný text"/>
          <w:b/>
          <w:bCs/>
        </w:rPr>
        <w:tab/>
      </w:r>
      <w:r w:rsidRPr="00EC312F">
        <w:rPr>
          <w:rFonts w:ascii="Calibri základný text" w:hAnsi="Calibri základný text"/>
          <w:b/>
          <w:bCs/>
        </w:rPr>
        <w:tab/>
      </w:r>
      <w:r w:rsidRPr="00EC312F">
        <w:rPr>
          <w:rFonts w:ascii="Calibri základný text" w:hAnsi="Calibri základný text"/>
          <w:b/>
          <w:bCs/>
        </w:rPr>
        <w:tab/>
        <w:t>Číslo:</w:t>
      </w:r>
    </w:p>
    <w:p w14:paraId="76523A0E" w14:textId="77777777" w:rsidR="00B62C10" w:rsidRPr="00EC312F" w:rsidRDefault="00B62C10" w:rsidP="00B62C10">
      <w:pPr>
        <w:pStyle w:val="Standard"/>
        <w:jc w:val="center"/>
        <w:rPr>
          <w:rFonts w:ascii="Calibri základný text" w:hAnsi="Calibri základný text"/>
          <w:b/>
          <w:bCs/>
        </w:rPr>
      </w:pPr>
    </w:p>
    <w:p w14:paraId="4B8A16E8" w14:textId="77777777" w:rsidR="00B62C10" w:rsidRPr="00EC312F" w:rsidRDefault="00B62C10" w:rsidP="00B62C10">
      <w:pPr>
        <w:pStyle w:val="Standard"/>
        <w:jc w:val="center"/>
        <w:rPr>
          <w:rFonts w:ascii="Calibri základný text" w:hAnsi="Calibri základný text"/>
          <w:b/>
          <w:bCs/>
        </w:rPr>
      </w:pPr>
    </w:p>
    <w:p w14:paraId="0B9DAACF" w14:textId="5CE8B230" w:rsidR="00B62C10" w:rsidRPr="00BB2AEF" w:rsidRDefault="00B62C10" w:rsidP="00E30D20">
      <w:pPr>
        <w:pStyle w:val="Standard"/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BB2AEF">
        <w:rPr>
          <w:rFonts w:asciiTheme="minorHAnsi" w:eastAsia="Arial" w:hAnsiTheme="minorHAnsi" w:cstheme="minorHAnsi"/>
          <w:sz w:val="22"/>
          <w:szCs w:val="22"/>
        </w:rPr>
        <w:t xml:space="preserve">Materiál na </w:t>
      </w:r>
      <w:r w:rsidR="002B0C4F">
        <w:rPr>
          <w:rFonts w:asciiTheme="minorHAnsi" w:eastAsia="Arial" w:hAnsiTheme="minorHAnsi" w:cstheme="minorHAnsi"/>
          <w:sz w:val="22"/>
          <w:szCs w:val="22"/>
        </w:rPr>
        <w:t>21</w:t>
      </w:r>
      <w:r w:rsidR="00CB0B5A">
        <w:rPr>
          <w:rFonts w:asciiTheme="minorHAnsi" w:eastAsia="Arial" w:hAnsiTheme="minorHAnsi" w:cstheme="minorHAnsi"/>
          <w:sz w:val="22"/>
          <w:szCs w:val="22"/>
        </w:rPr>
        <w:t>.</w:t>
      </w:r>
      <w:r w:rsidRPr="00BB2AEF">
        <w:rPr>
          <w:rFonts w:asciiTheme="minorHAnsi" w:eastAsia="Arial" w:hAnsiTheme="minorHAnsi" w:cstheme="minorHAnsi"/>
          <w:sz w:val="22"/>
          <w:szCs w:val="22"/>
        </w:rPr>
        <w:t xml:space="preserve"> zasadnutie</w:t>
      </w:r>
    </w:p>
    <w:p w14:paraId="3AAE8996" w14:textId="77777777" w:rsidR="00B62C10" w:rsidRPr="00BB2AEF" w:rsidRDefault="00B62C10" w:rsidP="00E30D20">
      <w:pPr>
        <w:pStyle w:val="Standard"/>
        <w:autoSpaceDE w:val="0"/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BB2AEF">
        <w:rPr>
          <w:rFonts w:asciiTheme="minorHAnsi" w:eastAsia="Arial" w:hAnsiTheme="minorHAnsi" w:cstheme="minorHAnsi"/>
          <w:sz w:val="22"/>
          <w:szCs w:val="22"/>
        </w:rPr>
        <w:t>Mestského zastupiteľstva v Banskej Bystrici</w:t>
      </w:r>
    </w:p>
    <w:p w14:paraId="54E116C8" w14:textId="2CC89A4E" w:rsidR="00B62C10" w:rsidRPr="00BB2AEF" w:rsidRDefault="00B62C10" w:rsidP="00E30D20">
      <w:pPr>
        <w:pStyle w:val="Standard"/>
        <w:autoSpaceDE w:val="0"/>
        <w:spacing w:line="276" w:lineRule="auto"/>
        <w:rPr>
          <w:rFonts w:asciiTheme="minorHAnsi" w:eastAsia="Arial" w:hAnsiTheme="minorHAnsi" w:cstheme="minorHAnsi"/>
        </w:rPr>
      </w:pPr>
      <w:r w:rsidRPr="00BB2AEF">
        <w:rPr>
          <w:rFonts w:asciiTheme="minorHAnsi" w:eastAsia="Arial" w:hAnsiTheme="minorHAnsi" w:cstheme="minorHAnsi"/>
          <w:sz w:val="22"/>
          <w:szCs w:val="22"/>
        </w:rPr>
        <w:t xml:space="preserve">dňa </w:t>
      </w:r>
      <w:r w:rsidR="00A11552">
        <w:rPr>
          <w:rFonts w:asciiTheme="minorHAnsi" w:eastAsia="Arial" w:hAnsiTheme="minorHAnsi" w:cstheme="minorHAnsi"/>
          <w:sz w:val="22"/>
          <w:szCs w:val="22"/>
        </w:rPr>
        <w:t>10.</w:t>
      </w:r>
      <w:r w:rsidR="00F91A7D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125A65" w:rsidRPr="00BB2AEF">
        <w:rPr>
          <w:rFonts w:asciiTheme="minorHAnsi" w:eastAsia="Arial" w:hAnsiTheme="minorHAnsi" w:cstheme="minorHAnsi"/>
          <w:sz w:val="22"/>
          <w:szCs w:val="22"/>
        </w:rPr>
        <w:t>februára</w:t>
      </w:r>
      <w:r w:rsidR="00342F74" w:rsidRPr="00BB2AE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5E0840" w:rsidRPr="00BB2AEF">
        <w:rPr>
          <w:rFonts w:asciiTheme="minorHAnsi" w:eastAsia="Arial" w:hAnsiTheme="minorHAnsi" w:cstheme="minorHAnsi"/>
          <w:sz w:val="22"/>
          <w:szCs w:val="22"/>
        </w:rPr>
        <w:t>2</w:t>
      </w:r>
      <w:r w:rsidRPr="00BB2AEF">
        <w:rPr>
          <w:rFonts w:asciiTheme="minorHAnsi" w:eastAsia="Arial" w:hAnsiTheme="minorHAnsi" w:cstheme="minorHAnsi"/>
          <w:sz w:val="22"/>
          <w:szCs w:val="22"/>
        </w:rPr>
        <w:t>02</w:t>
      </w:r>
      <w:r w:rsidR="002B0C4F">
        <w:rPr>
          <w:rFonts w:asciiTheme="minorHAnsi" w:eastAsia="Arial" w:hAnsiTheme="minorHAnsi" w:cstheme="minorHAnsi"/>
          <w:sz w:val="22"/>
          <w:szCs w:val="22"/>
        </w:rPr>
        <w:t>6</w:t>
      </w:r>
      <w:r w:rsidRPr="00BB2AEF">
        <w:rPr>
          <w:rFonts w:asciiTheme="minorHAnsi" w:eastAsia="Arial" w:hAnsiTheme="minorHAnsi" w:cstheme="minorHAnsi"/>
        </w:rPr>
        <w:t xml:space="preserve">  </w:t>
      </w:r>
    </w:p>
    <w:p w14:paraId="5A33E7F2" w14:textId="77777777" w:rsidR="00B62C10" w:rsidRPr="00BB2AEF" w:rsidRDefault="00B62C10" w:rsidP="00B62C10">
      <w:pPr>
        <w:pStyle w:val="Standard"/>
        <w:autoSpaceDE w:val="0"/>
        <w:rPr>
          <w:rFonts w:asciiTheme="minorHAnsi" w:hAnsiTheme="minorHAnsi" w:cstheme="minorHAnsi"/>
        </w:rPr>
      </w:pPr>
      <w:r w:rsidRPr="00BB2AEF">
        <w:rPr>
          <w:rFonts w:asciiTheme="minorHAnsi" w:hAnsiTheme="minorHAnsi" w:cstheme="minorHAnsi"/>
        </w:rPr>
        <w:t xml:space="preserve">                                  </w:t>
      </w:r>
    </w:p>
    <w:p w14:paraId="52CBB446" w14:textId="77777777" w:rsidR="00F26D80" w:rsidRPr="00BB2AEF" w:rsidRDefault="00B62C10" w:rsidP="00B62C10">
      <w:pPr>
        <w:pStyle w:val="Standard"/>
        <w:autoSpaceDE w:val="0"/>
        <w:rPr>
          <w:rFonts w:asciiTheme="minorHAnsi" w:hAnsiTheme="minorHAnsi" w:cstheme="minorHAnsi"/>
        </w:rPr>
      </w:pPr>
      <w:r w:rsidRPr="00BB2AEF">
        <w:rPr>
          <w:rFonts w:asciiTheme="minorHAnsi" w:hAnsiTheme="minorHAnsi" w:cstheme="minorHAnsi"/>
        </w:rPr>
        <w:t xml:space="preserve">      </w:t>
      </w:r>
    </w:p>
    <w:p w14:paraId="14562155" w14:textId="08201B80" w:rsidR="00B62C10" w:rsidRPr="00BB2AEF" w:rsidRDefault="00B62C10" w:rsidP="005B4953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BB2AEF">
        <w:rPr>
          <w:rFonts w:asciiTheme="minorHAnsi" w:hAnsiTheme="minorHAnsi" w:cstheme="minorHAnsi"/>
        </w:rPr>
        <w:t xml:space="preserve">                                                         </w:t>
      </w:r>
    </w:p>
    <w:p w14:paraId="47497B5E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</w:rPr>
      </w:pPr>
      <w:r w:rsidRPr="00BB2AE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B0692" wp14:editId="44CBCCC2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3724275" cy="1047750"/>
                <wp:effectExtent l="0" t="0" r="9525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427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12254B1" w14:textId="2B219375" w:rsidR="00B62C10" w:rsidRPr="00BB2AEF" w:rsidRDefault="00B62C10" w:rsidP="00B62C10">
                            <w:pPr>
                              <w:jc w:val="both"/>
                              <w:rPr>
                                <w:rFonts w:ascii="Calibri (základný text" w:hAnsi="Calibri (základný text" w:cs="Calibri"/>
                                <w:bCs/>
                              </w:rPr>
                            </w:pPr>
                            <w:r w:rsidRPr="00BB2AEF">
                              <w:rPr>
                                <w:rFonts w:ascii="Calibri (základný text" w:eastAsia="Times New Roman" w:hAnsi="Calibri (základný text"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Ročná správa o kontrolnej činnosti hlavného kontrolóra Mesta Banská Bystrica za rok 20</w:t>
                            </w:r>
                            <w:r w:rsidR="005E0840" w:rsidRPr="00BB2AEF">
                              <w:rPr>
                                <w:rFonts w:ascii="Calibri (základný text" w:eastAsia="Times New Roman" w:hAnsi="Calibri (základný text"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2</w:t>
                            </w:r>
                            <w:r w:rsidR="002B0C4F">
                              <w:rPr>
                                <w:rFonts w:ascii="Calibri (základný text" w:eastAsia="Times New Roman" w:hAnsi="Calibri (základný text"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5</w:t>
                            </w:r>
                            <w:r w:rsidRPr="00BB2AEF">
                              <w:rPr>
                                <w:rFonts w:ascii="Calibri (základný text" w:eastAsia="Times New Roman" w:hAnsi="Calibri (základný text" w:cs="Calibri"/>
                                <w:b/>
                                <w:bCs/>
                                <w:lang w:eastAsia="cs-CZ"/>
                              </w:rPr>
                              <w:t>.</w:t>
                            </w:r>
                          </w:p>
                          <w:p w14:paraId="1D17ABF2" w14:textId="77777777" w:rsidR="00B62C10" w:rsidRDefault="00B62C10" w:rsidP="00B62C10">
                            <w:pPr>
                              <w:pStyle w:val="Standard"/>
                              <w:jc w:val="both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B069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42.05pt;margin-top:1.55pt;width:293.25pt;height:8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" filled="f" stroked="f">
                <v:textbox inset="0,0,0,0">
                  <w:txbxContent>
                    <w:p w14:paraId="012254B1" w14:textId="2B219375" w:rsidR="00B62C10" w:rsidRPr="00BB2AEF" w:rsidRDefault="00B62C10" w:rsidP="00B62C10">
                      <w:pPr>
                        <w:jc w:val="both"/>
                        <w:rPr>
                          <w:rFonts w:ascii="Calibri (základný text" w:hAnsi="Calibri (základný text" w:cs="Calibri"/>
                          <w:bCs/>
                        </w:rPr>
                      </w:pPr>
                      <w:r w:rsidRPr="00BB2AEF">
                        <w:rPr>
                          <w:rFonts w:ascii="Calibri (základný text" w:eastAsia="Times New Roman" w:hAnsi="Calibri (základný text"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  <w:t>Ročná správa o kontrolnej činnosti hlavného kontrolóra Mesta Banská Bystrica za rok 20</w:t>
                      </w:r>
                      <w:r w:rsidR="005E0840" w:rsidRPr="00BB2AEF">
                        <w:rPr>
                          <w:rFonts w:ascii="Calibri (základný text" w:eastAsia="Times New Roman" w:hAnsi="Calibri (základný text"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  <w:t>2</w:t>
                      </w:r>
                      <w:r w:rsidR="002B0C4F">
                        <w:rPr>
                          <w:rFonts w:ascii="Calibri (základný text" w:eastAsia="Times New Roman" w:hAnsi="Calibri (základný text"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  <w:t>5</w:t>
                      </w:r>
                      <w:r w:rsidRPr="00BB2AEF">
                        <w:rPr>
                          <w:rFonts w:ascii="Calibri (základný text" w:eastAsia="Times New Roman" w:hAnsi="Calibri (základný text" w:cs="Calibri"/>
                          <w:b/>
                          <w:bCs/>
                          <w:lang w:eastAsia="cs-CZ"/>
                        </w:rPr>
                        <w:t>.</w:t>
                      </w:r>
                    </w:p>
                    <w:p w14:paraId="1D17ABF2" w14:textId="77777777" w:rsidR="00B62C10" w:rsidRDefault="00B62C10" w:rsidP="00B62C10">
                      <w:pPr>
                        <w:pStyle w:val="Standard"/>
                        <w:jc w:val="both"/>
                        <w:rPr>
                          <w:rFonts w:ascii="Calibri" w:hAnsi="Calibri" w:cs="Calibri"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2AEF">
        <w:rPr>
          <w:rFonts w:asciiTheme="minorHAnsi" w:hAnsiTheme="minorHAnsi" w:cstheme="minorHAnsi"/>
          <w:b/>
          <w:bCs/>
          <w:sz w:val="22"/>
          <w:szCs w:val="22"/>
        </w:rPr>
        <w:t>K bodu</w:t>
      </w:r>
      <w:r w:rsidRPr="00BB2AEF">
        <w:rPr>
          <w:rFonts w:asciiTheme="minorHAnsi" w:hAnsiTheme="minorHAnsi" w:cstheme="minorHAnsi"/>
          <w:b/>
          <w:bCs/>
        </w:rPr>
        <w:t>:</w:t>
      </w:r>
    </w:p>
    <w:p w14:paraId="690E958B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</w:rPr>
      </w:pPr>
    </w:p>
    <w:p w14:paraId="6F8BF1E0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</w:rPr>
      </w:pPr>
    </w:p>
    <w:p w14:paraId="66CB0C4B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</w:rPr>
      </w:pPr>
    </w:p>
    <w:p w14:paraId="16A38512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</w:rPr>
      </w:pPr>
    </w:p>
    <w:p w14:paraId="1A34C5A1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</w:rPr>
      </w:pPr>
    </w:p>
    <w:p w14:paraId="758E6CE7" w14:textId="77777777" w:rsidR="00B62C10" w:rsidRPr="00BB2AEF" w:rsidRDefault="00B62C10" w:rsidP="005B4953">
      <w:pPr>
        <w:pStyle w:val="Framecontents"/>
        <w:jc w:val="both"/>
        <w:rPr>
          <w:rFonts w:asciiTheme="minorHAnsi" w:hAnsiTheme="minorHAnsi" w:cstheme="minorHAnsi"/>
          <w:b/>
          <w:bCs/>
        </w:rPr>
      </w:pPr>
    </w:p>
    <w:p w14:paraId="73F4DBB1" w14:textId="77777777" w:rsidR="00B62C10" w:rsidRPr="00BB2AEF" w:rsidRDefault="00B62C10" w:rsidP="005B4953">
      <w:pPr>
        <w:pStyle w:val="Framecontents"/>
        <w:jc w:val="both"/>
        <w:rPr>
          <w:rFonts w:asciiTheme="minorHAnsi" w:hAnsiTheme="minorHAnsi" w:cstheme="minorHAnsi"/>
          <w:b/>
          <w:bCs/>
        </w:rPr>
      </w:pPr>
    </w:p>
    <w:p w14:paraId="139D0639" w14:textId="2E46AF54" w:rsidR="00B62C10" w:rsidRPr="00BB2AEF" w:rsidRDefault="00B62C10" w:rsidP="005B4953">
      <w:pPr>
        <w:pStyle w:val="Framecontents"/>
        <w:jc w:val="both"/>
        <w:rPr>
          <w:rFonts w:asciiTheme="minorHAnsi" w:hAnsiTheme="minorHAnsi" w:cstheme="minorHAnsi"/>
        </w:rPr>
      </w:pPr>
      <w:r w:rsidRPr="00BB2AEF">
        <w:rPr>
          <w:rFonts w:asciiTheme="minorHAnsi" w:hAnsiTheme="minorHAnsi" w:cstheme="minorHAnsi"/>
          <w:b/>
          <w:bCs/>
          <w:sz w:val="22"/>
          <w:szCs w:val="22"/>
        </w:rPr>
        <w:t>Predkladateľ:</w:t>
      </w:r>
      <w:r w:rsidRPr="00BB2AEF">
        <w:rPr>
          <w:rFonts w:asciiTheme="minorHAnsi" w:hAnsiTheme="minorHAnsi" w:cstheme="minorHAnsi"/>
          <w:b/>
          <w:bCs/>
        </w:rPr>
        <w:tab/>
      </w:r>
      <w:r w:rsidRPr="00BB2AEF">
        <w:rPr>
          <w:rFonts w:asciiTheme="minorHAnsi" w:hAnsiTheme="minorHAnsi" w:cstheme="minorHAnsi"/>
          <w:bCs/>
        </w:rPr>
        <w:t xml:space="preserve">       </w:t>
      </w:r>
      <w:r w:rsidR="005B4953" w:rsidRPr="00BB2AEF">
        <w:rPr>
          <w:rFonts w:asciiTheme="minorHAnsi" w:hAnsiTheme="minorHAnsi" w:cstheme="minorHAnsi"/>
          <w:bCs/>
        </w:rPr>
        <w:tab/>
        <w:t xml:space="preserve">      </w:t>
      </w:r>
      <w:r w:rsidR="00EC312F" w:rsidRPr="00BB2AEF">
        <w:rPr>
          <w:rFonts w:asciiTheme="minorHAnsi" w:hAnsiTheme="minorHAnsi" w:cstheme="minorHAnsi"/>
          <w:bCs/>
        </w:rPr>
        <w:tab/>
        <w:t xml:space="preserve">     </w:t>
      </w:r>
      <w:r w:rsidR="005B4953" w:rsidRPr="00BB2AEF">
        <w:rPr>
          <w:rFonts w:asciiTheme="minorHAnsi" w:hAnsiTheme="minorHAnsi" w:cstheme="minorHAnsi"/>
          <w:bCs/>
        </w:rPr>
        <w:t xml:space="preserve"> </w:t>
      </w:r>
      <w:r w:rsidR="005876DB" w:rsidRPr="00BB2AEF">
        <w:rPr>
          <w:rFonts w:asciiTheme="minorHAnsi" w:hAnsiTheme="minorHAnsi" w:cstheme="minorHAnsi"/>
          <w:bCs/>
        </w:rPr>
        <w:t xml:space="preserve"> </w:t>
      </w:r>
      <w:r w:rsidR="005876DB" w:rsidRPr="00BB2AEF">
        <w:rPr>
          <w:rFonts w:asciiTheme="minorHAnsi" w:hAnsiTheme="minorHAnsi" w:cstheme="minorHAnsi"/>
          <w:bCs/>
          <w:sz w:val="22"/>
          <w:szCs w:val="22"/>
        </w:rPr>
        <w:t>PhDr. Ivan Holík</w:t>
      </w:r>
      <w:r w:rsidRPr="00BB2AEF">
        <w:rPr>
          <w:rFonts w:asciiTheme="minorHAnsi" w:hAnsiTheme="minorHAnsi" w:cstheme="minorHAnsi"/>
          <w:bCs/>
          <w:sz w:val="22"/>
          <w:szCs w:val="22"/>
        </w:rPr>
        <w:t>, hlavný kontrolór Mesta Banská Bystrica</w:t>
      </w:r>
    </w:p>
    <w:p w14:paraId="0A0461FF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</w:rPr>
      </w:pPr>
    </w:p>
    <w:p w14:paraId="65302A55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</w:rPr>
      </w:pPr>
    </w:p>
    <w:p w14:paraId="03D4EFA6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</w:rPr>
      </w:pPr>
      <w:r w:rsidRPr="00BB2AE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73845" wp14:editId="0591A389">
                <wp:simplePos x="0" y="0"/>
                <wp:positionH relativeFrom="margin">
                  <wp:align>right</wp:align>
                </wp:positionH>
                <wp:positionV relativeFrom="paragraph">
                  <wp:posOffset>146685</wp:posOffset>
                </wp:positionV>
                <wp:extent cx="4152900" cy="561975"/>
                <wp:effectExtent l="0" t="0" r="0" b="9525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529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99712A5" w14:textId="43529557" w:rsidR="00B62C10" w:rsidRPr="00BB2AEF" w:rsidRDefault="00EC312F" w:rsidP="00EC312F">
                            <w:pPr>
                              <w:pStyle w:val="Framecontents"/>
                              <w:rPr>
                                <w:rFonts w:ascii="Calibri (zákldaný text" w:hAnsi="Calibri (zákldaný tex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la" w:hAnsi="Arila" w:cs="Tahoma"/>
                                <w:bCs/>
                              </w:rPr>
                              <w:t xml:space="preserve">             </w:t>
                            </w:r>
                            <w:r w:rsidR="005876DB" w:rsidRPr="00BB2AEF">
                              <w:rPr>
                                <w:rFonts w:ascii="Calibri (zákldaný text" w:hAnsi="Calibri (zákldaný text" w:cs="Tahoma"/>
                                <w:bCs/>
                                <w:sz w:val="22"/>
                                <w:szCs w:val="22"/>
                              </w:rPr>
                              <w:t>PhDr. Ivan Holík</w:t>
                            </w:r>
                            <w:r w:rsidR="00B62C10" w:rsidRPr="00BB2AEF">
                              <w:rPr>
                                <w:rFonts w:ascii="Calibri (zákldaný text" w:hAnsi="Calibri (zákldaný text" w:cs="Tahoma"/>
                                <w:bCs/>
                                <w:sz w:val="22"/>
                                <w:szCs w:val="22"/>
                              </w:rPr>
                              <w:t>, hlavný kontrolór Mesta Banská Bystrica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73845" id="Textové pole 3" o:spid="_x0000_s1027" type="#_x0000_t202" style="position:absolute;left:0;text-align:left;margin-left:275.8pt;margin-top:11.55pt;width:327pt;height:44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" filled="f" stroked="f">
                <v:textbox inset="0,0,0,0">
                  <w:txbxContent>
                    <w:p w14:paraId="299712A5" w14:textId="43529557" w:rsidR="00B62C10" w:rsidRPr="00BB2AEF" w:rsidRDefault="00EC312F" w:rsidP="00EC312F">
                      <w:pPr>
                        <w:pStyle w:val="Framecontents"/>
                        <w:rPr>
                          <w:rFonts w:ascii="Calibri (zákldaný text" w:hAnsi="Calibri (zákldaný text"/>
                          <w:sz w:val="22"/>
                          <w:szCs w:val="22"/>
                        </w:rPr>
                      </w:pPr>
                      <w:r>
                        <w:rPr>
                          <w:rFonts w:ascii="Arila" w:hAnsi="Arila" w:cs="Tahoma"/>
                          <w:bCs/>
                        </w:rPr>
                        <w:t xml:space="preserve">             </w:t>
                      </w:r>
                      <w:r w:rsidR="005876DB" w:rsidRPr="00BB2AEF">
                        <w:rPr>
                          <w:rFonts w:ascii="Calibri (zákldaný text" w:hAnsi="Calibri (zákldaný text" w:cs="Tahoma"/>
                          <w:bCs/>
                          <w:sz w:val="22"/>
                          <w:szCs w:val="22"/>
                        </w:rPr>
                        <w:t>PhDr. Ivan Holík</w:t>
                      </w:r>
                      <w:r w:rsidR="00B62C10" w:rsidRPr="00BB2AEF">
                        <w:rPr>
                          <w:rFonts w:ascii="Calibri (zákldaný text" w:hAnsi="Calibri (zákldaný text" w:cs="Tahoma"/>
                          <w:bCs/>
                          <w:sz w:val="22"/>
                          <w:szCs w:val="22"/>
                        </w:rPr>
                        <w:t>, hlavný kontrolór Mesta Banská Bystrica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FA74F2" w14:textId="18F63172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B2AEF">
        <w:rPr>
          <w:rFonts w:asciiTheme="minorHAnsi" w:hAnsiTheme="minorHAnsi" w:cstheme="minorHAnsi"/>
          <w:b/>
          <w:bCs/>
          <w:sz w:val="22"/>
          <w:szCs w:val="22"/>
        </w:rPr>
        <w:t xml:space="preserve">Spracovateľ:                </w:t>
      </w:r>
      <w:r w:rsidR="00C54E52" w:rsidRPr="00BB2AEF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</w:p>
    <w:p w14:paraId="15651FE3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</w:rPr>
      </w:pPr>
    </w:p>
    <w:p w14:paraId="6385153D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</w:rPr>
      </w:pPr>
    </w:p>
    <w:p w14:paraId="038CB3D5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</w:rPr>
      </w:pPr>
      <w:r w:rsidRPr="00BB2AE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32D9A" wp14:editId="7F594642">
                <wp:simplePos x="0" y="0"/>
                <wp:positionH relativeFrom="column">
                  <wp:posOffset>1995805</wp:posOffset>
                </wp:positionH>
                <wp:positionV relativeFrom="paragraph">
                  <wp:posOffset>11430</wp:posOffset>
                </wp:positionV>
                <wp:extent cx="3924935" cy="219075"/>
                <wp:effectExtent l="0" t="0" r="18415" b="9525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93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821938F" w14:textId="77777777" w:rsidR="00B62C10" w:rsidRDefault="00B62C10" w:rsidP="00B62C10">
                            <w:pPr>
                              <w:pStyle w:val="Framecontents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32D9A" id="Textové pole 4" o:spid="_x0000_s1028" type="#_x0000_t202" style="position:absolute;left:0;text-align:left;margin-left:157.15pt;margin-top:.9pt;width:309.0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" filled="f" stroked="f">
                <v:textbox inset="0,0,0,0">
                  <w:txbxContent>
                    <w:p w14:paraId="2821938F" w14:textId="77777777" w:rsidR="00B62C10" w:rsidRDefault="00B62C10" w:rsidP="00B62C10">
                      <w:pPr>
                        <w:pStyle w:val="Framecontents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DBB0B8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</w:rPr>
      </w:pPr>
    </w:p>
    <w:p w14:paraId="5217617A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</w:rPr>
      </w:pPr>
    </w:p>
    <w:p w14:paraId="66036EF8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CC4FE48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</w:rPr>
      </w:pPr>
      <w:r w:rsidRPr="00BB2AE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E93F99" wp14:editId="68B17758">
                <wp:simplePos x="0" y="0"/>
                <wp:positionH relativeFrom="column">
                  <wp:posOffset>2033905</wp:posOffset>
                </wp:positionH>
                <wp:positionV relativeFrom="paragraph">
                  <wp:posOffset>75565</wp:posOffset>
                </wp:positionV>
                <wp:extent cx="3829050" cy="714375"/>
                <wp:effectExtent l="0" t="0" r="0" b="9525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90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5DFBF10" w14:textId="45CDCBFF" w:rsidR="00B62C10" w:rsidRPr="00BB2AEF" w:rsidRDefault="00B62C10" w:rsidP="00B62C10">
                            <w:pPr>
                              <w:pStyle w:val="Framecontents"/>
                              <w:rPr>
                                <w:rFonts w:ascii="Calibri (základný text" w:hAnsi="Calibri (základný text"/>
                                <w:sz w:val="22"/>
                                <w:szCs w:val="22"/>
                              </w:rPr>
                            </w:pPr>
                            <w:r w:rsidRPr="00EC312F">
                              <w:rPr>
                                <w:rFonts w:ascii="Calibri základný text" w:hAnsi="Calibri základný text"/>
                                <w:sz w:val="22"/>
                                <w:szCs w:val="22"/>
                              </w:rPr>
                              <w:t>1</w:t>
                            </w:r>
                            <w:r w:rsidRPr="00BB2AEF">
                              <w:rPr>
                                <w:rFonts w:ascii="Calibri (základný text" w:hAnsi="Calibri (základný text"/>
                                <w:sz w:val="22"/>
                                <w:szCs w:val="22"/>
                              </w:rPr>
                              <w:t>.</w:t>
                            </w:r>
                            <w:r w:rsidR="009564B2">
                              <w:rPr>
                                <w:rFonts w:ascii="Calibri (základný text" w:hAnsi="Calibri (základný tex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B2AEF">
                              <w:rPr>
                                <w:rFonts w:ascii="Calibri (základný text" w:hAnsi="Calibri (základný text"/>
                                <w:sz w:val="22"/>
                                <w:szCs w:val="22"/>
                              </w:rPr>
                              <w:t>Návrh na uznesenie</w:t>
                            </w:r>
                          </w:p>
                          <w:p w14:paraId="73B1822B" w14:textId="68C298CD" w:rsidR="00B62C10" w:rsidRPr="00EC312F" w:rsidRDefault="00B62C10" w:rsidP="00B62C10">
                            <w:pPr>
                              <w:pStyle w:val="Framecontents"/>
                              <w:rPr>
                                <w:rFonts w:ascii="Calibri základný text" w:eastAsia="Times New Roman" w:hAnsi="Calibri základný text" w:cstheme="minorHAnsi"/>
                                <w:bCs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BB2AEF">
                              <w:rPr>
                                <w:rFonts w:ascii="Calibri (základný text" w:hAnsi="Calibri (základný text"/>
                                <w:sz w:val="22"/>
                                <w:szCs w:val="22"/>
                              </w:rPr>
                              <w:t xml:space="preserve">2. </w:t>
                            </w:r>
                            <w:bookmarkStart w:id="1" w:name="_Hlk85702014"/>
                            <w:r w:rsidRPr="00BB2AEF">
                              <w:rPr>
                                <w:rFonts w:ascii="Calibri (základný text" w:eastAsia="Times New Roman" w:hAnsi="Calibri (základný text" w:cstheme="minorHAnsi"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Ročná správa o kontrolnej činnosti hlavného kontrolóra Mesta Banská Bystrica za rok 20</w:t>
                            </w:r>
                            <w:r w:rsidR="005E0840" w:rsidRPr="00BB2AEF">
                              <w:rPr>
                                <w:rFonts w:ascii="Calibri (základný text" w:eastAsia="Times New Roman" w:hAnsi="Calibri (základný text" w:cstheme="minorHAnsi"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2</w:t>
                            </w:r>
                            <w:bookmarkEnd w:id="1"/>
                            <w:r w:rsidR="00E30D20">
                              <w:rPr>
                                <w:rFonts w:ascii="Calibri (základný text" w:eastAsia="Times New Roman" w:hAnsi="Calibri (základný text" w:cstheme="minorHAnsi"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93F99" id="Textové pole 5" o:spid="_x0000_s1029" type="#_x0000_t202" style="position:absolute;left:0;text-align:left;margin-left:160.15pt;margin-top:5.95pt;width:301.5pt;height:56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" filled="f" stroked="f">
                <v:textbox inset="0,0,0,0">
                  <w:txbxContent>
                    <w:p w14:paraId="05DFBF10" w14:textId="45CDCBFF" w:rsidR="00B62C10" w:rsidRPr="00BB2AEF" w:rsidRDefault="00B62C10" w:rsidP="00B62C10">
                      <w:pPr>
                        <w:pStyle w:val="Framecontents"/>
                        <w:rPr>
                          <w:rFonts w:ascii="Calibri (základný text" w:hAnsi="Calibri (základný text"/>
                          <w:sz w:val="22"/>
                          <w:szCs w:val="22"/>
                        </w:rPr>
                      </w:pPr>
                      <w:r w:rsidRPr="00EC312F">
                        <w:rPr>
                          <w:rFonts w:ascii="Calibri základný text" w:hAnsi="Calibri základný text"/>
                          <w:sz w:val="22"/>
                          <w:szCs w:val="22"/>
                        </w:rPr>
                        <w:t>1</w:t>
                      </w:r>
                      <w:r w:rsidRPr="00BB2AEF">
                        <w:rPr>
                          <w:rFonts w:ascii="Calibri (základný text" w:hAnsi="Calibri (základný text"/>
                          <w:sz w:val="22"/>
                          <w:szCs w:val="22"/>
                        </w:rPr>
                        <w:t>.</w:t>
                      </w:r>
                      <w:r w:rsidR="009564B2">
                        <w:rPr>
                          <w:rFonts w:ascii="Calibri (základný text" w:hAnsi="Calibri (základný text"/>
                          <w:sz w:val="22"/>
                          <w:szCs w:val="22"/>
                        </w:rPr>
                        <w:t xml:space="preserve"> </w:t>
                      </w:r>
                      <w:r w:rsidRPr="00BB2AEF">
                        <w:rPr>
                          <w:rFonts w:ascii="Calibri (základný text" w:hAnsi="Calibri (základný text"/>
                          <w:sz w:val="22"/>
                          <w:szCs w:val="22"/>
                        </w:rPr>
                        <w:t>Návrh na uznesenie</w:t>
                      </w:r>
                    </w:p>
                    <w:p w14:paraId="73B1822B" w14:textId="68C298CD" w:rsidR="00B62C10" w:rsidRPr="00EC312F" w:rsidRDefault="00B62C10" w:rsidP="00B62C10">
                      <w:pPr>
                        <w:pStyle w:val="Framecontents"/>
                        <w:rPr>
                          <w:rFonts w:ascii="Calibri základný text" w:eastAsia="Times New Roman" w:hAnsi="Calibri základný text" w:cstheme="minorHAnsi"/>
                          <w:bCs/>
                          <w:sz w:val="22"/>
                          <w:szCs w:val="22"/>
                          <w:lang w:eastAsia="cs-CZ"/>
                        </w:rPr>
                      </w:pPr>
                      <w:r w:rsidRPr="00BB2AEF">
                        <w:rPr>
                          <w:rFonts w:ascii="Calibri (základný text" w:hAnsi="Calibri (základný text"/>
                          <w:sz w:val="22"/>
                          <w:szCs w:val="22"/>
                        </w:rPr>
                        <w:t xml:space="preserve">2. </w:t>
                      </w:r>
                      <w:bookmarkStart w:id="2" w:name="_Hlk85702014"/>
                      <w:r w:rsidRPr="00BB2AEF">
                        <w:rPr>
                          <w:rFonts w:ascii="Calibri (základný text" w:eastAsia="Times New Roman" w:hAnsi="Calibri (základný text" w:cstheme="minorHAnsi"/>
                          <w:bCs/>
                          <w:sz w:val="22"/>
                          <w:szCs w:val="22"/>
                          <w:lang w:eastAsia="cs-CZ"/>
                        </w:rPr>
                        <w:t>Ročná správa o kontrolnej činnosti hlavného kontrolóra Mesta Banská Bystrica za rok 20</w:t>
                      </w:r>
                      <w:r w:rsidR="005E0840" w:rsidRPr="00BB2AEF">
                        <w:rPr>
                          <w:rFonts w:ascii="Calibri (základný text" w:eastAsia="Times New Roman" w:hAnsi="Calibri (základný text" w:cstheme="minorHAnsi"/>
                          <w:bCs/>
                          <w:sz w:val="22"/>
                          <w:szCs w:val="22"/>
                          <w:lang w:eastAsia="cs-CZ"/>
                        </w:rPr>
                        <w:t>2</w:t>
                      </w:r>
                      <w:bookmarkEnd w:id="2"/>
                      <w:r w:rsidR="00E30D20">
                        <w:rPr>
                          <w:rFonts w:ascii="Calibri (základný text" w:eastAsia="Times New Roman" w:hAnsi="Calibri (základný text" w:cstheme="minorHAnsi"/>
                          <w:bCs/>
                          <w:sz w:val="22"/>
                          <w:szCs w:val="22"/>
                          <w:lang w:eastAsia="cs-CZ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BB2AEF">
        <w:rPr>
          <w:rFonts w:asciiTheme="minorHAnsi" w:hAnsiTheme="minorHAnsi" w:cstheme="minorHAnsi"/>
          <w:b/>
          <w:bCs/>
          <w:sz w:val="22"/>
          <w:szCs w:val="22"/>
        </w:rPr>
        <w:t>Obsah materiálu:</w:t>
      </w:r>
      <w:r w:rsidRPr="00BB2AEF">
        <w:rPr>
          <w:rFonts w:asciiTheme="minorHAnsi" w:hAnsiTheme="minorHAnsi" w:cstheme="minorHAnsi"/>
          <w:b/>
          <w:bCs/>
        </w:rPr>
        <w:t xml:space="preserve">                     </w:t>
      </w:r>
    </w:p>
    <w:p w14:paraId="1C5BCFFF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</w:rPr>
      </w:pPr>
    </w:p>
    <w:p w14:paraId="09473A30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</w:rPr>
      </w:pPr>
    </w:p>
    <w:p w14:paraId="0C900108" w14:textId="484EAE04" w:rsidR="00B62C10" w:rsidRPr="00BB2AEF" w:rsidRDefault="00D44F08" w:rsidP="005B4953">
      <w:pPr>
        <w:pStyle w:val="Standard"/>
        <w:jc w:val="both"/>
        <w:rPr>
          <w:rFonts w:asciiTheme="minorHAnsi" w:hAnsiTheme="minorHAnsi" w:cstheme="minorHAnsi"/>
        </w:rPr>
      </w:pPr>
      <w:r w:rsidRPr="00BB2AEF">
        <w:rPr>
          <w:rFonts w:asciiTheme="minorHAnsi" w:hAnsiTheme="minorHAnsi" w:cstheme="minorHAnsi"/>
        </w:rPr>
        <w:t xml:space="preserve"> </w:t>
      </w:r>
    </w:p>
    <w:p w14:paraId="0B844F39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</w:rPr>
      </w:pPr>
    </w:p>
    <w:p w14:paraId="6DE003D6" w14:textId="77777777" w:rsidR="00B62C10" w:rsidRPr="00BB2AEF" w:rsidRDefault="00B62C10" w:rsidP="00B62C10">
      <w:pPr>
        <w:pStyle w:val="Standard"/>
        <w:rPr>
          <w:rFonts w:asciiTheme="minorHAnsi" w:hAnsiTheme="minorHAnsi" w:cstheme="minorHAnsi"/>
        </w:rPr>
      </w:pPr>
    </w:p>
    <w:p w14:paraId="4600298B" w14:textId="77777777" w:rsidR="00B62C10" w:rsidRPr="00BB2AEF" w:rsidRDefault="00B62C10" w:rsidP="00B62C10">
      <w:pPr>
        <w:pStyle w:val="Standard"/>
        <w:rPr>
          <w:rFonts w:asciiTheme="minorHAnsi" w:hAnsiTheme="minorHAnsi" w:cstheme="minorHAnsi"/>
        </w:rPr>
      </w:pPr>
    </w:p>
    <w:p w14:paraId="0F469CA1" w14:textId="77777777" w:rsidR="00B62C10" w:rsidRPr="00BB2AEF" w:rsidRDefault="00B62C10" w:rsidP="00B62C10">
      <w:pPr>
        <w:pStyle w:val="Standard"/>
        <w:rPr>
          <w:rFonts w:asciiTheme="minorHAnsi" w:hAnsiTheme="minorHAnsi" w:cstheme="minorHAnsi"/>
        </w:rPr>
      </w:pPr>
    </w:p>
    <w:p w14:paraId="22F38BE1" w14:textId="53D10FA0" w:rsidR="00B62C10" w:rsidRPr="00BB2AEF" w:rsidRDefault="00B62C10" w:rsidP="00B62C10">
      <w:pPr>
        <w:pStyle w:val="Standard"/>
        <w:rPr>
          <w:rFonts w:asciiTheme="minorHAnsi" w:hAnsiTheme="minorHAnsi" w:cstheme="minorHAnsi"/>
          <w:bCs/>
        </w:rPr>
      </w:pPr>
      <w:r w:rsidRPr="00BB2AEF">
        <w:rPr>
          <w:rFonts w:asciiTheme="minorHAnsi" w:hAnsiTheme="minorHAnsi" w:cstheme="minorHAnsi"/>
          <w:b/>
          <w:bCs/>
          <w:sz w:val="22"/>
          <w:szCs w:val="22"/>
        </w:rPr>
        <w:t>Počet strán</w:t>
      </w:r>
      <w:r w:rsidRPr="00BB2AEF">
        <w:rPr>
          <w:rFonts w:asciiTheme="minorHAnsi" w:hAnsiTheme="minorHAnsi" w:cstheme="minorHAnsi"/>
          <w:b/>
          <w:bCs/>
        </w:rPr>
        <w:t xml:space="preserve">:                         </w:t>
      </w:r>
      <w:r w:rsidR="00EC312F" w:rsidRPr="00BB2AEF">
        <w:rPr>
          <w:rFonts w:asciiTheme="minorHAnsi" w:hAnsiTheme="minorHAnsi" w:cstheme="minorHAnsi"/>
          <w:b/>
          <w:bCs/>
        </w:rPr>
        <w:t xml:space="preserve">          </w:t>
      </w:r>
      <w:r w:rsidRPr="00BB2AEF">
        <w:rPr>
          <w:rFonts w:asciiTheme="minorHAnsi" w:hAnsiTheme="minorHAnsi" w:cstheme="minorHAnsi"/>
          <w:bCs/>
        </w:rPr>
        <w:t xml:space="preserve"> </w:t>
      </w:r>
      <w:r w:rsidR="00245E39">
        <w:rPr>
          <w:rFonts w:asciiTheme="minorHAnsi" w:hAnsiTheme="minorHAnsi" w:cstheme="minorHAnsi"/>
          <w:bCs/>
        </w:rPr>
        <w:t xml:space="preserve">   </w:t>
      </w:r>
      <w:r w:rsidR="006B3344">
        <w:rPr>
          <w:rFonts w:asciiTheme="minorHAnsi" w:hAnsiTheme="minorHAnsi" w:cstheme="minorHAnsi"/>
          <w:bCs/>
          <w:sz w:val="22"/>
          <w:szCs w:val="22"/>
        </w:rPr>
        <w:t>1</w:t>
      </w:r>
      <w:r w:rsidR="00674ABE">
        <w:rPr>
          <w:rFonts w:asciiTheme="minorHAnsi" w:hAnsiTheme="minorHAnsi" w:cstheme="minorHAnsi"/>
          <w:bCs/>
          <w:sz w:val="22"/>
          <w:szCs w:val="22"/>
        </w:rPr>
        <w:t>4</w:t>
      </w:r>
      <w:r w:rsidRPr="00BB2AEF">
        <w:rPr>
          <w:rFonts w:asciiTheme="minorHAnsi" w:hAnsiTheme="minorHAnsi" w:cstheme="minorHAnsi"/>
          <w:bCs/>
        </w:rPr>
        <w:t xml:space="preserve">        </w:t>
      </w:r>
    </w:p>
    <w:p w14:paraId="744A03D6" w14:textId="77777777" w:rsidR="00B62C10" w:rsidRPr="00BB2AEF" w:rsidRDefault="00B62C10" w:rsidP="00B62C10">
      <w:pPr>
        <w:pStyle w:val="Standard"/>
        <w:rPr>
          <w:rFonts w:asciiTheme="minorHAnsi" w:hAnsiTheme="minorHAnsi" w:cstheme="minorHAnsi"/>
        </w:rPr>
      </w:pPr>
    </w:p>
    <w:p w14:paraId="5682256C" w14:textId="644C852C" w:rsidR="00B62C10" w:rsidRPr="00BB2AEF" w:rsidRDefault="00B62C10" w:rsidP="00B62C10">
      <w:pPr>
        <w:pStyle w:val="Standard"/>
        <w:rPr>
          <w:rFonts w:asciiTheme="minorHAnsi" w:hAnsiTheme="minorHAnsi" w:cstheme="minorHAnsi"/>
          <w:bCs/>
          <w:sz w:val="22"/>
          <w:szCs w:val="22"/>
        </w:rPr>
      </w:pPr>
      <w:r w:rsidRPr="00BB2AEF">
        <w:rPr>
          <w:rFonts w:asciiTheme="minorHAnsi" w:hAnsiTheme="minorHAnsi" w:cstheme="minorHAnsi"/>
          <w:b/>
          <w:bCs/>
          <w:sz w:val="22"/>
          <w:szCs w:val="22"/>
        </w:rPr>
        <w:t>V Banskej Bystrici, dňa</w:t>
      </w:r>
      <w:r w:rsidRPr="00BB2AEF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5B4953" w:rsidRPr="00BB2AEF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="00EC312F" w:rsidRPr="00BB2AEF"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 w:rsidRPr="00BB2AE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45E39">
        <w:rPr>
          <w:rFonts w:asciiTheme="minorHAnsi" w:hAnsiTheme="minorHAnsi" w:cstheme="minorHAnsi"/>
          <w:bCs/>
          <w:sz w:val="22"/>
          <w:szCs w:val="22"/>
        </w:rPr>
        <w:t xml:space="preserve">         </w:t>
      </w:r>
      <w:r w:rsidR="00067632">
        <w:rPr>
          <w:rFonts w:asciiTheme="minorHAnsi" w:hAnsiTheme="minorHAnsi" w:cstheme="minorHAnsi"/>
          <w:bCs/>
          <w:sz w:val="22"/>
          <w:szCs w:val="22"/>
        </w:rPr>
        <w:t>19</w:t>
      </w:r>
      <w:r w:rsidR="00CB0B5A">
        <w:rPr>
          <w:rFonts w:asciiTheme="minorHAnsi" w:hAnsiTheme="minorHAnsi" w:cstheme="minorHAnsi"/>
          <w:bCs/>
          <w:sz w:val="22"/>
          <w:szCs w:val="22"/>
        </w:rPr>
        <w:t>.</w:t>
      </w:r>
      <w:r w:rsidR="009E3D7F" w:rsidRPr="00BB2AE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67632">
        <w:rPr>
          <w:rFonts w:asciiTheme="minorHAnsi" w:hAnsiTheme="minorHAnsi" w:cstheme="minorHAnsi"/>
          <w:bCs/>
          <w:sz w:val="22"/>
          <w:szCs w:val="22"/>
        </w:rPr>
        <w:t>1</w:t>
      </w:r>
      <w:r w:rsidRPr="00BB2AEF">
        <w:rPr>
          <w:rFonts w:asciiTheme="minorHAnsi" w:hAnsiTheme="minorHAnsi" w:cstheme="minorHAnsi"/>
          <w:bCs/>
          <w:sz w:val="22"/>
          <w:szCs w:val="22"/>
        </w:rPr>
        <w:t>.</w:t>
      </w:r>
      <w:r w:rsidR="009E3D7F" w:rsidRPr="00BB2AE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B2AEF">
        <w:rPr>
          <w:rFonts w:asciiTheme="minorHAnsi" w:hAnsiTheme="minorHAnsi" w:cstheme="minorHAnsi"/>
          <w:bCs/>
          <w:sz w:val="22"/>
          <w:szCs w:val="22"/>
        </w:rPr>
        <w:t>202</w:t>
      </w:r>
      <w:r w:rsidR="002B0C4F">
        <w:rPr>
          <w:rFonts w:asciiTheme="minorHAnsi" w:hAnsiTheme="minorHAnsi" w:cstheme="minorHAnsi"/>
          <w:bCs/>
          <w:sz w:val="22"/>
          <w:szCs w:val="22"/>
        </w:rPr>
        <w:t>6</w:t>
      </w:r>
    </w:p>
    <w:p w14:paraId="59E283AA" w14:textId="77777777" w:rsidR="00B62C10" w:rsidRPr="00BB2AEF" w:rsidRDefault="00B62C10" w:rsidP="00B62C10">
      <w:pPr>
        <w:pStyle w:val="Standard"/>
        <w:rPr>
          <w:rFonts w:asciiTheme="minorHAnsi" w:hAnsiTheme="minorHAnsi" w:cstheme="minorHAnsi"/>
          <w:b/>
          <w:bCs/>
          <w:sz w:val="26"/>
          <w:szCs w:val="26"/>
        </w:rPr>
      </w:pPr>
    </w:p>
    <w:p w14:paraId="61E1EC05" w14:textId="12B53EC0" w:rsidR="00B62C10" w:rsidRPr="00EC312F" w:rsidRDefault="00B62C10" w:rsidP="00B62C10">
      <w:pPr>
        <w:pStyle w:val="Standard"/>
        <w:spacing w:line="360" w:lineRule="auto"/>
        <w:jc w:val="center"/>
        <w:rPr>
          <w:rFonts w:ascii="Calibri základný text" w:hAnsi="Calibri základný text" w:cstheme="majorHAnsi"/>
          <w:b/>
          <w:bCs/>
          <w:sz w:val="26"/>
          <w:szCs w:val="26"/>
        </w:rPr>
      </w:pPr>
    </w:p>
    <w:p w14:paraId="33285ECC" w14:textId="30C5B265" w:rsidR="00B62C10" w:rsidRDefault="00B62C10" w:rsidP="00B62C10">
      <w:pPr>
        <w:pStyle w:val="Standard"/>
        <w:spacing w:line="360" w:lineRule="auto"/>
        <w:jc w:val="center"/>
        <w:rPr>
          <w:rFonts w:ascii="Calibri základný text" w:hAnsi="Calibri základný text" w:cstheme="majorHAnsi"/>
          <w:b/>
          <w:bCs/>
          <w:sz w:val="26"/>
          <w:szCs w:val="26"/>
        </w:rPr>
      </w:pPr>
    </w:p>
    <w:p w14:paraId="2EC98FED" w14:textId="77777777" w:rsidR="00B62C10" w:rsidRPr="00882B4E" w:rsidRDefault="00B62C10" w:rsidP="00B62C10">
      <w:pPr>
        <w:pStyle w:val="Standard"/>
        <w:spacing w:line="360" w:lineRule="auto"/>
        <w:jc w:val="center"/>
        <w:rPr>
          <w:rFonts w:ascii="Calibri základný text" w:hAnsi="Calibri základný text" w:cstheme="majorHAnsi"/>
          <w:b/>
          <w:bCs/>
          <w:sz w:val="26"/>
          <w:szCs w:val="26"/>
        </w:rPr>
      </w:pPr>
      <w:r w:rsidRPr="00882B4E">
        <w:rPr>
          <w:rFonts w:ascii="Calibri základný text" w:hAnsi="Calibri základný text" w:cstheme="majorHAnsi"/>
          <w:b/>
          <w:bCs/>
          <w:sz w:val="26"/>
          <w:szCs w:val="26"/>
        </w:rPr>
        <w:lastRenderedPageBreak/>
        <w:t>N á v r h   n a   u z n e s e n i e</w:t>
      </w:r>
    </w:p>
    <w:p w14:paraId="05A34C72" w14:textId="77777777" w:rsidR="00B62C10" w:rsidRPr="00882B4E" w:rsidRDefault="00B62C10" w:rsidP="005B4953">
      <w:pPr>
        <w:pStyle w:val="Standard"/>
        <w:spacing w:line="360" w:lineRule="auto"/>
        <w:jc w:val="both"/>
        <w:rPr>
          <w:rFonts w:ascii="Calibri základný text" w:hAnsi="Calibri základný text" w:cstheme="majorHAnsi"/>
          <w:sz w:val="26"/>
          <w:szCs w:val="26"/>
        </w:rPr>
      </w:pPr>
    </w:p>
    <w:p w14:paraId="64B8609E" w14:textId="4FD18D19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B2AEF">
        <w:rPr>
          <w:rFonts w:asciiTheme="minorHAnsi" w:hAnsiTheme="minorHAnsi" w:cstheme="minorHAnsi"/>
          <w:b/>
          <w:bCs/>
        </w:rPr>
        <w:t>K bodu</w:t>
      </w:r>
      <w:bookmarkStart w:id="2" w:name="_Hlk8812499"/>
      <w:r w:rsidRPr="00BB2AEF">
        <w:rPr>
          <w:rFonts w:asciiTheme="minorHAnsi" w:hAnsiTheme="minorHAnsi" w:cstheme="minorHAnsi"/>
          <w:b/>
          <w:bCs/>
        </w:rPr>
        <w:t>:</w:t>
      </w:r>
      <w:r w:rsidRPr="00BB2AEF">
        <w:rPr>
          <w:rFonts w:asciiTheme="minorHAnsi" w:hAnsiTheme="minorHAnsi" w:cstheme="minorHAnsi"/>
        </w:rPr>
        <w:t xml:space="preserve">    </w:t>
      </w:r>
      <w:r w:rsidRPr="00BB2AEF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Ročná správa o kontrolnej činnosti hlavného kontrolóra Mesta Banská Bystrica za rok 20</w:t>
      </w:r>
      <w:r w:rsidR="005E0840" w:rsidRPr="00BB2AEF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2</w:t>
      </w:r>
      <w:r w:rsidR="002B0C4F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5</w:t>
      </w:r>
      <w:r w:rsidRPr="00BB2AEF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.</w:t>
      </w:r>
    </w:p>
    <w:p w14:paraId="105F77E0" w14:textId="77777777" w:rsidR="00B62C10" w:rsidRPr="00BB2AEF" w:rsidRDefault="00B62C10" w:rsidP="005B4953">
      <w:pPr>
        <w:jc w:val="both"/>
        <w:rPr>
          <w:rFonts w:asciiTheme="minorHAnsi" w:eastAsia="Tahoma" w:hAnsiTheme="minorHAnsi" w:cstheme="minorHAnsi"/>
          <w:b/>
          <w:bCs/>
        </w:rPr>
      </w:pPr>
      <w:r w:rsidRPr="00BB2AEF">
        <w:rPr>
          <w:rFonts w:asciiTheme="minorHAnsi" w:eastAsia="Tahoma" w:hAnsiTheme="minorHAnsi" w:cstheme="minorHAnsi"/>
          <w:b/>
          <w:bCs/>
        </w:rPr>
        <w:t xml:space="preserve"> </w:t>
      </w:r>
    </w:p>
    <w:p w14:paraId="3986841F" w14:textId="77777777" w:rsidR="00B62C10" w:rsidRPr="00BB2AEF" w:rsidRDefault="00B62C10" w:rsidP="005B4953">
      <w:pPr>
        <w:widowControl/>
        <w:suppressAutoHyphens w:val="0"/>
        <w:spacing w:after="160"/>
        <w:jc w:val="both"/>
        <w:rPr>
          <w:rFonts w:asciiTheme="minorHAnsi" w:eastAsia="Tahoma" w:hAnsiTheme="minorHAnsi" w:cstheme="minorHAnsi"/>
          <w:b/>
          <w:bCs/>
        </w:rPr>
      </w:pPr>
    </w:p>
    <w:bookmarkEnd w:id="2"/>
    <w:p w14:paraId="7887787E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002674CF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</w:rPr>
      </w:pPr>
      <w:r w:rsidRPr="00BB2AEF">
        <w:rPr>
          <w:rFonts w:asciiTheme="minorHAnsi" w:hAnsiTheme="minorHAnsi" w:cstheme="minorHAnsi"/>
          <w:b/>
          <w:bCs/>
        </w:rPr>
        <w:t>M e s t s k é   z a s t u p i t e ľ s t v o</w:t>
      </w:r>
    </w:p>
    <w:p w14:paraId="5E5BE690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06A91974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204231A9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2677F4EA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BB2AEF">
        <w:rPr>
          <w:rFonts w:asciiTheme="minorHAnsi" w:hAnsiTheme="minorHAnsi" w:cstheme="minorHAnsi"/>
          <w:b/>
          <w:bCs/>
        </w:rPr>
        <w:t>I.  b e r i e   n a   v e d o m i e</w:t>
      </w:r>
    </w:p>
    <w:p w14:paraId="62FB8AA6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BB2AEF">
        <w:rPr>
          <w:rFonts w:asciiTheme="minorHAnsi" w:hAnsiTheme="minorHAnsi" w:cstheme="minorHAnsi"/>
          <w:b/>
          <w:bCs/>
        </w:rPr>
        <w:t xml:space="preserve">    </w:t>
      </w:r>
    </w:p>
    <w:p w14:paraId="6702F3BE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774DC05F" w14:textId="78BEAF8B" w:rsidR="00B62C10" w:rsidRPr="00BB2AEF" w:rsidRDefault="00B62C10" w:rsidP="00882B4E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B2AEF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>Ročnú správu o kontrolnej činnosti hlavného kontrolóra Mesta Banská Bystrica za rok 20</w:t>
      </w:r>
      <w:r w:rsidR="005E0840" w:rsidRPr="00BB2AEF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>2</w:t>
      </w:r>
      <w:r w:rsidR="002B0C4F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>5</w:t>
      </w:r>
      <w:r w:rsidRPr="00BB2AEF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>.</w:t>
      </w:r>
    </w:p>
    <w:p w14:paraId="7CDA027B" w14:textId="77777777" w:rsidR="00B62C10" w:rsidRPr="00BB2AEF" w:rsidRDefault="00B62C10" w:rsidP="005B4953">
      <w:pPr>
        <w:pStyle w:val="Standard"/>
        <w:jc w:val="both"/>
        <w:rPr>
          <w:rFonts w:asciiTheme="minorHAnsi" w:hAnsiTheme="minorHAnsi" w:cstheme="minorHAnsi"/>
          <w:b/>
          <w:bCs/>
          <w:sz w:val="27"/>
        </w:rPr>
      </w:pPr>
    </w:p>
    <w:p w14:paraId="529E2032" w14:textId="77777777" w:rsidR="00B62C10" w:rsidRPr="005B4953" w:rsidRDefault="00B62C10" w:rsidP="005B4953">
      <w:pPr>
        <w:pStyle w:val="Standard"/>
        <w:jc w:val="both"/>
        <w:rPr>
          <w:rFonts w:asciiTheme="majorHAnsi" w:hAnsiTheme="majorHAnsi" w:cstheme="majorHAnsi"/>
          <w:b/>
          <w:bCs/>
          <w:sz w:val="27"/>
        </w:rPr>
      </w:pPr>
    </w:p>
    <w:p w14:paraId="1745ED37" w14:textId="77777777" w:rsidR="00B62C10" w:rsidRPr="005B4953" w:rsidRDefault="00B62C10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70AA22A8" w14:textId="77777777" w:rsidR="00B62C10" w:rsidRPr="005B4953" w:rsidRDefault="00B62C10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4A007267" w14:textId="77777777" w:rsidR="00B62C10" w:rsidRPr="005B4953" w:rsidRDefault="00B62C10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0E31BE80" w14:textId="77777777" w:rsidR="00B62C10" w:rsidRPr="005B4953" w:rsidRDefault="00B62C10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2565E940" w14:textId="77777777" w:rsidR="00B62C10" w:rsidRPr="005B4953" w:rsidRDefault="00B62C10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51B2114B" w14:textId="77777777" w:rsidR="00B62C10" w:rsidRPr="005B4953" w:rsidRDefault="00B62C10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374E4A4E" w14:textId="77777777" w:rsidR="00B62C10" w:rsidRPr="005B4953" w:rsidRDefault="00B62C10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518566EE" w14:textId="77777777" w:rsidR="00B62C10" w:rsidRPr="005B4953" w:rsidRDefault="00B62C10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05CA9514" w14:textId="77777777" w:rsidR="00B62C10" w:rsidRPr="005B4953" w:rsidRDefault="00B62C10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47C5C0DC" w14:textId="77777777" w:rsidR="00B62C10" w:rsidRPr="005B4953" w:rsidRDefault="00B62C10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0884924A" w14:textId="77777777" w:rsidR="00B62C10" w:rsidRPr="005B4953" w:rsidRDefault="00B62C10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60ECD69B" w14:textId="77777777" w:rsidR="00B62C10" w:rsidRPr="005B4953" w:rsidRDefault="00B62C10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78F1DB36" w14:textId="77777777" w:rsidR="00B62C10" w:rsidRPr="005B4953" w:rsidRDefault="00B62C10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71739DD3" w14:textId="77777777" w:rsidR="00B62C10" w:rsidRPr="005B4953" w:rsidRDefault="00B62C10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7B7AA78D" w14:textId="77777777" w:rsidR="00B62C10" w:rsidRPr="005B4953" w:rsidRDefault="00B62C10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2B7ACED3" w14:textId="77777777" w:rsidR="00B62C10" w:rsidRPr="005B4953" w:rsidRDefault="00B62C10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215D3F35" w14:textId="77777777" w:rsidR="00B62C10" w:rsidRPr="005B4953" w:rsidRDefault="00B62C10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114EA3D5" w14:textId="77777777" w:rsidR="00B62C10" w:rsidRPr="005B4953" w:rsidRDefault="00B62C10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10EFD21D" w14:textId="77777777" w:rsidR="00B62C10" w:rsidRPr="005B4953" w:rsidRDefault="00B62C10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5B5C4AB2" w14:textId="77777777" w:rsidR="00B62C10" w:rsidRPr="005B4953" w:rsidRDefault="00B62C10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7EAA7649" w14:textId="308DC7FF" w:rsidR="00B62C10" w:rsidRDefault="00B62C10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4A3E51E2" w14:textId="68C106B9" w:rsidR="00FB6BDC" w:rsidRDefault="00FB6BDC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502BE5E9" w14:textId="77777777" w:rsidR="00EC312F" w:rsidRPr="005B4953" w:rsidRDefault="00EC312F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52C9992E" w14:textId="7258870F" w:rsidR="00137324" w:rsidRDefault="00137324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49423D77" w14:textId="0D3CD12E" w:rsidR="00BA6615" w:rsidRDefault="00BA6615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7131881B" w14:textId="77777777" w:rsidR="00BA6615" w:rsidRDefault="00BA6615" w:rsidP="00B62C10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</w:p>
    <w:p w14:paraId="62A61575" w14:textId="767F2B23" w:rsidR="003E6103" w:rsidRDefault="003E6103" w:rsidP="00316D98">
      <w:pPr>
        <w:pStyle w:val="Standard"/>
        <w:jc w:val="center"/>
        <w:rPr>
          <w:rFonts w:asciiTheme="majorHAnsi" w:hAnsiTheme="majorHAnsi" w:cstheme="majorHAnsi"/>
          <w:b/>
          <w:bCs/>
          <w:sz w:val="27"/>
        </w:rPr>
      </w:pPr>
      <w:r>
        <w:rPr>
          <w:rFonts w:asciiTheme="majorHAnsi" w:hAnsiTheme="majorHAnsi" w:cstheme="majorHAnsi"/>
          <w:b/>
          <w:bCs/>
          <w:sz w:val="27"/>
        </w:rPr>
        <w:t xml:space="preserve">                                         </w:t>
      </w:r>
    </w:p>
    <w:p w14:paraId="66ECDC18" w14:textId="209F2CA2" w:rsidR="00BB2AEF" w:rsidRPr="003E6103" w:rsidRDefault="003E6103" w:rsidP="00B62C10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ajorHAnsi" w:hAnsiTheme="majorHAnsi" w:cstheme="majorHAnsi"/>
          <w:b/>
          <w:bCs/>
          <w:sz w:val="27"/>
        </w:rPr>
        <w:t xml:space="preserve">                                                                                                             </w:t>
      </w:r>
      <w:r w:rsidR="00F65CC9" w:rsidRPr="00D86F68">
        <w:rPr>
          <w:rFonts w:asciiTheme="minorHAnsi" w:hAnsiTheme="minorHAnsi" w:cstheme="minorHAnsi"/>
          <w:color w:val="0070C0"/>
          <w:sz w:val="18"/>
          <w:szCs w:val="18"/>
        </w:rPr>
        <w:t>i</w:t>
      </w:r>
      <w:r w:rsidRPr="00D86F68">
        <w:rPr>
          <w:rFonts w:asciiTheme="minorHAnsi" w:hAnsiTheme="minorHAnsi" w:cstheme="minorHAnsi"/>
          <w:color w:val="0070C0"/>
          <w:sz w:val="18"/>
          <w:szCs w:val="18"/>
        </w:rPr>
        <w:t>van.holik@banskabystrica.sk</w:t>
      </w:r>
    </w:p>
    <w:p w14:paraId="643A274B" w14:textId="6458A375" w:rsidR="003E6103" w:rsidRDefault="00BB2AEF" w:rsidP="003E6103">
      <w:pPr>
        <w:tabs>
          <w:tab w:val="right" w:pos="9070"/>
        </w:tabs>
        <w:jc w:val="both"/>
        <w:rPr>
          <w:rFonts w:ascii="Calibri základný text" w:hAnsi="Calibri základný text" w:cstheme="majorHAnsi"/>
          <w:b/>
          <w:bCs/>
          <w:sz w:val="30"/>
          <w:szCs w:val="30"/>
        </w:rPr>
      </w:pPr>
      <w:r>
        <w:rPr>
          <w:rFonts w:ascii="Calibri základný text" w:hAnsi="Calibri základný text" w:cstheme="majorHAnsi"/>
          <w:b/>
          <w:bCs/>
          <w:sz w:val="30"/>
          <w:szCs w:val="30"/>
        </w:rPr>
        <w:tab/>
      </w:r>
      <w:r w:rsidR="003E6103" w:rsidRPr="003E6103">
        <w:rPr>
          <w:noProof/>
          <w:color w:val="000000" w:themeColor="text1"/>
          <w:sz w:val="18"/>
          <w:szCs w:val="18"/>
          <w:lang w:eastAsia="sk-SK"/>
        </w:rPr>
        <w:drawing>
          <wp:anchor distT="0" distB="0" distL="114300" distR="114300" simplePos="0" relativeHeight="251666432" behindDoc="1" locked="1" layoutInCell="1" allowOverlap="0" wp14:anchorId="43E6E70A" wp14:editId="418DC808">
            <wp:simplePos x="0" y="0"/>
            <wp:positionH relativeFrom="page">
              <wp:posOffset>914400</wp:posOffset>
            </wp:positionH>
            <wp:positionV relativeFrom="margin">
              <wp:align>top</wp:align>
            </wp:positionV>
            <wp:extent cx="2242185" cy="561975"/>
            <wp:effectExtent l="0" t="0" r="5715" b="9525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88E65B" w14:textId="366F0A54" w:rsidR="00BB2AEF" w:rsidRPr="00BB2AEF" w:rsidRDefault="00BB2AEF" w:rsidP="00EC312F">
      <w:pPr>
        <w:pStyle w:val="Standard"/>
        <w:spacing w:line="276" w:lineRule="auto"/>
        <w:jc w:val="center"/>
        <w:rPr>
          <w:rFonts w:ascii="Calibri (základný text" w:hAnsi="Calibri (základný text" w:cstheme="majorHAnsi"/>
          <w:sz w:val="18"/>
          <w:szCs w:val="18"/>
        </w:rPr>
      </w:pPr>
      <w:r>
        <w:rPr>
          <w:rFonts w:ascii="Calibri základný text" w:hAnsi="Calibri základný text" w:cstheme="majorHAnsi"/>
          <w:b/>
          <w:bCs/>
          <w:sz w:val="30"/>
          <w:szCs w:val="30"/>
        </w:rPr>
        <w:t xml:space="preserve"> </w:t>
      </w:r>
    </w:p>
    <w:p w14:paraId="133451DC" w14:textId="77777777" w:rsidR="00BB2AEF" w:rsidRDefault="00BB2AEF" w:rsidP="00EC312F">
      <w:pPr>
        <w:pStyle w:val="Standard"/>
        <w:spacing w:line="276" w:lineRule="auto"/>
        <w:jc w:val="center"/>
        <w:rPr>
          <w:rFonts w:ascii="Calibri základný text" w:hAnsi="Calibri základný text" w:cstheme="majorHAnsi"/>
          <w:b/>
          <w:bCs/>
          <w:sz w:val="30"/>
          <w:szCs w:val="30"/>
        </w:rPr>
      </w:pPr>
    </w:p>
    <w:p w14:paraId="39EB2314" w14:textId="41B8E065" w:rsidR="00BB2AEF" w:rsidRDefault="00B62C10" w:rsidP="00C81950">
      <w:pPr>
        <w:pStyle w:val="Standard"/>
        <w:spacing w:line="276" w:lineRule="auto"/>
        <w:jc w:val="center"/>
        <w:rPr>
          <w:rFonts w:ascii="Calibri (základný text" w:hAnsi="Calibri (základný text" w:cstheme="majorHAnsi"/>
          <w:b/>
          <w:bCs/>
          <w:sz w:val="44"/>
          <w:szCs w:val="44"/>
        </w:rPr>
      </w:pPr>
      <w:r w:rsidRPr="00BB2AEF">
        <w:rPr>
          <w:rFonts w:ascii="Calibri (základný text" w:hAnsi="Calibri (základný text" w:cstheme="majorHAnsi"/>
          <w:b/>
          <w:bCs/>
          <w:sz w:val="44"/>
          <w:szCs w:val="44"/>
        </w:rPr>
        <w:t>ROČNÁ SPRÁVA</w:t>
      </w:r>
      <w:r w:rsidR="00BB2AEF">
        <w:rPr>
          <w:rFonts w:ascii="Calibri (základný text" w:hAnsi="Calibri (základný text" w:cstheme="majorHAnsi"/>
          <w:b/>
          <w:bCs/>
          <w:sz w:val="44"/>
          <w:szCs w:val="44"/>
        </w:rPr>
        <w:t xml:space="preserve"> </w:t>
      </w:r>
      <w:r w:rsidRPr="00BB2AEF">
        <w:rPr>
          <w:rFonts w:ascii="Calibri (základný text" w:hAnsi="Calibri (základný text" w:cstheme="majorHAnsi"/>
          <w:b/>
          <w:bCs/>
          <w:sz w:val="44"/>
          <w:szCs w:val="44"/>
        </w:rPr>
        <w:t>O KONTROLNEJ ČINNOSTI</w:t>
      </w:r>
    </w:p>
    <w:p w14:paraId="6FC728BC" w14:textId="77777777" w:rsidR="00BB2AEF" w:rsidRDefault="00B62C10" w:rsidP="00C81950">
      <w:pPr>
        <w:pStyle w:val="Standard"/>
        <w:spacing w:line="276" w:lineRule="auto"/>
        <w:jc w:val="center"/>
        <w:rPr>
          <w:rFonts w:ascii="Calibri (základný text" w:hAnsi="Calibri (základný text" w:cstheme="majorHAnsi"/>
          <w:b/>
          <w:bCs/>
          <w:sz w:val="44"/>
          <w:szCs w:val="44"/>
        </w:rPr>
      </w:pPr>
      <w:r w:rsidRPr="00BB2AEF">
        <w:rPr>
          <w:rFonts w:ascii="Calibri (základný text" w:hAnsi="Calibri (základný text" w:cstheme="majorHAnsi"/>
          <w:b/>
          <w:bCs/>
          <w:sz w:val="44"/>
          <w:szCs w:val="44"/>
        </w:rPr>
        <w:t xml:space="preserve"> HLAVNÉHO KONTROLÓRA</w:t>
      </w:r>
    </w:p>
    <w:p w14:paraId="31FB79DD" w14:textId="5393FFBF" w:rsidR="00BB2AEF" w:rsidRDefault="00B62C10" w:rsidP="00C81950">
      <w:pPr>
        <w:pStyle w:val="Standard"/>
        <w:spacing w:line="276" w:lineRule="auto"/>
        <w:jc w:val="center"/>
        <w:rPr>
          <w:rFonts w:ascii="Calibri (základný text" w:eastAsia="Times New Roman" w:hAnsi="Calibri (základný text" w:cstheme="majorHAnsi"/>
          <w:b/>
          <w:bCs/>
          <w:sz w:val="44"/>
          <w:szCs w:val="44"/>
          <w:lang w:eastAsia="cs-CZ"/>
        </w:rPr>
      </w:pPr>
      <w:r w:rsidRPr="00BB2AEF">
        <w:rPr>
          <w:rFonts w:ascii="Calibri (základný text" w:eastAsia="Times New Roman" w:hAnsi="Calibri (základný text" w:cstheme="majorHAnsi"/>
          <w:b/>
          <w:bCs/>
          <w:sz w:val="44"/>
          <w:szCs w:val="44"/>
          <w:lang w:eastAsia="cs-CZ"/>
        </w:rPr>
        <w:t>MESTA BANSKÁ BYSTRICA</w:t>
      </w:r>
    </w:p>
    <w:p w14:paraId="7285E26D" w14:textId="212D5747" w:rsidR="00B62C10" w:rsidRPr="00BB2AEF" w:rsidRDefault="00D86F68" w:rsidP="00D86F68">
      <w:pPr>
        <w:pStyle w:val="Standard"/>
        <w:spacing w:line="276" w:lineRule="auto"/>
        <w:rPr>
          <w:rFonts w:ascii="Calibri (základný text" w:eastAsia="Times New Roman" w:hAnsi="Calibri (základný text" w:cstheme="majorHAnsi"/>
          <w:b/>
          <w:sz w:val="44"/>
          <w:szCs w:val="44"/>
          <w:lang w:eastAsia="cs-CZ"/>
        </w:rPr>
      </w:pPr>
      <w:r>
        <w:rPr>
          <w:rFonts w:ascii="Calibri (základný text" w:eastAsia="Times New Roman" w:hAnsi="Calibri (základný text" w:cstheme="majorHAnsi"/>
          <w:b/>
          <w:bCs/>
          <w:sz w:val="44"/>
          <w:szCs w:val="44"/>
          <w:lang w:eastAsia="cs-CZ"/>
        </w:rPr>
        <w:t xml:space="preserve">                                 </w:t>
      </w:r>
      <w:r w:rsidR="00B62C10" w:rsidRPr="00BB2AEF">
        <w:rPr>
          <w:rFonts w:ascii="Calibri (základný text" w:eastAsia="Times New Roman" w:hAnsi="Calibri (základný text" w:cstheme="majorHAnsi"/>
          <w:b/>
          <w:bCs/>
          <w:sz w:val="44"/>
          <w:szCs w:val="44"/>
          <w:lang w:eastAsia="cs-CZ"/>
        </w:rPr>
        <w:t>za rok 20</w:t>
      </w:r>
      <w:r w:rsidR="002004C5" w:rsidRPr="00BB2AEF">
        <w:rPr>
          <w:rFonts w:ascii="Calibri (základný text" w:eastAsia="Times New Roman" w:hAnsi="Calibri (základný text" w:cstheme="majorHAnsi"/>
          <w:b/>
          <w:bCs/>
          <w:sz w:val="44"/>
          <w:szCs w:val="44"/>
          <w:lang w:eastAsia="cs-CZ"/>
        </w:rPr>
        <w:t>2</w:t>
      </w:r>
      <w:r w:rsidR="002B0C4F">
        <w:rPr>
          <w:rFonts w:ascii="Calibri (základný text" w:eastAsia="Times New Roman" w:hAnsi="Calibri (základný text" w:cstheme="majorHAnsi"/>
          <w:b/>
          <w:bCs/>
          <w:sz w:val="44"/>
          <w:szCs w:val="44"/>
          <w:lang w:eastAsia="cs-CZ"/>
        </w:rPr>
        <w:t>5</w:t>
      </w:r>
    </w:p>
    <w:p w14:paraId="154C7460" w14:textId="77777777" w:rsidR="00B62C10" w:rsidRPr="005B4953" w:rsidRDefault="00B62C10" w:rsidP="00C81950">
      <w:pPr>
        <w:pStyle w:val="Standard"/>
        <w:spacing w:line="276" w:lineRule="auto"/>
        <w:jc w:val="both"/>
        <w:rPr>
          <w:rFonts w:asciiTheme="majorHAnsi" w:eastAsia="Times New Roman" w:hAnsiTheme="majorHAnsi" w:cstheme="majorHAnsi"/>
          <w:b/>
          <w:sz w:val="28"/>
          <w:szCs w:val="20"/>
          <w:lang w:eastAsia="cs-CZ"/>
        </w:rPr>
      </w:pPr>
    </w:p>
    <w:p w14:paraId="2F1CE92A" w14:textId="5A9D583A" w:rsidR="00B62C10" w:rsidRPr="00BB2AEF" w:rsidRDefault="00B62C10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b/>
          <w:sz w:val="28"/>
          <w:szCs w:val="20"/>
          <w:lang w:eastAsia="cs-CZ"/>
        </w:rPr>
      </w:pP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Mestskému zastupiteľstvu Mesta Banská Bystrica v súlade s § 18f ods. </w:t>
      </w:r>
      <w:r w:rsidR="00684A30">
        <w:rPr>
          <w:rFonts w:asciiTheme="minorHAnsi" w:eastAsia="Times New Roman" w:hAnsiTheme="minorHAnsi" w:cstheme="minorHAnsi"/>
          <w:sz w:val="22"/>
          <w:szCs w:val="22"/>
          <w:lang w:eastAsia="cs-CZ"/>
        </w:rPr>
        <w:t>1</w:t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písm. e) zákona č. 369/1990 Zb. o obecnom zriadení v znení neskorších predpisov predkladám </w:t>
      </w:r>
      <w:r w:rsidRPr="00BB2AEF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Ročnú správu o kontrolnej činnosti hlavného kontrolóra Mesta Banská Bystrica za rok 20</w:t>
      </w:r>
      <w:r w:rsidR="00684975" w:rsidRPr="00BB2AEF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2</w:t>
      </w:r>
      <w:r w:rsidR="002B0C4F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5</w:t>
      </w:r>
      <w:r w:rsidRPr="00BB2AEF">
        <w:rPr>
          <w:rFonts w:asciiTheme="minorHAnsi" w:eastAsia="Times New Roman" w:hAnsiTheme="minorHAnsi" w:cstheme="minorHAnsi"/>
          <w:b/>
          <w:bCs/>
          <w:lang w:eastAsia="cs-CZ"/>
        </w:rPr>
        <w:t>.</w:t>
      </w:r>
    </w:p>
    <w:p w14:paraId="0329AEFA" w14:textId="77777777" w:rsidR="002076D0" w:rsidRPr="00BB2AEF" w:rsidRDefault="002076D0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b/>
          <w:sz w:val="28"/>
          <w:szCs w:val="20"/>
          <w:lang w:eastAsia="cs-CZ"/>
        </w:rPr>
      </w:pPr>
    </w:p>
    <w:p w14:paraId="712A6191" w14:textId="7C59EF6B" w:rsidR="00B62C10" w:rsidRPr="00BB2AEF" w:rsidRDefault="00B62C10" w:rsidP="00C81950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>S</w:t>
      </w:r>
      <w:r w:rsidRPr="00BB2AEF">
        <w:rPr>
          <w:rFonts w:asciiTheme="minorHAnsi" w:hAnsiTheme="minorHAnsi" w:cstheme="minorHAnsi"/>
          <w:sz w:val="22"/>
          <w:szCs w:val="22"/>
        </w:rPr>
        <w:t>práva poskytuje súhrnnú informáciu o vykonávaní kontrolnej činnosti hlavného kontrolóra, ktorá je neoddeliteľnou súčasťou systému riadenia samosprávy Mesta Banská Bystrica a</w:t>
      </w:r>
      <w:r w:rsidR="0058356A">
        <w:rPr>
          <w:rFonts w:asciiTheme="minorHAnsi" w:hAnsiTheme="minorHAnsi" w:cstheme="minorHAnsi"/>
          <w:sz w:val="22"/>
          <w:szCs w:val="22"/>
        </w:rPr>
        <w:t> </w:t>
      </w:r>
      <w:r w:rsidRPr="00BB2AEF">
        <w:rPr>
          <w:rFonts w:asciiTheme="minorHAnsi" w:hAnsiTheme="minorHAnsi" w:cstheme="minorHAnsi"/>
          <w:sz w:val="22"/>
          <w:szCs w:val="22"/>
        </w:rPr>
        <w:t>jeho</w:t>
      </w:r>
      <w:r w:rsidR="0058356A">
        <w:rPr>
          <w:rFonts w:asciiTheme="minorHAnsi" w:hAnsiTheme="minorHAnsi" w:cstheme="minorHAnsi"/>
          <w:sz w:val="22"/>
          <w:szCs w:val="22"/>
        </w:rPr>
        <w:t xml:space="preserve"> </w:t>
      </w:r>
      <w:r w:rsidRPr="00BB2AEF">
        <w:rPr>
          <w:rFonts w:asciiTheme="minorHAnsi" w:hAnsiTheme="minorHAnsi" w:cstheme="minorHAnsi"/>
          <w:sz w:val="22"/>
          <w:szCs w:val="22"/>
        </w:rPr>
        <w:t xml:space="preserve">hospodárenia </w:t>
      </w:r>
      <w:r w:rsidR="00BB2AE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BB2AEF">
        <w:rPr>
          <w:rFonts w:asciiTheme="minorHAnsi" w:hAnsiTheme="minorHAnsi" w:cstheme="minorHAnsi"/>
          <w:sz w:val="22"/>
          <w:szCs w:val="22"/>
        </w:rPr>
        <w:t>s verejnými prostriedkami, kde plní funkciu spätnej väzby. Účinná a cieľavedome uplatňovaná kontrola prispieva k skvalitňovaniu riadiaceho procesu samosprávy.</w:t>
      </w:r>
    </w:p>
    <w:p w14:paraId="01EDF317" w14:textId="77777777" w:rsidR="00B62C10" w:rsidRPr="00BB2AEF" w:rsidRDefault="00B62C10" w:rsidP="00C81950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9363B1" w14:textId="148726E2" w:rsidR="00B62C10" w:rsidRPr="00BB2AEF" w:rsidRDefault="00B62C10" w:rsidP="00C81950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AEF">
        <w:rPr>
          <w:rFonts w:asciiTheme="minorHAnsi" w:hAnsiTheme="minorHAnsi" w:cstheme="minorHAnsi"/>
          <w:sz w:val="22"/>
          <w:szCs w:val="22"/>
        </w:rPr>
        <w:t>Správa obsahuje nasledovné oblasti činnosti:</w:t>
      </w:r>
    </w:p>
    <w:p w14:paraId="516448D5" w14:textId="77777777" w:rsidR="00B62C10" w:rsidRPr="00BB2AEF" w:rsidRDefault="00B62C10" w:rsidP="00C81950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4AE175" w14:textId="77777777" w:rsidR="00B62C10" w:rsidRPr="00BB2AEF" w:rsidRDefault="00B62C10" w:rsidP="00C81950">
      <w:pPr>
        <w:pStyle w:val="Standard"/>
        <w:numPr>
          <w:ilvl w:val="0"/>
          <w:numId w:val="1"/>
        </w:numPr>
        <w:tabs>
          <w:tab w:val="left" w:pos="2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AEF">
        <w:rPr>
          <w:rFonts w:asciiTheme="minorHAnsi" w:hAnsiTheme="minorHAnsi" w:cstheme="minorHAnsi"/>
          <w:sz w:val="22"/>
          <w:szCs w:val="22"/>
        </w:rPr>
        <w:t>kontrolná činnosť hlavného kontrolóra</w:t>
      </w:r>
    </w:p>
    <w:p w14:paraId="46B80352" w14:textId="704B85DC" w:rsidR="00B62C10" w:rsidRPr="00BB2AEF" w:rsidRDefault="00B62C10" w:rsidP="00C81950">
      <w:pPr>
        <w:pStyle w:val="Standard"/>
        <w:numPr>
          <w:ilvl w:val="0"/>
          <w:numId w:val="1"/>
        </w:numPr>
        <w:tabs>
          <w:tab w:val="left" w:pos="2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AEF">
        <w:rPr>
          <w:rFonts w:asciiTheme="minorHAnsi" w:hAnsiTheme="minorHAnsi" w:cstheme="minorHAnsi"/>
          <w:sz w:val="22"/>
          <w:szCs w:val="22"/>
        </w:rPr>
        <w:t xml:space="preserve">odborná činnosť hlavného kontrolóra – príprava </w:t>
      </w:r>
      <w:r w:rsidR="0058356A">
        <w:rPr>
          <w:rFonts w:asciiTheme="minorHAnsi" w:hAnsiTheme="minorHAnsi" w:cstheme="minorHAnsi"/>
          <w:sz w:val="22"/>
          <w:szCs w:val="22"/>
        </w:rPr>
        <w:t xml:space="preserve">a </w:t>
      </w:r>
      <w:r w:rsidRPr="00BB2AEF">
        <w:rPr>
          <w:rFonts w:asciiTheme="minorHAnsi" w:hAnsiTheme="minorHAnsi" w:cstheme="minorHAnsi"/>
          <w:sz w:val="22"/>
          <w:szCs w:val="22"/>
        </w:rPr>
        <w:t>tvorba materiálov pre MsZ</w:t>
      </w:r>
    </w:p>
    <w:p w14:paraId="1C643503" w14:textId="54BF5BE7" w:rsidR="00B62C10" w:rsidRPr="00BB2AEF" w:rsidRDefault="00B62C10" w:rsidP="00C81950">
      <w:pPr>
        <w:pStyle w:val="Standard"/>
        <w:numPr>
          <w:ilvl w:val="0"/>
          <w:numId w:val="1"/>
        </w:numPr>
        <w:tabs>
          <w:tab w:val="left" w:pos="2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AEF">
        <w:rPr>
          <w:rFonts w:asciiTheme="minorHAnsi" w:hAnsiTheme="minorHAnsi" w:cstheme="minorHAnsi"/>
          <w:sz w:val="22"/>
          <w:szCs w:val="22"/>
        </w:rPr>
        <w:t>vybavovanie sťažností</w:t>
      </w:r>
      <w:r w:rsidR="005F4864">
        <w:rPr>
          <w:rFonts w:asciiTheme="minorHAnsi" w:hAnsiTheme="minorHAnsi" w:cstheme="minorHAnsi"/>
          <w:sz w:val="22"/>
          <w:szCs w:val="22"/>
        </w:rPr>
        <w:t xml:space="preserve"> a</w:t>
      </w:r>
      <w:r w:rsidRPr="00BB2AEF">
        <w:rPr>
          <w:rFonts w:asciiTheme="minorHAnsi" w:hAnsiTheme="minorHAnsi" w:cstheme="minorHAnsi"/>
          <w:sz w:val="22"/>
          <w:szCs w:val="22"/>
        </w:rPr>
        <w:t xml:space="preserve"> podnetov fyzických a právnických osôb</w:t>
      </w:r>
    </w:p>
    <w:p w14:paraId="4B526DDC" w14:textId="77777777" w:rsidR="00B62C10" w:rsidRPr="00BB2AEF" w:rsidRDefault="00B62C10" w:rsidP="00C81950">
      <w:pPr>
        <w:pStyle w:val="Standard"/>
        <w:numPr>
          <w:ilvl w:val="0"/>
          <w:numId w:val="1"/>
        </w:numPr>
        <w:tabs>
          <w:tab w:val="left" w:pos="240"/>
        </w:tabs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>ostatná činnosť hlavného kontrolóra</w:t>
      </w:r>
    </w:p>
    <w:p w14:paraId="344D6C7C" w14:textId="77777777" w:rsidR="00B62C10" w:rsidRPr="00BB2AEF" w:rsidRDefault="00B62C10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</w:pPr>
    </w:p>
    <w:p w14:paraId="1947A98A" w14:textId="77777777" w:rsidR="00B62C10" w:rsidRPr="00BB2AEF" w:rsidRDefault="00B62C10" w:rsidP="00C81950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AEF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Kontrolná činnosť hlavného kontrolóra</w:t>
      </w:r>
    </w:p>
    <w:p w14:paraId="6D3FDA76" w14:textId="77777777" w:rsidR="00B62C10" w:rsidRPr="00BB2AEF" w:rsidRDefault="00B62C10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45ACDE13" w14:textId="62CFAA9B" w:rsidR="00B62C10" w:rsidRPr="00BB2AEF" w:rsidRDefault="00B62C10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>Postavenie, práva a povinnosti hlavného kontrolóra sú upravené v zákone č. 369/1990 Zb. o obecnom zriadení v znení neskorších predpisov, ktorý upravuje rozsah výkonu kontrolnej činnosti, subjekty, ktoré spadajú do jeho kontrolnej činnosti – kontrolované subjekty</w:t>
      </w:r>
      <w:r w:rsidR="007D36FA">
        <w:rPr>
          <w:rFonts w:asciiTheme="minorHAnsi" w:eastAsia="Times New Roman" w:hAnsiTheme="minorHAnsi" w:cstheme="minorHAnsi"/>
          <w:sz w:val="22"/>
          <w:szCs w:val="22"/>
          <w:lang w:eastAsia="cs-CZ"/>
        </w:rPr>
        <w:t>,</w:t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a</w:t>
      </w:r>
      <w:r w:rsidR="007D36FA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ko aj </w:t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>úlohy, ktoré hlavný kontrolór pri svojej činnosti plní.</w:t>
      </w:r>
    </w:p>
    <w:p w14:paraId="13D04676" w14:textId="77777777" w:rsidR="00B62C10" w:rsidRPr="00BB2AEF" w:rsidRDefault="00B62C10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382BE240" w14:textId="1AC34887" w:rsidR="00B62C10" w:rsidRDefault="00B62C10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>Hlavný kontrolór pri vykonávaní kontrolnej činnosti plní úlohy nezávisle a nestranne. Kontroly</w:t>
      </w:r>
      <w:r w:rsidR="00D548F9"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>vykonáva</w:t>
      </w:r>
      <w:r w:rsidR="00D548F9"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>so</w:t>
      </w:r>
      <w:r w:rsidR="00D548F9"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>zameraním</w:t>
      </w:r>
      <w:r w:rsidR="007D36FA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>na dodržiavanie zákonnosti, hospodárnosti, efektívnosti, účinnosti a účelovosti pri nakladaní s finančnými prostriedkami, s majetkom mesta a mestu zvereným majetkom štátu, na dodržiavanie všeobecne záväzných právnych predpisov, vrátane všeobecne záväzných nariadení mesta, interných predpisov mesta, plnenie opatrení prijatých na odstránenie kontrolou zistených nedostatkov, vybavovanie sťažností a</w:t>
      </w:r>
      <w:r w:rsidR="007D36FA">
        <w:rPr>
          <w:rFonts w:asciiTheme="minorHAnsi" w:eastAsia="Times New Roman" w:hAnsiTheme="minorHAnsi" w:cstheme="minorHAnsi"/>
          <w:sz w:val="22"/>
          <w:szCs w:val="22"/>
          <w:lang w:eastAsia="cs-CZ"/>
        </w:rPr>
        <w:t> </w:t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>petícií</w:t>
      </w:r>
      <w:r w:rsidR="007D36FA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a</w:t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plnenie uznesení mestského zastupiteľstva.</w:t>
      </w:r>
      <w:r w:rsidR="00123F95"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</w:p>
    <w:p w14:paraId="25975AB6" w14:textId="77777777" w:rsidR="009E1173" w:rsidRDefault="009E1173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119827F2" w14:textId="51F3770D" w:rsidR="00D548F9" w:rsidRPr="00E8134B" w:rsidRDefault="00D548F9" w:rsidP="00C81950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E8134B">
        <w:rPr>
          <w:rFonts w:asciiTheme="minorHAnsi" w:hAnsiTheme="minorHAnsi" w:cstheme="minorHAnsi"/>
          <w:b/>
          <w:bCs/>
          <w:sz w:val="28"/>
          <w:szCs w:val="28"/>
        </w:rPr>
        <w:t>Kontrol</w:t>
      </w:r>
      <w:r w:rsidR="002B0C4F" w:rsidRPr="00E8134B">
        <w:rPr>
          <w:rFonts w:asciiTheme="minorHAnsi" w:hAnsiTheme="minorHAnsi" w:cstheme="minorHAnsi"/>
          <w:b/>
          <w:bCs/>
          <w:sz w:val="28"/>
          <w:szCs w:val="28"/>
        </w:rPr>
        <w:t>y</w:t>
      </w:r>
      <w:r w:rsidRPr="00E8134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92C37">
        <w:rPr>
          <w:rFonts w:asciiTheme="minorHAnsi" w:hAnsiTheme="minorHAnsi" w:cstheme="minorHAnsi"/>
          <w:b/>
          <w:bCs/>
          <w:sz w:val="28"/>
          <w:szCs w:val="28"/>
        </w:rPr>
        <w:t>začaté</w:t>
      </w:r>
      <w:r w:rsidRPr="00E8134B">
        <w:rPr>
          <w:rFonts w:asciiTheme="minorHAnsi" w:hAnsiTheme="minorHAnsi" w:cstheme="minorHAnsi"/>
          <w:b/>
          <w:bCs/>
          <w:sz w:val="28"/>
          <w:szCs w:val="28"/>
        </w:rPr>
        <w:t xml:space="preserve"> v roku 202</w:t>
      </w:r>
      <w:r w:rsidR="002B0C4F" w:rsidRPr="00E8134B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E8134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37CD6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3B21F2" w:rsidRPr="00E8134B">
        <w:rPr>
          <w:rFonts w:asciiTheme="minorHAnsi" w:hAnsiTheme="minorHAnsi" w:cstheme="minorHAnsi"/>
          <w:b/>
          <w:bCs/>
          <w:sz w:val="28"/>
          <w:szCs w:val="28"/>
        </w:rPr>
        <w:t> predlože</w:t>
      </w:r>
      <w:r w:rsidR="00137CD6">
        <w:rPr>
          <w:rFonts w:asciiTheme="minorHAnsi" w:hAnsiTheme="minorHAnsi" w:cstheme="minorHAnsi"/>
          <w:b/>
          <w:bCs/>
          <w:sz w:val="28"/>
          <w:szCs w:val="28"/>
        </w:rPr>
        <w:t>ním</w:t>
      </w:r>
      <w:r w:rsidR="003B21F2" w:rsidRPr="00E8134B">
        <w:rPr>
          <w:rFonts w:asciiTheme="minorHAnsi" w:hAnsiTheme="minorHAnsi" w:cstheme="minorHAnsi"/>
          <w:b/>
          <w:bCs/>
          <w:sz w:val="28"/>
          <w:szCs w:val="28"/>
        </w:rPr>
        <w:t xml:space="preserve"> MsZ v</w:t>
      </w:r>
      <w:r w:rsidRPr="00E8134B">
        <w:rPr>
          <w:rFonts w:asciiTheme="minorHAnsi" w:hAnsiTheme="minorHAnsi" w:cstheme="minorHAnsi"/>
          <w:b/>
          <w:bCs/>
          <w:sz w:val="28"/>
          <w:szCs w:val="28"/>
        </w:rPr>
        <w:t xml:space="preserve"> rok</w:t>
      </w:r>
      <w:r w:rsidR="003B21F2" w:rsidRPr="00E8134B"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Pr="00E8134B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 w:rsidR="002B0C4F" w:rsidRPr="00E8134B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E8134B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15413B1E" w14:textId="77777777" w:rsidR="00D548F9" w:rsidRPr="00BB2AEF" w:rsidRDefault="00D548F9" w:rsidP="00C8195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5AC898" w14:textId="77777777" w:rsidR="002776D9" w:rsidRPr="00DF40C1" w:rsidRDefault="002776D9" w:rsidP="002776D9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2AE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Kontrola č. 18/202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4</w:t>
      </w:r>
      <w:r w:rsidRPr="00BB2AE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A867D2">
        <w:rPr>
          <w:rFonts w:asciiTheme="minorHAnsi" w:hAnsiTheme="minorHAnsi" w:cstheme="minorHAnsi"/>
          <w:bCs/>
          <w:sz w:val="22"/>
          <w:szCs w:val="22"/>
        </w:rPr>
        <w:t>–</w:t>
      </w:r>
      <w:r w:rsidRPr="00BB2AE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E8134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Kontrola dodržiavania zákona č. 283/2002 Z. z. o cestovných náhradách v nadväznosti na znenie zákona č. 311/2001 Z. z. Zákonníka práce v Základnej škole s materskou školou, Radvanská 1, Banská Bystrica v období roka 2023.</w:t>
      </w:r>
    </w:p>
    <w:p w14:paraId="4ACE2EAF" w14:textId="77777777" w:rsidR="002776D9" w:rsidRPr="00E707A0" w:rsidRDefault="002776D9" w:rsidP="002776D9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2776D9" w:rsidRPr="00BB2AEF" w14:paraId="06929CD4" w14:textId="77777777" w:rsidTr="00445CB5">
        <w:trPr>
          <w:trHeight w:val="8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C3A4" w14:textId="77777777" w:rsidR="002776D9" w:rsidRPr="00BB2AEF" w:rsidRDefault="002776D9" w:rsidP="00445CB5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Cieľom kontroly:</w:t>
            </w:r>
          </w:p>
          <w:p w14:paraId="0A1B6324" w14:textId="77777777" w:rsidR="002776D9" w:rsidRPr="00BB2AEF" w:rsidRDefault="002776D9" w:rsidP="00445C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</w:p>
          <w:p w14:paraId="57B71985" w14:textId="77777777" w:rsidR="002776D9" w:rsidRPr="00BB2AEF" w:rsidRDefault="002776D9" w:rsidP="00445C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DB0F" w14:textId="77777777" w:rsidR="002776D9" w:rsidRPr="00BB2AEF" w:rsidRDefault="002776D9" w:rsidP="00445CB5">
            <w:pPr>
              <w:pStyle w:val="Zkladntext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2614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bolo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preveriť</w:t>
            </w:r>
            <w:r w:rsidRPr="00054F8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zákonnosť a hospodárnosť použitia finančných prostriedkov v zmysle zákona č. 283/2002 Z. z. o cestovných náhradách v znení neskorších predpisov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 nadväznosti na znenie Zákonníka práce</w:t>
            </w:r>
            <w:r w:rsidRPr="00054F85">
              <w:rPr>
                <w:rFonts w:asciiTheme="minorHAnsi" w:hAnsiTheme="minorHAnsi" w:cstheme="minorHAnsi"/>
                <w:bCs/>
                <w:sz w:val="22"/>
                <w:szCs w:val="22"/>
              </w:rPr>
              <w:t>. Kontrola bola zameraná na správnosť a úplnosť vyplnenia cestovného príkazu, povolenia služobnej cesty a odsúhlasenie výsledkov služobnej cesty, vykonanie finančnej kontroly v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054F85">
              <w:rPr>
                <w:rFonts w:asciiTheme="minorHAnsi" w:hAnsiTheme="minorHAnsi" w:cstheme="minorHAnsi"/>
                <w:bCs/>
                <w:sz w:val="22"/>
                <w:szCs w:val="22"/>
              </w:rPr>
              <w:t>zmysle zákona č. 357/2015 Z. z. 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054F85">
              <w:rPr>
                <w:rFonts w:asciiTheme="minorHAnsi" w:hAnsiTheme="minorHAnsi" w:cstheme="minorHAnsi"/>
                <w:bCs/>
                <w:sz w:val="22"/>
                <w:szCs w:val="22"/>
              </w:rPr>
              <w:t>finančnej kontrole a audite a o zmene a doplnení niektorých zákonov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 zaúčtovanie cestovných náhrad v zmysle zákona o účtovníctve.</w:t>
            </w:r>
          </w:p>
        </w:tc>
      </w:tr>
      <w:tr w:rsidR="002776D9" w:rsidRPr="00BB2AEF" w14:paraId="3EE66606" w14:textId="77777777" w:rsidTr="002776D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1972457" w14:textId="77777777" w:rsidR="002776D9" w:rsidRPr="00BB2AEF" w:rsidRDefault="002776D9" w:rsidP="00445CB5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Výsledok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5A07B4" w14:textId="458B0677" w:rsidR="002776D9" w:rsidRPr="00BB2AEF" w:rsidRDefault="00F2067C" w:rsidP="00445CB5">
            <w:pPr>
              <w:pStyle w:val="Standard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k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ontrolou boli zistené nedostatky. Z vykonanej kontroly bol v súlade s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§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22 ods. 1 zákona o finančnej kontrole a audite dňa 20. 12. 2024 vyhotovený Návrh správy z kontroly č. 18/2024. Dňa 8. 1. 2025 bola vyhotovená Správa z kontroly č. 18/2024 a v ten istý deň odovzdaním kontrolovanému subjektu bola kontrola ukončená. Správa o výsledku kontroly bola prerokovaná na mestskom zastup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iteľstve </w:t>
            </w:r>
            <w:r w:rsidR="002776D9"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dňa </w:t>
            </w:r>
            <w:r w:rsidR="002776D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2776D9"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776D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776D9"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 w:rsidR="002776D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2776D9"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7E4C1A8" w14:textId="77777777" w:rsidR="002776D9" w:rsidRPr="000B1672" w:rsidRDefault="002776D9" w:rsidP="002776D9">
      <w:pPr>
        <w:spacing w:line="276" w:lineRule="auto"/>
        <w:jc w:val="both"/>
        <w:rPr>
          <w:rFonts w:asciiTheme="minorHAnsi" w:hAnsiTheme="minorHAnsi" w:cstheme="minorHAnsi"/>
        </w:rPr>
      </w:pPr>
    </w:p>
    <w:p w14:paraId="0DE61CD5" w14:textId="77777777" w:rsidR="002776D9" w:rsidRPr="00E8134B" w:rsidRDefault="002776D9" w:rsidP="002776D9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B2AE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Kontrola č.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21</w:t>
      </w:r>
      <w:r w:rsidRPr="00BB2AE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4</w:t>
      </w:r>
      <w:r w:rsidRPr="00BB2AE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E8134B">
        <w:rPr>
          <w:rFonts w:asciiTheme="minorHAnsi" w:hAnsiTheme="minorHAnsi" w:cstheme="minorHAnsi"/>
          <w:b/>
          <w:sz w:val="22"/>
          <w:szCs w:val="22"/>
        </w:rPr>
        <w:t>–</w:t>
      </w:r>
      <w:r w:rsidRPr="00E8134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E8134B">
        <w:rPr>
          <w:rFonts w:asciiTheme="minorHAnsi" w:hAnsiTheme="minorHAnsi" w:cstheme="minorHAnsi"/>
          <w:b/>
          <w:sz w:val="22"/>
          <w:szCs w:val="22"/>
        </w:rPr>
        <w:t>Kontrola opatrení na odstránenie nedostatkov zistených kontrolou č. 16/2022 - kontrolou opatrení na odstránenia nedostatkov  zistených kontrolou č. 8/2021 - plnenia zmluvných vzťahov v r. 2019 - PROGRES - HL, s. r. o.</w:t>
      </w:r>
    </w:p>
    <w:p w14:paraId="4FECBFD7" w14:textId="77777777" w:rsidR="002776D9" w:rsidRPr="00E01EC2" w:rsidRDefault="002776D9" w:rsidP="002776D9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2776D9" w:rsidRPr="00BB2AEF" w14:paraId="29AE2A81" w14:textId="77777777" w:rsidTr="00445CB5">
        <w:trPr>
          <w:trHeight w:val="8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783E" w14:textId="77777777" w:rsidR="002776D9" w:rsidRPr="00BB2AEF" w:rsidRDefault="002776D9" w:rsidP="00445CB5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Cieľom kontroly:</w:t>
            </w:r>
          </w:p>
          <w:p w14:paraId="3679B3E5" w14:textId="77777777" w:rsidR="002776D9" w:rsidRPr="00BB2AEF" w:rsidRDefault="002776D9" w:rsidP="00445C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</w:p>
          <w:p w14:paraId="75F73C11" w14:textId="77777777" w:rsidR="002776D9" w:rsidRPr="00BB2AEF" w:rsidRDefault="002776D9" w:rsidP="00445C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5D40" w14:textId="77777777" w:rsidR="002776D9" w:rsidRPr="00E01EC2" w:rsidRDefault="002776D9" w:rsidP="00445CB5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bolo </w:t>
            </w:r>
            <w:r w:rsidRPr="00091A72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preveriť a vyhodnotiť skutočný stav plnenia opatrení prijatých kontrolovaným subjektom, ktorými malo dôjsť k odstráneniu nedostatkov zistených pri výkone kontroly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č. 16/2022</w:t>
            </w:r>
            <w:r w:rsidRPr="00091A72">
              <w:rPr>
                <w:rFonts w:asciiTheme="minorHAnsi" w:eastAsia="Tahoma" w:hAnsiTheme="minorHAnsi" w:cstheme="minorHAnsi"/>
                <w:sz w:val="22"/>
                <w:szCs w:val="22"/>
              </w:rPr>
              <w:t>.</w:t>
            </w:r>
          </w:p>
        </w:tc>
      </w:tr>
      <w:tr w:rsidR="002776D9" w:rsidRPr="00BB2AEF" w14:paraId="0AEA2BE1" w14:textId="77777777" w:rsidTr="001931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9A170EE" w14:textId="77777777" w:rsidR="002776D9" w:rsidRPr="00BB2AEF" w:rsidRDefault="002776D9" w:rsidP="00445CB5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Výsledok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761AAC" w14:textId="3D9B9BC0" w:rsidR="002776D9" w:rsidRPr="00F2067C" w:rsidRDefault="0053770C" w:rsidP="00F2067C">
            <w:pPr>
              <w:pStyle w:val="Standard"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k</w:t>
            </w:r>
            <w:r w:rsidR="00F2067C"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ontrolou neboli zistené nedostatky. Z vykonanej kontroly bola v súlade s</w:t>
            </w:r>
            <w:r w:rsidR="00017A90">
              <w:rPr>
                <w:rFonts w:asciiTheme="minorHAnsi" w:eastAsia="Tahoma" w:hAnsiTheme="minorHAnsi" w:cstheme="minorHAnsi"/>
                <w:sz w:val="22"/>
                <w:szCs w:val="22"/>
              </w:rPr>
              <w:t> </w:t>
            </w:r>
            <w:r w:rsidR="00F2067C"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§ 22 zákona č. 357/2015 Z. z. o finančnej kontrole a audite a o zmene a</w:t>
            </w:r>
            <w:r w:rsidR="00F2067C">
              <w:rPr>
                <w:rFonts w:asciiTheme="minorHAnsi" w:eastAsia="Tahoma" w:hAnsiTheme="minorHAnsi" w:cstheme="minorHAnsi"/>
                <w:sz w:val="22"/>
                <w:szCs w:val="22"/>
              </w:rPr>
              <w:t> </w:t>
            </w:r>
            <w:r w:rsidR="00F2067C"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doplnení niektorých zákonov dňa 13. 1. 2025 vyhotovená Správa z</w:t>
            </w:r>
            <w:r w:rsidR="00F2067C">
              <w:rPr>
                <w:rFonts w:asciiTheme="minorHAnsi" w:eastAsia="Tahoma" w:hAnsiTheme="minorHAnsi" w:cstheme="minorHAnsi"/>
                <w:sz w:val="22"/>
                <w:szCs w:val="22"/>
              </w:rPr>
              <w:t> </w:t>
            </w:r>
            <w:r w:rsidR="00F2067C"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kontroly, ktorá bola v ten istý deň, t. j. 13. 1. 2025, zaslaná kontrolovanému subjektu. Správa o výsledku kontroly bola prerokovaná na mestskom zastupiteľstve dňa 11. 2. 2025.</w:t>
            </w:r>
          </w:p>
        </w:tc>
      </w:tr>
    </w:tbl>
    <w:p w14:paraId="54A1FFB9" w14:textId="77777777" w:rsidR="002776D9" w:rsidRDefault="002776D9" w:rsidP="002776D9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65DC43C2" w14:textId="40303CB9" w:rsidR="002776D9" w:rsidRDefault="002776D9" w:rsidP="00E8134B">
      <w:pPr>
        <w:widowControl/>
        <w:suppressAutoHyphens w:val="0"/>
        <w:autoSpaceDN/>
        <w:spacing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544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Kontrola č. 22/2024</w:t>
      </w:r>
      <w:r w:rsidRPr="0046544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465445">
        <w:rPr>
          <w:rFonts w:asciiTheme="minorHAnsi" w:hAnsiTheme="minorHAnsi" w:cstheme="minorHAnsi"/>
          <w:bCs/>
          <w:sz w:val="22"/>
          <w:szCs w:val="22"/>
        </w:rPr>
        <w:t>–</w:t>
      </w:r>
      <w:r w:rsidRPr="0046544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r w:rsidRPr="00E8134B">
        <w:rPr>
          <w:rFonts w:asciiTheme="minorHAnsi" w:hAnsiTheme="minorHAnsi" w:cstheme="minorHAnsi"/>
          <w:b/>
          <w:bCs/>
          <w:sz w:val="22"/>
          <w:szCs w:val="22"/>
        </w:rPr>
        <w:t>Kontrola postupu Mesta Banská Bystrica pri zabezpečovaní kontroly dodržiavania technických a prevádzkových štandardov zo strany dopravcov v zmysle Zmlúv o</w:t>
      </w:r>
      <w:r w:rsidR="00E8134B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E8134B">
        <w:rPr>
          <w:rFonts w:asciiTheme="minorHAnsi" w:hAnsiTheme="minorHAnsi" w:cstheme="minorHAnsi"/>
          <w:b/>
          <w:bCs/>
          <w:sz w:val="22"/>
          <w:szCs w:val="22"/>
        </w:rPr>
        <w:t>službách vo verejnom záujme a pri uplatňovaní prípadných zmluvných pokút vyplývajúcich zo zmlúv.</w:t>
      </w:r>
    </w:p>
    <w:p w14:paraId="3F3A772F" w14:textId="77777777" w:rsidR="00E8134B" w:rsidRPr="00E01EC2" w:rsidRDefault="00E8134B" w:rsidP="00E8134B">
      <w:pPr>
        <w:widowControl/>
        <w:suppressAutoHyphens w:val="0"/>
        <w:autoSpaceDN/>
        <w:spacing w:line="259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2776D9" w:rsidRPr="00BB2AEF" w14:paraId="6B2CA1FE" w14:textId="77777777" w:rsidTr="00445CB5">
        <w:trPr>
          <w:trHeight w:val="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445D" w14:textId="77777777" w:rsidR="002776D9" w:rsidRPr="00BB2AEF" w:rsidRDefault="002776D9" w:rsidP="00445CB5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Cieľom kontroly:</w:t>
            </w:r>
          </w:p>
          <w:p w14:paraId="46EB8A49" w14:textId="77777777" w:rsidR="002776D9" w:rsidRPr="00BB2AEF" w:rsidRDefault="002776D9" w:rsidP="00445C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</w:p>
          <w:p w14:paraId="5524FEF1" w14:textId="77777777" w:rsidR="002776D9" w:rsidRPr="00BB2AEF" w:rsidRDefault="002776D9" w:rsidP="00445CB5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3706" w14:textId="77777777" w:rsidR="002776D9" w:rsidRPr="00E01EC2" w:rsidRDefault="002776D9" w:rsidP="00445CB5">
            <w:pPr>
              <w:pStyle w:val="Zkladntext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bolo preveriť</w:t>
            </w:r>
            <w:r w:rsidRPr="00054F8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postup kontrolovaného subjektu pri zabezpečovaní kontroly dodržiavania technických a prevádzkových štandardov zo strany dopravcov v zmysle zmlúv o službách vo verejnom záujme a pri uplatňovaní prípadných zmluvných pokút vyplývajúcich z príslušných zmlúv.</w:t>
            </w:r>
          </w:p>
        </w:tc>
      </w:tr>
      <w:tr w:rsidR="002776D9" w:rsidRPr="00BB2AEF" w14:paraId="73B726F9" w14:textId="77777777" w:rsidTr="001931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A4F6BAF" w14:textId="77777777" w:rsidR="002776D9" w:rsidRPr="006F0C62" w:rsidRDefault="002776D9" w:rsidP="00445CB5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6F0C6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Výsledok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3E2ED51" w14:textId="650C126D" w:rsidR="002776D9" w:rsidRPr="006F0C62" w:rsidRDefault="001931F4" w:rsidP="00445CB5">
            <w:pPr>
              <w:pStyle w:val="Standard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kontrolou boli zistené nedostatky</w:t>
            </w:r>
            <w:r w:rsidR="0053770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53770C"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Z vykonanej kontroly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bol v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súlade s</w:t>
            </w:r>
            <w:r w:rsidR="0053770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§</w:t>
            </w:r>
            <w:r w:rsidR="0053770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22 ods. 1 zákona o finančnej kontrole a audite dňa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1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4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 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53770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vyhotovený N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ávrh správy z kontroly č.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22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/202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4</w:t>
            </w:r>
            <w:r w:rsidR="0053770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 Dňa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53770C">
              <w:rPr>
                <w:rFonts w:asciiTheme="minorHAnsi" w:eastAsia="Tahoma" w:hAnsiTheme="minorHAnsi" w:cstheme="minorHAnsi"/>
                <w:sz w:val="22"/>
                <w:szCs w:val="22"/>
              </w:rPr>
              <w:t>16. 4. 2025</w:t>
            </w:r>
            <w:r w:rsidR="0053770C"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 w:rsidR="0053770C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bola vyhotovená 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Správa z kontroly č.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22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4 </w:t>
            </w:r>
            <w:r w:rsidR="0053770C"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a v ten istý deň odovzdaním kontrolovanému subjektu bola kontrola ukončená</w:t>
            </w:r>
            <w:r w:rsidR="0053770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64223E6B" w14:textId="77777777" w:rsidR="003B21F2" w:rsidRDefault="003B21F2" w:rsidP="00C81950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F2599B0" w14:textId="061D1DB7" w:rsidR="00AF1494" w:rsidRPr="00E8134B" w:rsidRDefault="001063FC" w:rsidP="00C81950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i/>
          <w:u w:val="single"/>
        </w:rPr>
      </w:pPr>
      <w:r w:rsidRPr="00E8134B">
        <w:rPr>
          <w:rFonts w:asciiTheme="minorHAnsi" w:hAnsiTheme="minorHAnsi" w:cstheme="minorHAnsi"/>
          <w:b/>
          <w:bCs/>
          <w:i/>
          <w:u w:val="single"/>
        </w:rPr>
        <w:t>H</w:t>
      </w:r>
      <w:r w:rsidR="00B62C10" w:rsidRPr="00E8134B">
        <w:rPr>
          <w:rFonts w:asciiTheme="minorHAnsi" w:hAnsiTheme="minorHAnsi" w:cstheme="minorHAnsi"/>
          <w:b/>
          <w:bCs/>
          <w:i/>
          <w:u w:val="single"/>
        </w:rPr>
        <w:t>lavný kontrolór spracoval pre hodnotené obdobie  základný rozsah kontrolnej činnosti do Plánu kontrolnej činnosti na 1. polrok 20</w:t>
      </w:r>
      <w:r w:rsidR="00B37AD0" w:rsidRPr="00E8134B">
        <w:rPr>
          <w:rFonts w:asciiTheme="minorHAnsi" w:hAnsiTheme="minorHAnsi" w:cstheme="minorHAnsi"/>
          <w:b/>
          <w:bCs/>
          <w:i/>
          <w:u w:val="single"/>
        </w:rPr>
        <w:t>2</w:t>
      </w:r>
      <w:r w:rsidR="002B0C4F" w:rsidRPr="00E8134B">
        <w:rPr>
          <w:rFonts w:asciiTheme="minorHAnsi" w:hAnsiTheme="minorHAnsi" w:cstheme="minorHAnsi"/>
          <w:b/>
          <w:bCs/>
          <w:i/>
          <w:u w:val="single"/>
        </w:rPr>
        <w:t>5</w:t>
      </w:r>
      <w:r w:rsidR="00B62C10" w:rsidRPr="00E8134B">
        <w:rPr>
          <w:rFonts w:asciiTheme="minorHAnsi" w:hAnsiTheme="minorHAnsi" w:cstheme="minorHAnsi"/>
          <w:b/>
          <w:bCs/>
          <w:i/>
          <w:u w:val="single"/>
        </w:rPr>
        <w:t xml:space="preserve"> (schválený uznesením Mestského zastupiteľstva Mesta Banská Bystrica číslo</w:t>
      </w:r>
      <w:r w:rsidR="002B0C4F" w:rsidRPr="00E8134B">
        <w:rPr>
          <w:rFonts w:asciiTheme="minorHAnsi" w:hAnsiTheme="minorHAnsi" w:cstheme="minorHAnsi"/>
          <w:b/>
          <w:bCs/>
          <w:i/>
          <w:u w:val="single"/>
        </w:rPr>
        <w:t xml:space="preserve"> 515/2024 - MsZ zo dňa 10. 12. 2024</w:t>
      </w:r>
      <w:r w:rsidR="003B21F2" w:rsidRPr="00E8134B">
        <w:rPr>
          <w:rFonts w:asciiTheme="minorHAnsi" w:hAnsiTheme="minorHAnsi" w:cstheme="minorHAnsi"/>
          <w:b/>
          <w:bCs/>
          <w:i/>
          <w:u w:val="single"/>
        </w:rPr>
        <w:t xml:space="preserve"> </w:t>
      </w:r>
      <w:r w:rsidR="00B62C10" w:rsidRPr="00E8134B">
        <w:rPr>
          <w:rFonts w:asciiTheme="minorHAnsi" w:hAnsiTheme="minorHAnsi" w:cstheme="minorHAnsi"/>
          <w:b/>
          <w:bCs/>
          <w:i/>
          <w:u w:val="single"/>
        </w:rPr>
        <w:t>v zmysle ktorého boli vykonané nasledovné kontroly:</w:t>
      </w:r>
    </w:p>
    <w:p w14:paraId="13F68C89" w14:textId="747A16DE" w:rsidR="00AF1494" w:rsidRPr="00BB2AEF" w:rsidRDefault="00AF1494" w:rsidP="00C81950">
      <w:pPr>
        <w:pStyle w:val="Standard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69667AA4" w14:textId="049ACF74" w:rsidR="002B0C4F" w:rsidRPr="00E8134B" w:rsidRDefault="00AF1494" w:rsidP="002B0C4F">
      <w:pPr>
        <w:tabs>
          <w:tab w:val="left" w:pos="2410"/>
        </w:tabs>
        <w:spacing w:line="276" w:lineRule="auto"/>
        <w:jc w:val="both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BB2AEF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cs-CZ"/>
        </w:rPr>
        <w:t>Kontrola č. 1</w:t>
      </w:r>
      <w:r w:rsidR="00027FC2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cs-CZ"/>
        </w:rPr>
        <w:t>/202</w:t>
      </w:r>
      <w:r w:rsidR="002B0C4F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cs-CZ"/>
        </w:rPr>
        <w:t>5</w:t>
      </w:r>
      <w:r w:rsidR="00D33949" w:rsidRPr="00BB2AEF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 xml:space="preserve"> </w:t>
      </w:r>
      <w:r w:rsidR="00257BAE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–</w:t>
      </w:r>
      <w:bookmarkStart w:id="3" w:name="_Hlk97107827"/>
      <w:r w:rsidR="005016AB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 xml:space="preserve"> </w:t>
      </w:r>
      <w:r w:rsidR="002B0C4F" w:rsidRPr="00E8134B">
        <w:rPr>
          <w:rFonts w:asciiTheme="minorHAnsi" w:eastAsia="Tahoma" w:hAnsiTheme="minorHAnsi" w:cstheme="minorHAnsi"/>
          <w:b/>
          <w:bCs/>
          <w:sz w:val="22"/>
          <w:szCs w:val="22"/>
        </w:rPr>
        <w:t>Kontrola</w:t>
      </w:r>
      <w:r w:rsidR="002B0C4F" w:rsidRPr="00E8134B">
        <w:rPr>
          <w:rFonts w:asciiTheme="minorHAnsi" w:hAnsiTheme="minorHAnsi" w:cstheme="minorHAnsi"/>
          <w:b/>
          <w:bCs/>
          <w:sz w:val="22"/>
          <w:szCs w:val="22"/>
        </w:rPr>
        <w:t xml:space="preserve"> prevodov nehnuteľného majetku obce za kalendárny rok 2024 v zmysle § 18f ods. 1 písm.  i)  zákona č. 369/1990 o obecnom zriadení</w:t>
      </w:r>
      <w:r w:rsidR="002B0C4F" w:rsidRPr="00E8134B">
        <w:rPr>
          <w:rFonts w:asciiTheme="minorHAnsi" w:eastAsia="Tahoma" w:hAnsiTheme="minorHAnsi" w:cstheme="minorHAnsi"/>
          <w:b/>
          <w:bCs/>
          <w:sz w:val="22"/>
          <w:szCs w:val="22"/>
        </w:rPr>
        <w:t>.</w:t>
      </w:r>
    </w:p>
    <w:p w14:paraId="4118340C" w14:textId="1B7BE602" w:rsidR="00F06FA4" w:rsidRPr="00BB2AEF" w:rsidRDefault="00F06FA4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bookmarkEnd w:id="3"/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0247A3" w:rsidRPr="00BB2AEF" w14:paraId="077945C2" w14:textId="77777777" w:rsidTr="00AF149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34ED1E" w14:textId="457AEA2C" w:rsidR="000247A3" w:rsidRPr="00BB2AEF" w:rsidRDefault="000247A3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B62C10" w:rsidRPr="00BB2AEF" w14:paraId="328F5F66" w14:textId="77777777" w:rsidTr="00257BAE"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DD3F" w14:textId="77777777" w:rsidR="00B62C10" w:rsidRPr="00BB2AEF" w:rsidRDefault="00B62C10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Cieľom kontroly:</w:t>
            </w:r>
          </w:p>
        </w:tc>
        <w:tc>
          <w:tcPr>
            <w:tcW w:w="6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3544" w14:textId="02DE0B82" w:rsidR="00B62C10" w:rsidRPr="002B0C4F" w:rsidRDefault="002B0C4F" w:rsidP="002B0C4F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2B0C4F">
              <w:rPr>
                <w:rFonts w:asciiTheme="minorHAnsi" w:hAnsiTheme="minorHAnsi" w:cstheme="minorHAnsi"/>
                <w:sz w:val="22"/>
                <w:szCs w:val="22"/>
              </w:rPr>
              <w:t>bolo preveriť či Mesto pri prevode nehnuteľného majetku, ktorého všeobecná hodnota prevýšila sumu 20 000 € postupuje v zmysle zákona č. 138/1991 Zb. o majetku obcí v znení neskorších predpisov a v zmysle Zásad hospodárenia a nakladania s majetkom mesta Banská Bystrica.</w:t>
            </w:r>
          </w:p>
        </w:tc>
      </w:tr>
      <w:tr w:rsidR="00B62C10" w:rsidRPr="00BB2AEF" w14:paraId="778E530C" w14:textId="77777777" w:rsidTr="00677B2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14BA2E6" w14:textId="77777777" w:rsidR="00B62C10" w:rsidRPr="00BB2AEF" w:rsidRDefault="00B62C10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Výsledok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B5190A" w14:textId="2DEFAFC8" w:rsidR="00B62C10" w:rsidRPr="002B0C4F" w:rsidRDefault="002B0C4F" w:rsidP="002B0C4F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>kontrolou neboli zistené nedostatky</w:t>
            </w:r>
            <w:r w:rsidR="0053770C">
              <w:rPr>
                <w:rFonts w:asciiTheme="minorHAnsi" w:eastAsia="Tahoma" w:hAnsiTheme="minorHAnsi" w:cstheme="minorHAnsi"/>
                <w:sz w:val="22"/>
                <w:szCs w:val="22"/>
              </w:rPr>
              <w:t>. Z</w:t>
            </w: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vykonanej kontroly </w:t>
            </w:r>
            <w:r w:rsidR="0053770C"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bola v súlade s</w:t>
            </w:r>
            <w:r w:rsidR="0053770C">
              <w:rPr>
                <w:rFonts w:asciiTheme="minorHAnsi" w:eastAsia="Tahoma" w:hAnsiTheme="minorHAnsi" w:cstheme="minorHAnsi"/>
                <w:sz w:val="22"/>
                <w:szCs w:val="22"/>
              </w:rPr>
              <w:t> </w:t>
            </w:r>
            <w:r w:rsidR="0053770C"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§ 22 zákona č. 357/2015 Z. z. o finančnej kontrole a audite a o zmene a</w:t>
            </w:r>
            <w:r w:rsidR="0053770C">
              <w:rPr>
                <w:rFonts w:asciiTheme="minorHAnsi" w:eastAsia="Tahoma" w:hAnsiTheme="minorHAnsi" w:cstheme="minorHAnsi"/>
                <w:sz w:val="22"/>
                <w:szCs w:val="22"/>
              </w:rPr>
              <w:t> </w:t>
            </w:r>
            <w:r w:rsidR="0053770C"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doplnení niektorých zákonov dňa</w:t>
            </w:r>
            <w:r w:rsidR="0053770C"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 w:rsidRPr="002B0C4F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30. 1. 2025</w:t>
            </w:r>
            <w:r w:rsidR="0053770C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vyhotovená S</w:t>
            </w: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práva z kontroly, </w:t>
            </w:r>
            <w:r w:rsidR="0053770C"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ktorá bola v ten istý deň, t. j. </w:t>
            </w:r>
            <w:r w:rsidR="00017A90">
              <w:rPr>
                <w:rFonts w:asciiTheme="minorHAnsi" w:eastAsia="Tahoma" w:hAnsiTheme="minorHAnsi" w:cstheme="minorHAnsi"/>
                <w:sz w:val="22"/>
                <w:szCs w:val="22"/>
              </w:rPr>
              <w:t>30</w:t>
            </w:r>
            <w:r w:rsidR="0053770C"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. 1. 2025, zaslaná kontrolovanému subjektu.</w:t>
            </w:r>
            <w:r w:rsid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 w:rsidR="00AD3B76"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 w:rsidR="00AD3B76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AD3B76"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D3B7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D3B76"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 w:rsidR="00AD3B7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D3B76"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A14D8F7" w14:textId="3164D5E6" w:rsidR="00B62C10" w:rsidRDefault="00B62C10" w:rsidP="00C8195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F14CABC" w14:textId="2D777838" w:rsidR="002B0C4F" w:rsidRPr="00E8134B" w:rsidRDefault="003244B8" w:rsidP="002B0C4F">
      <w:pPr>
        <w:tabs>
          <w:tab w:val="left" w:pos="241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7FC2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Kontrola č. 2/202</w:t>
      </w:r>
      <w:r w:rsidR="002B0C4F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5</w:t>
      </w:r>
      <w:r w:rsidRPr="00027FC2">
        <w:rPr>
          <w:rFonts w:asciiTheme="minorHAnsi" w:eastAsia="Times New Roman" w:hAnsiTheme="minorHAnsi" w:cstheme="minorHAnsi"/>
          <w:sz w:val="22"/>
          <w:szCs w:val="22"/>
        </w:rPr>
        <w:t xml:space="preserve"> –</w:t>
      </w:r>
      <w:r w:rsidRPr="00027FC2">
        <w:rPr>
          <w:rFonts w:asciiTheme="minorHAnsi" w:hAnsiTheme="minorHAnsi" w:cstheme="minorHAnsi"/>
          <w:sz w:val="22"/>
          <w:szCs w:val="22"/>
        </w:rPr>
        <w:t xml:space="preserve"> </w:t>
      </w:r>
      <w:r w:rsidR="002B0C4F" w:rsidRPr="00E8134B">
        <w:rPr>
          <w:rFonts w:asciiTheme="minorHAnsi" w:hAnsiTheme="minorHAnsi" w:cstheme="minorHAnsi"/>
          <w:b/>
          <w:sz w:val="22"/>
          <w:szCs w:val="22"/>
        </w:rPr>
        <w:t>Kontrola stavu a úrovne vybavovania sťažností v podmienkach samosprávy Mesta Banská Bystrica v roku 2023 a 2024</w:t>
      </w:r>
    </w:p>
    <w:p w14:paraId="765872E7" w14:textId="3BB2661D" w:rsidR="003244B8" w:rsidRDefault="003244B8" w:rsidP="002B0C4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3244B8" w:rsidRPr="00066C12" w14:paraId="47D311E1" w14:textId="77777777" w:rsidTr="002B0C4F">
        <w:trPr>
          <w:trHeight w:val="7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ABDA" w14:textId="77777777" w:rsidR="003244B8" w:rsidRPr="00BB2AEF" w:rsidRDefault="003244B8" w:rsidP="00FA503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Cieľom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AB9A" w14:textId="4716CA14" w:rsidR="003244B8" w:rsidRPr="002B0C4F" w:rsidRDefault="002B0C4F" w:rsidP="0053770C">
            <w:pPr>
              <w:pStyle w:val="Standard"/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2B0C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bolo preveriť dodržiavanie všeobecne záväzných právnych predpisov a interných predpisov vydaných na ich základe pri práci s vybavovaním sťažností  v podmienkach samosprávy Mesta Banská Bystrica, </w:t>
            </w:r>
            <w:r w:rsidRPr="002B0C4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preveriť a vyhodnotiť skutočný stav plnenia opatrení prijatých kontrolovaným subjektom, ktorými malo dôjsť k odstráneniu nedostatkov zistených pri výkone kontroly č. 14/2023, ktorej predmetom bola </w:t>
            </w:r>
            <w:r w:rsidRPr="002B0C4F">
              <w:rPr>
                <w:rFonts w:asciiTheme="minorHAnsi" w:hAnsiTheme="minorHAnsi" w:cstheme="minorHAnsi"/>
                <w:sz w:val="22"/>
                <w:szCs w:val="22"/>
              </w:rPr>
              <w:t xml:space="preserve">kontrola </w:t>
            </w:r>
            <w:r w:rsidRPr="002B0C4F">
              <w:rPr>
                <w:rFonts w:asciiTheme="minorHAnsi" w:hAnsiTheme="minorHAnsi" w:cstheme="minorHAnsi"/>
                <w:bCs/>
                <w:sz w:val="22"/>
                <w:szCs w:val="22"/>
              </w:rPr>
              <w:t>stavu a úrovne vybavovania sťažností v podmienkach samosprávy Mesta Banská Bystrica v roku 2021 a 2022  (</w:t>
            </w:r>
            <w:r w:rsidRPr="002B0C4F">
              <w:rPr>
                <w:rFonts w:asciiTheme="minorHAnsi" w:hAnsiTheme="minorHAnsi" w:cstheme="minorHAnsi"/>
                <w:sz w:val="22"/>
                <w:szCs w:val="22"/>
              </w:rPr>
              <w:t>v kontrolovanom subjekte: Mestský úrad,  Banská Bystrica).</w:t>
            </w:r>
          </w:p>
        </w:tc>
      </w:tr>
      <w:tr w:rsidR="003244B8" w:rsidRPr="00066C12" w14:paraId="7539D150" w14:textId="77777777" w:rsidTr="00A805F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761C3E7" w14:textId="77777777" w:rsidR="003244B8" w:rsidRPr="00BB2AEF" w:rsidRDefault="003244B8" w:rsidP="00FA503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Výsledok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CA51C41" w14:textId="01F609C0" w:rsidR="003244B8" w:rsidRPr="00AD3B76" w:rsidRDefault="00017A90" w:rsidP="00017A9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kontrolou boli zistené nedostatky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Z vykonanej kontroly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bol v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súlade s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§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22 ods. 1 zákona o finančnej kontrole a audite dňa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1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4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 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vyhotovený N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ávrh správy z kontroly č.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2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/202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5. Dňa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15. 4. 2025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bola vyhotovená 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Správa z kontroly č.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5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a v ten istý deň odovzdaním kontrolovanému subjektu bola kontrola ukončená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056ECFB3" w14:textId="77777777" w:rsidR="002E1205" w:rsidRPr="00E8134B" w:rsidRDefault="00D33949" w:rsidP="002E1205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102F">
        <w:rPr>
          <w:rFonts w:asciiTheme="minorHAnsi" w:hAnsiTheme="minorHAnsi" w:cstheme="minorHAnsi"/>
          <w:b/>
          <w:bCs/>
          <w:sz w:val="22"/>
          <w:szCs w:val="22"/>
          <w:u w:val="single"/>
        </w:rPr>
        <w:t>K</w:t>
      </w:r>
      <w:r w:rsidR="00873366" w:rsidRPr="006E102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ontrola č. </w:t>
      </w:r>
      <w:bookmarkStart w:id="4" w:name="_Hlk509397260"/>
      <w:bookmarkStart w:id="5" w:name="_Hlk522529424"/>
      <w:r w:rsidR="00873366" w:rsidRPr="006E102F">
        <w:rPr>
          <w:rFonts w:asciiTheme="minorHAnsi" w:hAnsiTheme="minorHAnsi" w:cstheme="minorHAnsi"/>
          <w:b/>
          <w:bCs/>
          <w:sz w:val="22"/>
          <w:szCs w:val="22"/>
          <w:u w:val="single"/>
        </w:rPr>
        <w:t>3/202</w:t>
      </w:r>
      <w:r w:rsidR="002E1205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="00873366" w:rsidRPr="006E102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32757" w:rsidRPr="006E102F">
        <w:rPr>
          <w:rFonts w:asciiTheme="minorHAnsi" w:eastAsia="Times New Roman" w:hAnsiTheme="minorHAnsi" w:cstheme="minorHAnsi"/>
          <w:sz w:val="22"/>
          <w:szCs w:val="22"/>
        </w:rPr>
        <w:t>–</w:t>
      </w:r>
      <w:r w:rsidRPr="006E102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4"/>
      <w:bookmarkEnd w:id="5"/>
      <w:r w:rsidR="002E1205" w:rsidRPr="00E8134B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Kontrola </w:t>
      </w:r>
      <w:r w:rsidR="002E1205" w:rsidRPr="00E8134B">
        <w:rPr>
          <w:rFonts w:asciiTheme="minorHAnsi" w:hAnsiTheme="minorHAnsi" w:cstheme="minorHAnsi"/>
          <w:b/>
          <w:bCs/>
          <w:sz w:val="22"/>
          <w:szCs w:val="22"/>
        </w:rPr>
        <w:t>užívania nájomných bytov vo vlastníctve Mesta Banská Bystrica a ním zriadených organizácií.</w:t>
      </w:r>
    </w:p>
    <w:p w14:paraId="2F9996EF" w14:textId="0722C293" w:rsidR="00FE3D17" w:rsidRDefault="00FE3D17" w:rsidP="002E1205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FE3D17" w14:paraId="0E28D7AA" w14:textId="77777777" w:rsidTr="00FE3D17">
        <w:tc>
          <w:tcPr>
            <w:tcW w:w="2405" w:type="dxa"/>
          </w:tcPr>
          <w:p w14:paraId="101550A4" w14:textId="5B281F71" w:rsidR="00FE3D17" w:rsidRDefault="00FE3D17" w:rsidP="00C8195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3D17">
              <w:rPr>
                <w:rFonts w:asciiTheme="minorHAnsi" w:hAnsiTheme="minorHAnsi" w:cstheme="minorHAnsi"/>
                <w:bCs/>
                <w:sz w:val="22"/>
                <w:szCs w:val="22"/>
              </w:rPr>
              <w:t>Cieľom kontroly:</w:t>
            </w:r>
          </w:p>
        </w:tc>
        <w:tc>
          <w:tcPr>
            <w:tcW w:w="6657" w:type="dxa"/>
          </w:tcPr>
          <w:p w14:paraId="1CC35F39" w14:textId="02B51F5F" w:rsidR="00FE3D17" w:rsidRPr="002E1205" w:rsidRDefault="002E1205" w:rsidP="002E12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1205">
              <w:rPr>
                <w:rFonts w:asciiTheme="minorHAnsi" w:hAnsiTheme="minorHAnsi" w:cstheme="minorHAnsi"/>
                <w:sz w:val="22"/>
                <w:szCs w:val="22"/>
                <w:lang w:bidi="sk-SK"/>
              </w:rPr>
              <w:t>bolo</w:t>
            </w:r>
            <w:r w:rsidRPr="002E1205">
              <w:rPr>
                <w:rFonts w:asciiTheme="minorHAnsi" w:hAnsiTheme="minorHAnsi" w:cstheme="minorHAnsi"/>
                <w:bCs/>
                <w:sz w:val="22"/>
                <w:szCs w:val="22"/>
                <w:lang w:bidi="sk-SK"/>
              </w:rPr>
              <w:t xml:space="preserve"> preveriť </w:t>
            </w:r>
            <w:r w:rsidRPr="002E1205">
              <w:rPr>
                <w:rFonts w:asciiTheme="minorHAnsi" w:hAnsiTheme="minorHAnsi" w:cstheme="minorHAnsi"/>
                <w:sz w:val="22"/>
                <w:szCs w:val="22"/>
                <w:lang w:bidi="sk-SK"/>
              </w:rPr>
              <w:t>dodržiavanie podmienok prideľovania nájomných bytov a ich užívania v zmysle uzatvorených nájomných zmlúv a to v nadväznosti na Všeobecne záväzné nariadenie Mesta Banská Bystrica č. 5/2019 o</w:t>
            </w:r>
            <w:r>
              <w:rPr>
                <w:rFonts w:asciiTheme="minorHAnsi" w:hAnsiTheme="minorHAnsi" w:cstheme="minorHAnsi"/>
                <w:sz w:val="22"/>
                <w:szCs w:val="22"/>
                <w:lang w:bidi="sk-SK"/>
              </w:rPr>
              <w:t> </w:t>
            </w:r>
            <w:r w:rsidRPr="002E1205">
              <w:rPr>
                <w:rFonts w:asciiTheme="minorHAnsi" w:hAnsiTheme="minorHAnsi" w:cstheme="minorHAnsi"/>
                <w:sz w:val="22"/>
                <w:szCs w:val="22"/>
                <w:lang w:bidi="sk-SK"/>
              </w:rPr>
              <w:t>nakladaní s bytovým fondom Mesta Banská Bystrica v znení neskorších predpisov, ktorým sa stanovili podmienky prijímania a posudzovania žiadostí a postup pri výbere nájomcov v podmienkach kontrolovaného subjektu.</w:t>
            </w:r>
          </w:p>
        </w:tc>
      </w:tr>
      <w:tr w:rsidR="00FE3D17" w14:paraId="3F10B659" w14:textId="77777777" w:rsidTr="00F2067C">
        <w:tc>
          <w:tcPr>
            <w:tcW w:w="2405" w:type="dxa"/>
            <w:shd w:val="clear" w:color="auto" w:fill="FBE4D5" w:themeFill="accent2" w:themeFillTint="33"/>
          </w:tcPr>
          <w:p w14:paraId="4FE652F3" w14:textId="423A7521" w:rsidR="00FE3D17" w:rsidRDefault="00FE3D17" w:rsidP="00C8195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3D17">
              <w:rPr>
                <w:rFonts w:asciiTheme="minorHAnsi" w:hAnsiTheme="minorHAnsi" w:cstheme="minorHAnsi"/>
                <w:bCs/>
                <w:sz w:val="22"/>
                <w:szCs w:val="22"/>
              </w:rPr>
              <w:t>Výsledok kontroly:</w:t>
            </w:r>
          </w:p>
        </w:tc>
        <w:tc>
          <w:tcPr>
            <w:tcW w:w="6657" w:type="dxa"/>
            <w:shd w:val="clear" w:color="auto" w:fill="FBE4D5" w:themeFill="accent2" w:themeFillTint="33"/>
          </w:tcPr>
          <w:p w14:paraId="192AED4D" w14:textId="04B85AB1" w:rsidR="004567D5" w:rsidRPr="004567D5" w:rsidRDefault="004567D5" w:rsidP="00E32FA3">
            <w:pPr>
              <w:pBdr>
                <w:bottom w:val="single" w:sz="4" w:space="1" w:color="auto"/>
              </w:pBd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67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rámci tejto kontroly bolo realizovaných 10 čiastkových kontrol v kontrolovaných subjektoch:</w:t>
            </w:r>
          </w:p>
          <w:p w14:paraId="1EDE5028" w14:textId="77777777" w:rsidR="004567D5" w:rsidRPr="004567D5" w:rsidRDefault="004567D5" w:rsidP="00E32FA3">
            <w:pPr>
              <w:pBdr>
                <w:bottom w:val="single" w:sz="4" w:space="1" w:color="auto"/>
              </w:pBd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1B5D650" w14:textId="44386AE7" w:rsidR="004567D5" w:rsidRPr="004567D5" w:rsidRDefault="004567D5" w:rsidP="00E32FA3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E2EFD9" w:themeFill="accent6" w:themeFillTint="33"/>
              <w:suppressAutoHyphens w:val="0"/>
              <w:autoSpaceDN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67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Centrum voľného času, </w:t>
            </w:r>
            <w:proofErr w:type="spellStart"/>
            <w:r w:rsidRPr="004567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Havranské</w:t>
            </w:r>
            <w:proofErr w:type="spellEnd"/>
            <w:r w:rsidRPr="004567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9, Banská Bystrica   </w:t>
            </w:r>
          </w:p>
          <w:p w14:paraId="44831CAF" w14:textId="5FD732FF" w:rsidR="004567D5" w:rsidRDefault="004567D5" w:rsidP="00E32FA3">
            <w:pPr>
              <w:pStyle w:val="Standard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E2EFD9" w:themeFill="accent6" w:themeFillTint="33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1792">
              <w:rPr>
                <w:rFonts w:asciiTheme="minorHAnsi" w:hAnsiTheme="minorHAnsi" w:cstheme="minorHAnsi"/>
                <w:sz w:val="22"/>
                <w:szCs w:val="22"/>
              </w:rPr>
              <w:t xml:space="preserve">kontrolou neboli </w:t>
            </w:r>
            <w:r w:rsidRPr="00BB1792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zistené nedostatky, z vykonanej kontroly bola v súlade </w:t>
            </w:r>
            <w:r w:rsidRPr="00BB1792">
              <w:rPr>
                <w:rFonts w:asciiTheme="minorHAnsi" w:hAnsiTheme="minorHAnsi" w:cstheme="minorHAnsi"/>
                <w:sz w:val="22"/>
                <w:szCs w:val="22"/>
              </w:rPr>
              <w:t>s  §  22  ods. 1 zákona o finančnej kontrole a audite dňa 22. 5. 2025</w:t>
            </w:r>
            <w:r w:rsidRPr="00BB17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B1792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vyhotovená čiastková </w:t>
            </w:r>
            <w:r w:rsidRPr="00BB1792">
              <w:rPr>
                <w:rFonts w:asciiTheme="minorHAnsi" w:hAnsiTheme="minorHAnsi" w:cstheme="minorHAnsi"/>
                <w:sz w:val="22"/>
                <w:szCs w:val="22"/>
              </w:rPr>
              <w:t>správa z kontroly č.  3/2025 - 1 a jej odovzdaním kontrolovanému subjektu dňa 22. 5. 2025</w:t>
            </w:r>
            <w:r w:rsidRPr="00BB17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B1792">
              <w:rPr>
                <w:rFonts w:asciiTheme="minorHAnsi" w:hAnsiTheme="minorHAnsi" w:cstheme="minorHAnsi"/>
                <w:sz w:val="22"/>
                <w:szCs w:val="22"/>
              </w:rPr>
              <w:t>bola čiastková kontrola ukončená.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Celková Správa o výsledku kontroly bola prerokovaná na Mestskom zastupiteľstve dňa 23. 9. 2025.</w:t>
            </w:r>
          </w:p>
          <w:p w14:paraId="47EB955A" w14:textId="77777777" w:rsidR="004567D5" w:rsidRDefault="004567D5" w:rsidP="00E32FA3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 w:val="0"/>
              <w:autoSpaceDN/>
              <w:spacing w:line="276" w:lineRule="auto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4567D5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Základná škola, Ďumbierska 17, Banská Bystrica</w:t>
            </w:r>
          </w:p>
          <w:p w14:paraId="1BD2C02D" w14:textId="4D3059FB" w:rsidR="004567D5" w:rsidRPr="004567D5" w:rsidRDefault="004567D5" w:rsidP="00E32FA3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 w:val="0"/>
              <w:autoSpaceDN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kontrolou boli zistené nedostatky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Z vykonanej kontroly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bol v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súlade s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§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22 ods. 1 zákona o finančnej kontrole a audite dňa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14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 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vyhotovený N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ávrh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čiastkovej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správy z kontroly č.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3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/202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5-2. Dňa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2. 6. 2025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bola vyhotovená čiastková s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práva z kontroly č.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3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5-2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dňom 3.</w:t>
            </w:r>
            <w:r w:rsidR="00041FE1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6. 2025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odovzdaním kontrolovanému subjektu bola kontrola ukončená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3CD72D1" w14:textId="77777777" w:rsidR="004567D5" w:rsidRDefault="004567D5" w:rsidP="00E32FA3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 w:val="0"/>
              <w:autoSpaceDN/>
              <w:spacing w:line="276" w:lineRule="auto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4567D5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Základná škola, Spojová 14, Banská Bystrica</w:t>
            </w:r>
          </w:p>
          <w:p w14:paraId="07E35B04" w14:textId="2EDD06A9" w:rsidR="004567D5" w:rsidRPr="004567D5" w:rsidRDefault="004567D5" w:rsidP="00E32FA3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 w:val="0"/>
              <w:autoSpaceDN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kontrolou boli zistené nedostatky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Z vykonanej kontroly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bol v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súlade s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§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22 ods. 1 zákona o finančnej kontrole a audite dňa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20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 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vyhotovený N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ávrh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čiastkovej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správy z kontroly č.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3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/202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5-3. Dňa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2. 6. 2025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bola vyhotovená čiastková s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práva z kontroly č.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3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5-3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dňom 3.</w:t>
            </w:r>
            <w:r w:rsidR="00041FE1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6. 2025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odovzdaním kontrolovanému subjektu bola kontrola ukončená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BBA7C96" w14:textId="77777777" w:rsidR="004567D5" w:rsidRDefault="004567D5" w:rsidP="00E32FA3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 w:val="0"/>
              <w:autoSpaceDN/>
              <w:spacing w:line="276" w:lineRule="auto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4567D5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Základná škola, Pieninská 27, Banská Bystrica</w:t>
            </w:r>
          </w:p>
          <w:p w14:paraId="23710214" w14:textId="1A8E1552" w:rsidR="00982C71" w:rsidRPr="004567D5" w:rsidRDefault="00982C71" w:rsidP="00E32FA3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 w:val="0"/>
              <w:autoSpaceDN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kontrolou boli zistené nedostatky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Z vykonanej kontroly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bol v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súlade s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§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22 ods. 1 zákona o finančnej kontrole a audite dňa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21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 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vyhotovený N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ávrh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čiastkovej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správy z kontroly č.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3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/202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5-4. Dňa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2. 6. 2025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bola vyhotovená čiastková s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práva z kontroly č.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3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5-4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dňom 3.</w:t>
            </w:r>
            <w:r w:rsidR="005E722F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6. 2025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odovzdaním kontrolovanému subjektu bola kontrola ukončená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C4A7D53" w14:textId="76FFF3BB" w:rsidR="004567D5" w:rsidRDefault="004567D5" w:rsidP="00E32FA3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 w:val="0"/>
              <w:autoSpaceDN/>
              <w:spacing w:line="276" w:lineRule="auto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4567D5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Základná škola Slovenského národného povstania, Trieda SNP 20, Banská Bystrica</w:t>
            </w:r>
          </w:p>
          <w:p w14:paraId="610CF224" w14:textId="150A3C0A" w:rsidR="00982C71" w:rsidRPr="004567D5" w:rsidRDefault="00982C71" w:rsidP="00E32FA3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 w:val="0"/>
              <w:autoSpaceDN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kontrolou boli zistené nedostatky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Z vykonanej kontroly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bol v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súlade s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§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22 ods. 1 zákona o finančnej kontrole a audite dňa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21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 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vyhotovený N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ávrh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čiastkovej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správy z kontroly č.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3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/202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5-5. Dňa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2. 6. 2025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bola vyhotovená čiastková s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práva z kontroly č.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3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5-5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dňom 3.</w:t>
            </w:r>
            <w:r w:rsidR="005E722F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6. </w:t>
            </w:r>
            <w:r w:rsidR="005E722F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025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odovzdaním kontrolovanému subjektu bola kontrola ukončená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0B6DCA8" w14:textId="77777777" w:rsidR="004567D5" w:rsidRDefault="004567D5" w:rsidP="00E32FA3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 w:val="0"/>
              <w:autoSpaceDN/>
              <w:spacing w:line="276" w:lineRule="auto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4567D5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Základná škola, Moskovská 2, Banská Bystrica</w:t>
            </w:r>
          </w:p>
          <w:p w14:paraId="44AE08B3" w14:textId="0B5CC7A1" w:rsidR="005E722F" w:rsidRPr="004567D5" w:rsidRDefault="005E722F" w:rsidP="00E32FA3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 w:val="0"/>
              <w:autoSpaceDN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kontrolou boli zistené nedostatky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Z vykonanej kontroly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bol v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súlade s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§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22 ods. 1 zákona o finančnej kontrole a audite dňa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14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 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vyhotovený N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ávrh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čiastkovej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správy z kontroly č.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3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/202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5-6. Dňa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75797D">
              <w:rPr>
                <w:rFonts w:asciiTheme="minorHAnsi" w:eastAsia="Tahoma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. 6. 2025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bola vyhotovená čiastková s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práva z kontroly č.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3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5-6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a</w:t>
            </w:r>
            <w:r w:rsidR="0075797D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 v ten istý deň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odovzdaním kontrolovanému subjektu bola kontrola ukončená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23BC41E" w14:textId="77777777" w:rsidR="004567D5" w:rsidRDefault="004567D5" w:rsidP="00E32FA3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 w:val="0"/>
              <w:autoSpaceDN/>
              <w:spacing w:line="276" w:lineRule="auto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4567D5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Základná škola s materskou školou, Radvanská 1, Banská Bystrica</w:t>
            </w:r>
          </w:p>
          <w:p w14:paraId="06248DF6" w14:textId="1541A016" w:rsidR="0075797D" w:rsidRPr="004567D5" w:rsidRDefault="0075797D" w:rsidP="00E32FA3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 w:val="0"/>
              <w:autoSpaceDN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kontrolou boli zistené nedostatky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Z vykonanej kontroly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bol v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súlade s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§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22 ods. 1 zákona o finančnej kontrole a audite dňa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22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 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vyhotovený N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ávrh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čiastkovej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správy z kontroly č.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3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/202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5-7. Dňa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2. 6. 2025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bola vyhotovená čiastková s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práva z kontroly č.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3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5-7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dňom 3. 6. 2025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odovzdaním kontrolovanému subjektu bola kontrola ukončená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9DF7762" w14:textId="57B07F40" w:rsidR="004567D5" w:rsidRDefault="004567D5" w:rsidP="00E32FA3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 w:val="0"/>
              <w:autoSpaceDN/>
              <w:spacing w:line="276" w:lineRule="auto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4567D5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Mestské lesy Banská Bystrica, s. r. o., Dolný Harmanec 51, Dolný Harmanec</w:t>
            </w:r>
          </w:p>
          <w:p w14:paraId="028D2085" w14:textId="0EB5D71D" w:rsidR="0075797D" w:rsidRPr="004567D5" w:rsidRDefault="0075797D" w:rsidP="00E32FA3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 w:val="0"/>
              <w:autoSpaceDN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kontrolou boli zistené nedostatky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Z vykonanej kontroly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bol v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súlade s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§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22 ods. 1 zákona o finančnej kontrole a audite dňa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14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 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vyhotovený N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ávrh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čiastkovej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správy z kontroly č.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3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/202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5-8. Dňa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2. 6. 2025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bola vyhotovená čiastková s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práva z kontroly č.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3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5-8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dňom 3. 6. 2025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odovzdaním kontrolovanému subjektu bola kontrola ukončená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CF3D0B1" w14:textId="77777777" w:rsidR="004567D5" w:rsidRDefault="004567D5" w:rsidP="00E32FA3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 w:val="0"/>
              <w:autoSpaceDN/>
              <w:spacing w:line="276" w:lineRule="auto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4567D5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MBB, a. s., Banská Bystrica</w:t>
            </w:r>
          </w:p>
          <w:p w14:paraId="7C68CE31" w14:textId="594B9400" w:rsidR="00674ABE" w:rsidRPr="004567D5" w:rsidRDefault="00674ABE" w:rsidP="00E32FA3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 w:val="0"/>
              <w:autoSpaceDN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kontrolou boli zistené nedostatky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Z vykonanej kontroly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bol v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súlade s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§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22 ods. 1 zákona o finančnej kontrole a audite dňa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11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8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 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vyhotovený N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ávrh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čiastkovej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správy z kontroly č.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3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/202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5-9. Dňa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3. 9. 2025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bola vyhotovená čiastková s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práva z kontroly č.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3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5-9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dňom 3. 9. 2025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odovzdaním kontrolovanému subjektu bola kontrola ukončená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099D89D" w14:textId="77777777" w:rsidR="004567D5" w:rsidRDefault="004567D5" w:rsidP="00E32FA3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 w:val="0"/>
              <w:autoSpaceDN/>
              <w:spacing w:line="276" w:lineRule="auto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4567D5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Mesto Banská Bystrica, Mestský úrad Banská Bystrica</w:t>
            </w:r>
          </w:p>
          <w:p w14:paraId="520904F9" w14:textId="60998E15" w:rsidR="00FE3D17" w:rsidRPr="004567D5" w:rsidRDefault="00674ABE" w:rsidP="00E32FA3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 w:val="0"/>
              <w:autoSpaceDN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kontrolou boli zistené nedostatky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Z vykonanej kontroly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bol v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súlade s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§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22 ods. 1 zákona o finančnej kontrole a audite dňa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11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8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 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vyhotovený N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ávrh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čiastkovej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správy z kontroly č.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3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/202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5-10. Dňa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28. 8. 2025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bola vyhotovená čiastková s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práva z kontroly č.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3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5-10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dňom 28. 8. 2025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odovzdaním kontrolovanému subjektu bola kontrola ukončená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F205910" w14:textId="77777777" w:rsidR="00FE3D17" w:rsidRDefault="00FE3D17" w:rsidP="00C8195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FF1ABF8" w14:textId="0934F271" w:rsidR="002E1205" w:rsidRPr="00E8134B" w:rsidRDefault="00873366" w:rsidP="002E1205">
      <w:pPr>
        <w:spacing w:line="276" w:lineRule="auto"/>
        <w:jc w:val="both"/>
        <w:rPr>
          <w:rFonts w:ascii="Calibri (Zákaldný text)" w:hAnsi="Calibri (Zákaldný text)" w:cstheme="minorHAnsi"/>
          <w:b/>
          <w:bCs/>
          <w:sz w:val="22"/>
          <w:szCs w:val="22"/>
        </w:rPr>
      </w:pPr>
      <w:r w:rsidRPr="00BB2AEF">
        <w:rPr>
          <w:rFonts w:asciiTheme="minorHAnsi" w:hAnsiTheme="minorHAnsi" w:cstheme="minorHAnsi"/>
          <w:b/>
          <w:bCs/>
          <w:sz w:val="22"/>
          <w:szCs w:val="22"/>
          <w:u w:val="single"/>
        </w:rPr>
        <w:t>Kontrola č. 4/202</w:t>
      </w:r>
      <w:r w:rsidR="002E1205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BB2A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32757" w:rsidRPr="00027FC2">
        <w:rPr>
          <w:rFonts w:asciiTheme="minorHAnsi" w:eastAsia="Times New Roman" w:hAnsiTheme="minorHAnsi" w:cstheme="minorHAnsi"/>
          <w:sz w:val="22"/>
          <w:szCs w:val="22"/>
        </w:rPr>
        <w:t>–</w:t>
      </w:r>
      <w:r w:rsidRPr="00BB2A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E1205" w:rsidRPr="00E8134B">
        <w:rPr>
          <w:rFonts w:ascii="Calibri (Zákaldný text)" w:hAnsi="Calibri (Zákaldný text)" w:cstheme="minorHAnsi"/>
          <w:b/>
          <w:bCs/>
          <w:sz w:val="22"/>
          <w:szCs w:val="22"/>
        </w:rPr>
        <w:t xml:space="preserve">Kontrola plnenia prijatých opatrení na odstránenie nedostatkov zistených pri kontrole č. 20/2023 – kontroly evidencie, výberu a účtovania poplatkov za školský klub detí v Základnej škole, Pieninská 27, Banská Bystrica, v </w:t>
      </w:r>
      <w:r w:rsidR="002E1205" w:rsidRPr="00E8134B">
        <w:rPr>
          <w:rFonts w:ascii="Calibri (Zákaldný text)" w:hAnsi="Calibri (Zákaldný text)" w:cstheme="minorHAnsi" w:hint="eastAsia"/>
          <w:b/>
          <w:bCs/>
          <w:sz w:val="22"/>
          <w:szCs w:val="22"/>
        </w:rPr>
        <w:t> </w:t>
      </w:r>
      <w:r w:rsidR="002E1205" w:rsidRPr="00E8134B">
        <w:rPr>
          <w:rFonts w:ascii="Calibri (Zákaldný text)" w:hAnsi="Calibri (Zákaldný text)" w:cstheme="minorHAnsi"/>
          <w:b/>
          <w:bCs/>
          <w:sz w:val="22"/>
          <w:szCs w:val="22"/>
        </w:rPr>
        <w:t>školskom roku 2021/2022</w:t>
      </w:r>
    </w:p>
    <w:p w14:paraId="4ACFFD23" w14:textId="655F19CA" w:rsidR="005016AB" w:rsidRPr="002E1205" w:rsidRDefault="005016AB" w:rsidP="00C81950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B62C10" w:rsidRPr="00BB2AEF" w14:paraId="112A91E6" w14:textId="77777777" w:rsidTr="005016A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CD35" w14:textId="77777777" w:rsidR="00B62C10" w:rsidRPr="00BB2AEF" w:rsidRDefault="00B62C10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Cieľom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C216" w14:textId="5AE5D263" w:rsidR="00B62C10" w:rsidRPr="00066C12" w:rsidRDefault="002E1205" w:rsidP="002E1205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DA6ED0">
              <w:rPr>
                <w:rFonts w:asciiTheme="minorHAnsi" w:eastAsia="Tahoma" w:hAnsiTheme="minorHAnsi" w:cstheme="minorHAnsi"/>
                <w:sz w:val="22"/>
                <w:szCs w:val="22"/>
                <w:lang w:eastAsia="sk-SK" w:bidi="ar-SA"/>
              </w:rPr>
              <w:t>bolo preveriť a vyhodnotiť skutočný stav plnenia opatrení prijatých kontrolovaným subjektom, ktorými malo dôjsť k odstráneniu nedostatkov zistených pri výkone kontroly č. 20/2023.</w:t>
            </w:r>
          </w:p>
        </w:tc>
      </w:tr>
      <w:tr w:rsidR="00B62C10" w:rsidRPr="00BB2AEF" w14:paraId="4BFD7D0C" w14:textId="77777777" w:rsidTr="002E120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92BD81B" w14:textId="77777777" w:rsidR="00B62C10" w:rsidRPr="00BB2AEF" w:rsidRDefault="00B62C10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Výsledok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0E5C74" w14:textId="6EC2927B" w:rsidR="00B62C10" w:rsidRPr="00066C12" w:rsidRDefault="00017A90" w:rsidP="00017A90">
            <w:pPr>
              <w:pStyle w:val="Standard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kontrolou boli zistené nedostatky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Z vykonanej kontroly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bol v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súlade s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§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22 ods. 1 zákona o finančnej kontrole a audite dňa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27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2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 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vyhotovený N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ávrh správy z kontroly č.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4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/202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5. Dňa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13. 3. 2025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bola vyhotovená 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Správa z kontroly č.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4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5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a v ten istý deň odovzdaním kontrolovanému subjektu bola kontrola ukončená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0A6EB480" w14:textId="77777777" w:rsidR="008B55AB" w:rsidRDefault="008B55AB" w:rsidP="00C81950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609C5F7" w14:textId="5FE2015A" w:rsidR="00B01817" w:rsidRPr="00E8134B" w:rsidRDefault="00D33949" w:rsidP="002E1205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8134B">
        <w:rPr>
          <w:rFonts w:asciiTheme="minorHAnsi" w:hAnsiTheme="minorHAnsi" w:cstheme="minorHAnsi"/>
          <w:b/>
          <w:bCs/>
          <w:sz w:val="22"/>
          <w:szCs w:val="22"/>
          <w:u w:val="single"/>
        </w:rPr>
        <w:t>Kontrola č. 5/202</w:t>
      </w:r>
      <w:r w:rsidR="002E1205" w:rsidRPr="00E8134B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E8134B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2E1205" w:rsidRPr="00E8134B">
        <w:rPr>
          <w:rFonts w:asciiTheme="minorHAnsi" w:hAnsiTheme="minorHAnsi" w:cstheme="minorHAnsi"/>
          <w:b/>
          <w:bCs/>
          <w:sz w:val="22"/>
          <w:szCs w:val="22"/>
        </w:rPr>
        <w:t xml:space="preserve">Kontrola </w:t>
      </w:r>
      <w:bookmarkStart w:id="6" w:name="_Hlk189548626"/>
      <w:r w:rsidR="002E1205" w:rsidRPr="00E8134B">
        <w:rPr>
          <w:rFonts w:asciiTheme="minorHAnsi" w:hAnsiTheme="minorHAnsi" w:cstheme="minorHAnsi"/>
          <w:b/>
          <w:bCs/>
          <w:sz w:val="22"/>
          <w:szCs w:val="22"/>
        </w:rPr>
        <w:t>tvorby a použitia sociálneho fondu v Základnej škole, Golianova 8, Banská Bystrica v roku 2024.</w:t>
      </w:r>
      <w:bookmarkEnd w:id="6"/>
    </w:p>
    <w:p w14:paraId="4446A3FE" w14:textId="77777777" w:rsidR="005016AB" w:rsidRPr="00B01817" w:rsidRDefault="005016AB" w:rsidP="00C81950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B62C10" w:rsidRPr="00BB2AEF" w14:paraId="01A1D734" w14:textId="77777777" w:rsidTr="005016A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0AFC" w14:textId="77777777" w:rsidR="00B62C10" w:rsidRPr="00BB2AEF" w:rsidRDefault="00B62C10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Cieľom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5D10" w14:textId="48E574D2" w:rsidR="00B62C10" w:rsidRPr="00843FBC" w:rsidRDefault="002E1205" w:rsidP="002E1205">
            <w:pPr>
              <w:pStyle w:val="Normln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D14CFE">
              <w:rPr>
                <w:rFonts w:asciiTheme="minorHAnsi" w:eastAsia="Tahoma" w:hAnsiTheme="minorHAnsi" w:cstheme="minorHAnsi"/>
                <w:sz w:val="22"/>
                <w:szCs w:val="22"/>
              </w:rPr>
              <w:t>bolo preveriť dodržiavanie a uplatňovanie zákona č. 152/1994 Z. z. o sociálnom fonde a o zmene a doplnení zákona č. 286/1992 Zb. o daniach z príjmov v znení neskorších predpisov, kolektívnej zmluvy v platnom znení a interného predpisu - tvorba a použitie sociálneho fondu.</w:t>
            </w:r>
          </w:p>
        </w:tc>
      </w:tr>
      <w:tr w:rsidR="00B62C10" w:rsidRPr="00BB2AEF" w14:paraId="22851CB7" w14:textId="77777777" w:rsidTr="0075426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8C995B2" w14:textId="77777777" w:rsidR="00B62C10" w:rsidRPr="00BB2AEF" w:rsidRDefault="00B62C10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Výsledok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00247F" w14:textId="1939E6B1" w:rsidR="00B62C10" w:rsidRPr="00843FBC" w:rsidRDefault="001950A1" w:rsidP="001950A1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>kontrolou neboli zistené nedostatky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. Z</w:t>
            </w: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vykonanej kontroly 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bola v súlade s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 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§ 22 zákona č. 357/2015 Z. z. o finančnej kontrole a audite a o zmene a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 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doplnení niektorých zákonov dňa</w:t>
            </w: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25</w:t>
            </w:r>
            <w:r w:rsidRPr="002B0C4F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2</w:t>
            </w:r>
            <w:r w:rsidRPr="002B0C4F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. 2025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vyhotovená S</w:t>
            </w: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práva z kontroly, 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ktorá bola v ten istý deň, t. j. </w:t>
            </w:r>
            <w:r w:rsidR="005958EE">
              <w:rPr>
                <w:rFonts w:asciiTheme="minorHAnsi" w:eastAsia="Tahoma" w:hAnsiTheme="minorHAnsi" w:cstheme="minorHAnsi"/>
                <w:sz w:val="22"/>
                <w:szCs w:val="22"/>
              </w:rPr>
              <w:t>25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. </w:t>
            </w:r>
            <w:r w:rsidR="005958EE">
              <w:rPr>
                <w:rFonts w:asciiTheme="minorHAnsi" w:eastAsia="Tahoma" w:hAnsiTheme="minorHAnsi" w:cstheme="minorHAnsi"/>
                <w:sz w:val="22"/>
                <w:szCs w:val="22"/>
              </w:rPr>
              <w:t>2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. 2025, zaslaná kontrolovanému subjektu.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6243CA88" w14:textId="77777777" w:rsidR="003648A0" w:rsidRDefault="003648A0" w:rsidP="00C81950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2463E39" w14:textId="5DBDA975" w:rsidR="005016AB" w:rsidRPr="00E8134B" w:rsidRDefault="00331B3F" w:rsidP="00C81950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B2AEF">
        <w:rPr>
          <w:rFonts w:asciiTheme="minorHAnsi" w:hAnsiTheme="minorHAnsi" w:cstheme="minorHAnsi"/>
          <w:b/>
          <w:bCs/>
          <w:sz w:val="22"/>
          <w:szCs w:val="22"/>
          <w:u w:val="single"/>
        </w:rPr>
        <w:t>Kontrola č. 6/202</w:t>
      </w:r>
      <w:r w:rsidR="00754262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BB2AEF">
        <w:rPr>
          <w:rFonts w:asciiTheme="minorHAnsi" w:hAnsiTheme="minorHAnsi" w:cstheme="minorHAnsi"/>
          <w:b/>
          <w:bCs/>
          <w:sz w:val="22"/>
          <w:szCs w:val="22"/>
        </w:rPr>
        <w:t xml:space="preserve"> –</w:t>
      </w:r>
      <w:r w:rsidR="00E7269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54262" w:rsidRPr="00E8134B">
        <w:rPr>
          <w:rFonts w:asciiTheme="minorHAnsi" w:hAnsiTheme="minorHAnsi" w:cstheme="minorHAnsi"/>
          <w:b/>
          <w:bCs/>
          <w:sz w:val="22"/>
          <w:szCs w:val="22"/>
        </w:rPr>
        <w:t xml:space="preserve">Kontrola inventarizácie majetku, záväzkov a rozdielu majetku a záväzkov v účtovníctve k 31. 12. 2024 v </w:t>
      </w:r>
      <w:bookmarkStart w:id="7" w:name="_Hlk166739855"/>
      <w:r w:rsidR="00754262" w:rsidRPr="00E8134B">
        <w:rPr>
          <w:rFonts w:asciiTheme="minorHAnsi" w:hAnsiTheme="minorHAnsi" w:cstheme="minorHAnsi"/>
          <w:b/>
          <w:bCs/>
          <w:sz w:val="22"/>
          <w:szCs w:val="22"/>
        </w:rPr>
        <w:t xml:space="preserve">Základnej umeleckej škole Jána </w:t>
      </w:r>
      <w:proofErr w:type="spellStart"/>
      <w:r w:rsidR="00754262" w:rsidRPr="00E8134B">
        <w:rPr>
          <w:rFonts w:asciiTheme="minorHAnsi" w:hAnsiTheme="minorHAnsi" w:cstheme="minorHAnsi"/>
          <w:b/>
          <w:bCs/>
          <w:sz w:val="22"/>
          <w:szCs w:val="22"/>
        </w:rPr>
        <w:t>Cikkera</w:t>
      </w:r>
      <w:proofErr w:type="spellEnd"/>
      <w:r w:rsidR="00754262" w:rsidRPr="00E8134B">
        <w:rPr>
          <w:rFonts w:asciiTheme="minorHAnsi" w:hAnsiTheme="minorHAnsi" w:cstheme="minorHAnsi"/>
          <w:b/>
          <w:bCs/>
          <w:sz w:val="22"/>
          <w:szCs w:val="22"/>
        </w:rPr>
        <w:t>, Štefánikovo nábrežie 6, Banská Bystrica</w:t>
      </w:r>
      <w:bookmarkEnd w:id="7"/>
    </w:p>
    <w:p w14:paraId="57DAEA31" w14:textId="77777777" w:rsidR="003E450A" w:rsidRDefault="003E450A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B62C10" w:rsidRPr="003E450A" w14:paraId="38CFC567" w14:textId="77777777" w:rsidTr="005016AB">
        <w:trPr>
          <w:trHeight w:val="6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3495" w14:textId="77777777" w:rsidR="00B62C10" w:rsidRPr="003E450A" w:rsidRDefault="00B62C10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3E450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Cieľom kontroly:</w:t>
            </w:r>
          </w:p>
          <w:p w14:paraId="267448FB" w14:textId="6FA605D4" w:rsidR="003C5D0A" w:rsidRPr="003E450A" w:rsidRDefault="003C5D0A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865F" w14:textId="231B45B2" w:rsidR="00B62C10" w:rsidRPr="003E450A" w:rsidRDefault="00754262" w:rsidP="00754262">
            <w:pPr>
              <w:pStyle w:val="Normln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917DD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bolo preveriť, či kontrolovaný subjekt v procese inventarizácie majetku, záväzkov a rozdielu majetku a záväzkov ku dňu riadnej účtovnej závierky, t. j. k 31. 12. 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4</w:t>
            </w:r>
            <w:r w:rsidRPr="00917DD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dodržiaval a uplatňoval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príslušné </w:t>
            </w:r>
            <w:r w:rsidRPr="00917DD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ustanovenia zákona č. 431/2002 Z. z. o účtovníctve v znení neskorších predpisov.</w:t>
            </w:r>
          </w:p>
        </w:tc>
      </w:tr>
      <w:tr w:rsidR="00754262" w:rsidRPr="003E450A" w14:paraId="1EFF9958" w14:textId="77777777" w:rsidTr="005016A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5D4C08F" w14:textId="77777777" w:rsidR="00754262" w:rsidRPr="003E450A" w:rsidRDefault="00754262" w:rsidP="0075426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3E450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Výsledok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FCC431" w14:textId="1F9D0415" w:rsidR="00754262" w:rsidRPr="003E450A" w:rsidRDefault="005958EE" w:rsidP="0070452E">
            <w:pPr>
              <w:pStyle w:val="Standard"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>kontrolou neboli zistené nedostatky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. Z</w:t>
            </w: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vykonanej kontroly 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bola v súlade s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 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§ 22 zákona č. 357/2015 Z. z. o finančnej kontrole a audite a o zmene a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 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doplnení niektorých zákonov dňa</w:t>
            </w: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7</w:t>
            </w:r>
            <w:r w:rsidRPr="002B0C4F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5</w:t>
            </w:r>
            <w:r w:rsidRPr="002B0C4F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. 2025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vyhotovená S</w:t>
            </w: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práva z kontroly, 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ktorá bola v ten istý deň, t. j.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7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5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. 2025, zaslaná kontrolovanému subjektu.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EAA7D17" w14:textId="77777777" w:rsidR="00B62C10" w:rsidRPr="003E450A" w:rsidRDefault="00B62C10" w:rsidP="00C81950">
      <w:pPr>
        <w:pStyle w:val="Standard"/>
        <w:spacing w:line="276" w:lineRule="auto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4F48E8C1" w14:textId="023FAFEE" w:rsidR="00542E9E" w:rsidRPr="00E8134B" w:rsidRDefault="00331B3F" w:rsidP="00542E9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450A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Kontrola č. 7/202</w:t>
      </w:r>
      <w:r w:rsidR="00754262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5</w:t>
      </w:r>
      <w:r w:rsidR="00216B55" w:rsidRPr="003E450A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 xml:space="preserve"> </w:t>
      </w:r>
      <w:r w:rsidR="003B375F" w:rsidRPr="003E450A">
        <w:rPr>
          <w:rFonts w:asciiTheme="minorHAnsi" w:eastAsia="Times New Roman" w:hAnsiTheme="minorHAnsi" w:cstheme="minorHAnsi"/>
          <w:sz w:val="22"/>
          <w:szCs w:val="22"/>
        </w:rPr>
        <w:t>–</w:t>
      </w:r>
      <w:r w:rsidRPr="003E450A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bookmarkStart w:id="8" w:name="_Hlk768228"/>
      <w:bookmarkStart w:id="9" w:name="_Hlk2584507"/>
      <w:r w:rsidR="005016AB" w:rsidRPr="003E450A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="00542E9E" w:rsidRPr="00E8134B">
        <w:rPr>
          <w:rFonts w:asciiTheme="minorHAnsi" w:hAnsiTheme="minorHAnsi" w:cstheme="minorHAnsi"/>
          <w:b/>
          <w:sz w:val="22"/>
          <w:szCs w:val="22"/>
        </w:rPr>
        <w:t>Kontrola zákonnosti postupu Mesta Banská Bystrica pri verejnom obstarávaní v súvislosti so zadávaním zákazky „Licencie na softvér Microsoft 365 na 1 rok vrátane podporných služieb“.</w:t>
      </w:r>
    </w:p>
    <w:p w14:paraId="3E998228" w14:textId="3B161765" w:rsidR="00542E9E" w:rsidRPr="003E450A" w:rsidRDefault="00542E9E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B62C10" w:rsidRPr="003E450A" w14:paraId="19E804E7" w14:textId="77777777" w:rsidTr="002E305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bookmarkEnd w:id="9"/>
          <w:p w14:paraId="022D8A85" w14:textId="77777777" w:rsidR="00B62C10" w:rsidRPr="003E450A" w:rsidRDefault="00B62C10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3E450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Cieľom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CCC9" w14:textId="06CF951E" w:rsidR="00B62C10" w:rsidRPr="00542E9E" w:rsidRDefault="00542E9E" w:rsidP="00542E9E">
            <w:pPr>
              <w:spacing w:line="276" w:lineRule="auto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542E9E">
              <w:rPr>
                <w:rFonts w:asciiTheme="minorHAnsi" w:eastAsia="Calibri" w:hAnsiTheme="minorHAnsi" w:cstheme="minorHAnsi"/>
                <w:sz w:val="22"/>
                <w:szCs w:val="22"/>
              </w:rPr>
              <w:t>bolo preveriť zákonnosť postupu Mesta Banská Bystrica pri verejnom obstarávaní v súvislosti so zadávaním zákazky na predmet „Licencie na softvér Microsoft 365 na 1 rok vrátane podporných služieb“.</w:t>
            </w:r>
          </w:p>
        </w:tc>
      </w:tr>
      <w:tr w:rsidR="00B62C10" w:rsidRPr="003E450A" w14:paraId="4165B6D5" w14:textId="77777777" w:rsidTr="00542E9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510E024" w14:textId="77777777" w:rsidR="00B62C10" w:rsidRPr="003E450A" w:rsidRDefault="00B62C10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3E450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Výsledok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47C538" w14:textId="032D6F3C" w:rsidR="00B62C10" w:rsidRPr="003E450A" w:rsidRDefault="004F3F41" w:rsidP="004F3F41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>kontrolou neboli zistené nedostatky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. Z</w:t>
            </w: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vykonanej kontroly 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bola v súlade s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 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§ 22 zákona č. 357/2015 Z. z. o finančnej kontrole a audite a o zmene a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 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doplnení niektorých zákonov dňa</w:t>
            </w: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11</w:t>
            </w:r>
            <w:r w:rsidRPr="002B0C4F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3</w:t>
            </w:r>
            <w:r w:rsidRPr="002B0C4F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. 2025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vyhotovená S</w:t>
            </w: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práva z kontroly, 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ktorá bola v ten istý deň, t. j.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11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3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. 2025, zaslaná kontrolovanému subjektu.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7623D9C6" w14:textId="24D65296" w:rsidR="00B62C10" w:rsidRDefault="00B62C10" w:rsidP="00C81950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85A09D" w14:textId="5AB23125" w:rsidR="00542E9E" w:rsidRPr="00E8134B" w:rsidRDefault="008F2941" w:rsidP="00542E9E">
      <w:pPr>
        <w:pStyle w:val="Standard"/>
        <w:spacing w:line="276" w:lineRule="auto"/>
        <w:jc w:val="both"/>
        <w:rPr>
          <w:rFonts w:asciiTheme="minorHAnsi" w:eastAsia="Tahoma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9456E2">
        <w:rPr>
          <w:rFonts w:asciiTheme="minorHAnsi" w:eastAsia="Tahoma" w:hAnsiTheme="minorHAnsi" w:cstheme="minorHAnsi"/>
          <w:b/>
          <w:bCs/>
          <w:sz w:val="22"/>
          <w:szCs w:val="22"/>
          <w:u w:val="single"/>
        </w:rPr>
        <w:t>Kontrola č. 8/202</w:t>
      </w:r>
      <w:r w:rsidR="00542E9E">
        <w:rPr>
          <w:rFonts w:asciiTheme="minorHAnsi" w:eastAsia="Tahoma" w:hAnsiTheme="minorHAnsi" w:cstheme="minorHAnsi"/>
          <w:b/>
          <w:bCs/>
          <w:sz w:val="22"/>
          <w:szCs w:val="22"/>
          <w:u w:val="single"/>
        </w:rPr>
        <w:t>5</w:t>
      </w:r>
      <w:r w:rsidRPr="008F2941">
        <w:rPr>
          <w:rFonts w:asciiTheme="minorHAnsi" w:eastAsia="Tahoma" w:hAnsiTheme="minorHAnsi" w:cstheme="minorHAnsi"/>
          <w:sz w:val="22"/>
          <w:szCs w:val="22"/>
        </w:rPr>
        <w:t xml:space="preserve"> –</w:t>
      </w:r>
      <w:r w:rsidR="007D5446">
        <w:rPr>
          <w:rFonts w:asciiTheme="minorHAnsi" w:eastAsia="Tahoma" w:hAnsiTheme="minorHAnsi" w:cstheme="minorHAnsi"/>
          <w:sz w:val="22"/>
          <w:szCs w:val="22"/>
        </w:rPr>
        <w:t xml:space="preserve"> </w:t>
      </w:r>
      <w:bookmarkStart w:id="10" w:name="_Hlk80078949"/>
      <w:r w:rsidR="00542E9E" w:rsidRPr="00E8134B">
        <w:rPr>
          <w:rFonts w:asciiTheme="minorHAnsi" w:hAnsiTheme="minorHAnsi" w:cstheme="minorHAnsi"/>
          <w:b/>
          <w:bCs/>
          <w:sz w:val="22"/>
          <w:szCs w:val="22"/>
        </w:rPr>
        <w:t xml:space="preserve">Kontrola povinného zverejňovania </w:t>
      </w:r>
      <w:bookmarkStart w:id="11" w:name="_Hlk196207260"/>
      <w:r w:rsidR="00542E9E" w:rsidRPr="00E8134B">
        <w:rPr>
          <w:rFonts w:asciiTheme="minorHAnsi" w:hAnsiTheme="minorHAnsi" w:cstheme="minorHAnsi"/>
          <w:b/>
          <w:bCs/>
          <w:sz w:val="22"/>
          <w:szCs w:val="22"/>
        </w:rPr>
        <w:t>podľa § 5b zákona o slobodnom prístupe k informáciám v podmienkach Mesta Banská Bystrica s dôrazom na čl. 5 ods. 1 Smernice č. </w:t>
      </w:r>
      <w:bookmarkStart w:id="12" w:name="_Hlk196211082"/>
      <w:r w:rsidR="00542E9E" w:rsidRPr="00E8134B">
        <w:rPr>
          <w:rFonts w:asciiTheme="minorHAnsi" w:hAnsiTheme="minorHAnsi" w:cstheme="minorHAnsi"/>
          <w:b/>
          <w:bCs/>
          <w:sz w:val="22"/>
          <w:szCs w:val="22"/>
        </w:rPr>
        <w:t>VP24/2020/OEM-UE vedenie účtovníctva, obeh účtovných dokladov, pravidlá a postupy finančného riadenia</w:t>
      </w:r>
      <w:bookmarkEnd w:id="11"/>
      <w:bookmarkEnd w:id="12"/>
      <w:r w:rsidR="00542E9E" w:rsidRPr="00E8134B">
        <w:rPr>
          <w:rFonts w:asciiTheme="minorHAnsi" w:eastAsia="Tahoma" w:hAnsiTheme="minorHAnsi" w:cstheme="minorHAnsi"/>
          <w:b/>
          <w:bCs/>
          <w:kern w:val="0"/>
          <w:sz w:val="22"/>
          <w:szCs w:val="22"/>
          <w:lang w:eastAsia="en-US" w:bidi="ar-SA"/>
        </w:rPr>
        <w:t>.</w:t>
      </w:r>
    </w:p>
    <w:bookmarkEnd w:id="10"/>
    <w:p w14:paraId="7D3DDE20" w14:textId="246F9076" w:rsidR="007D5446" w:rsidRPr="008F2941" w:rsidRDefault="007D5446" w:rsidP="00C81950">
      <w:pPr>
        <w:tabs>
          <w:tab w:val="left" w:pos="2410"/>
        </w:tabs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B62C10" w:rsidRPr="00BB2AEF" w14:paraId="5262D8E7" w14:textId="77777777" w:rsidTr="007D544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5714" w14:textId="77777777" w:rsidR="00B62C10" w:rsidRPr="00BB2AEF" w:rsidRDefault="00B62C10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Cieľom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4783" w14:textId="02B209B5" w:rsidR="00542E9E" w:rsidRDefault="00DF34BC" w:rsidP="00542E9E">
            <w:pPr>
              <w:pStyle w:val="Normln"/>
              <w:spacing w:line="276" w:lineRule="auto"/>
              <w:jc w:val="both"/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b</w:t>
            </w:r>
            <w:r w:rsidR="00542E9E" w:rsidRPr="00917DD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olo</w:t>
            </w:r>
            <w:r w:rsidR="00542E9E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preveriť a vyhodnotiť, či boli v podmienkach Mesta Banská Bystrica dodržané ustanovenia § 5b zákona o slobodnom prístupe k informáciám,</w:t>
            </w:r>
          </w:p>
          <w:p w14:paraId="74C10E28" w14:textId="77777777" w:rsidR="00542E9E" w:rsidRDefault="00542E9E" w:rsidP="00542E9E">
            <w:pPr>
              <w:pStyle w:val="Normln"/>
              <w:spacing w:line="276" w:lineRule="auto"/>
              <w:jc w:val="both"/>
              <w:textAlignment w:val="baseline"/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</w:pPr>
            <w:r w:rsidRPr="00D72018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preveriť a vyhodnotiť skutočný stav plnenia opatrení prijatých kontrolovaným subjektom, ktorými malo dôjsť k odstráneniu nedostatok zistených pri kontrole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2D48FCC2" w14:textId="77777777" w:rsidR="00542E9E" w:rsidRDefault="00542E9E" w:rsidP="00542E9E">
            <w:pPr>
              <w:pStyle w:val="Normln"/>
              <w:spacing w:line="276" w:lineRule="auto"/>
              <w:jc w:val="both"/>
              <w:textAlignment w:val="baseline"/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</w:pPr>
            <w:r w:rsidRPr="00D72018">
              <w:rPr>
                <w:rFonts w:ascii="Calibri (základný text" w:hAnsi="Calibri (základný text"/>
                <w:sz w:val="22"/>
                <w:szCs w:val="22"/>
              </w:rPr>
              <w:t>č. 9/2023 – kontrole plnenia prijatých opatrení na odstránenie nedostatkov zistených pri kontrole č. 5/2022 – kontrole zákonnosti, účinnosti, hospodárnosti a efektívnosti finančných prostriedkov z rozpočtu Mesta na opravu schodiska a zhotovenie zábradlia na ulici Tulská 1 - Tulská 13 v roku 2018</w:t>
            </w:r>
            <w:bookmarkStart w:id="13" w:name="_Hlk196220357"/>
            <w:r>
              <w:rPr>
                <w:rFonts w:ascii="Calibri (základný text" w:hAnsi="Calibri (základný text"/>
                <w:sz w:val="22"/>
                <w:szCs w:val="22"/>
              </w:rPr>
              <w:t xml:space="preserve"> a</w:t>
            </w:r>
          </w:p>
          <w:p w14:paraId="1D334175" w14:textId="5128612D" w:rsidR="00B62C10" w:rsidRPr="009456E2" w:rsidRDefault="00542E9E" w:rsidP="00542E9E">
            <w:pPr>
              <w:pStyle w:val="Normln"/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D72018">
              <w:rPr>
                <w:rFonts w:ascii="Calibri (základný text" w:hAnsi="Calibri (základný text"/>
                <w:sz w:val="22"/>
                <w:szCs w:val="22"/>
              </w:rPr>
              <w:t xml:space="preserve">č. 10/2023 – kontrole plnenia prijatých opatrení na odstránenie nedostatkov zistených pri kontrole č. </w:t>
            </w:r>
            <w:r w:rsidRPr="00D720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6/2022 - </w:t>
            </w:r>
            <w:r w:rsidRPr="00D7201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kontrole zákonnosti, účinnosti, hospodárnosti a efektívnosti finančných prostriedkov z rozpočtu Mesta na opravu schodiska a zhotovenie zábradlia na ulici Tulská 87 - Tulská 97 v roku 2018</w:t>
            </w:r>
            <w:bookmarkEnd w:id="13"/>
            <w:r w:rsidRPr="00D72018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</w:tr>
      <w:tr w:rsidR="00B62C10" w:rsidRPr="00991122" w14:paraId="4693993F" w14:textId="77777777" w:rsidTr="00542E9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52806FC" w14:textId="77777777" w:rsidR="00B62C10" w:rsidRPr="00991122" w:rsidRDefault="00B62C10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99112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Výsledok kontr</w:t>
            </w:r>
            <w:r w:rsidR="002175DD" w:rsidRPr="0099112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o</w:t>
            </w:r>
            <w:r w:rsidRPr="0099112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334404D" w14:textId="6EA923EB" w:rsidR="00B62C10" w:rsidRPr="00991122" w:rsidRDefault="00DF34BC" w:rsidP="00DF34B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kontrolou boli zistené nedostatky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Z vykonanej kontroly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bol v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súlade s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§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22 ods. 1 zákona o finančnej kontrole a audite dňa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21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 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vyhotovený N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ávrh správy z kontroly č.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8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/202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5. Dňa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3. 6. 2025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bola vyhotovená 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Správa z kontroly č.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8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5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a v ten istý deň odovzdaním kontrolovanému subjektu bola kontrola ukončená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76AE679" w14:textId="77777777" w:rsidR="00B51EB4" w:rsidRPr="00991122" w:rsidRDefault="00B51EB4" w:rsidP="00C81950">
      <w:pPr>
        <w:pStyle w:val="Zkladntext"/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4C088A15" w14:textId="1C61293E" w:rsidR="00CF7961" w:rsidRPr="00E8134B" w:rsidRDefault="00126F6B" w:rsidP="00CF796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91122">
        <w:rPr>
          <w:rFonts w:asciiTheme="minorHAnsi" w:hAnsiTheme="minorHAnsi" w:cstheme="minorHAnsi"/>
          <w:b/>
          <w:sz w:val="22"/>
          <w:szCs w:val="22"/>
          <w:u w:val="single"/>
        </w:rPr>
        <w:t>Kontrola č. 9/202</w:t>
      </w:r>
      <w:r w:rsidR="00CF7961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9911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51584" w:rsidRPr="00CF7961">
        <w:rPr>
          <w:rFonts w:asciiTheme="minorHAnsi" w:hAnsiTheme="minorHAnsi" w:cstheme="minorHAnsi"/>
          <w:bCs/>
          <w:sz w:val="22"/>
          <w:szCs w:val="22"/>
        </w:rPr>
        <w:t>–</w:t>
      </w:r>
      <w:r w:rsidR="007D5446" w:rsidRPr="00CF79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F7961" w:rsidRPr="00E8134B">
        <w:rPr>
          <w:rFonts w:asciiTheme="minorHAnsi" w:hAnsiTheme="minorHAnsi" w:cstheme="minorHAnsi"/>
          <w:b/>
          <w:sz w:val="22"/>
          <w:szCs w:val="22"/>
        </w:rPr>
        <w:t>Kontrola hospodárenia s verejnými finančnými prostriedkami v rozpočtovej organizácii Základná škola s materskou školou, Radvanská 1, Banská Bystrica rozpočtovaných v roku 2024.</w:t>
      </w:r>
    </w:p>
    <w:p w14:paraId="7AB6CF60" w14:textId="7EA61CD2" w:rsidR="001544D9" w:rsidRPr="00991122" w:rsidRDefault="001544D9" w:rsidP="00C81950">
      <w:pPr>
        <w:tabs>
          <w:tab w:val="left" w:pos="2410"/>
        </w:tabs>
        <w:spacing w:line="276" w:lineRule="auto"/>
        <w:jc w:val="both"/>
        <w:rPr>
          <w:rFonts w:asciiTheme="minorHAnsi" w:eastAsia="Tahoma" w:hAnsiTheme="minorHAnsi" w:cstheme="minorHAnsi"/>
          <w:bCs/>
          <w:sz w:val="22"/>
          <w:szCs w:val="22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B51EB4" w:rsidRPr="00991122" w14:paraId="59B2B52D" w14:textId="77777777" w:rsidTr="002E305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48C9" w14:textId="77777777" w:rsidR="00B51EB4" w:rsidRPr="00991122" w:rsidRDefault="00B51EB4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99112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Cieľom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079C" w14:textId="6CD134EB" w:rsidR="00B51EB4" w:rsidRPr="00991122" w:rsidRDefault="00E015E6" w:rsidP="00E015E6">
            <w:pPr>
              <w:pStyle w:val="Standard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b</w:t>
            </w:r>
            <w:r w:rsidRPr="00541062">
              <w:rPr>
                <w:rFonts w:asciiTheme="minorHAnsi" w:eastAsia="Calibri" w:hAnsiTheme="minorHAnsi" w:cstheme="minorHAnsi"/>
                <w:sz w:val="22"/>
                <w:szCs w:val="22"/>
              </w:rPr>
              <w:t>olo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410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preveriť </w:t>
            </w:r>
            <w:r w:rsidRPr="00C948AD">
              <w:rPr>
                <w:rFonts w:asciiTheme="minorHAnsi" w:hAnsiTheme="minorHAnsi" w:cstheme="minorHAnsi"/>
                <w:bCs/>
                <w:sz w:val="22"/>
                <w:szCs w:val="22"/>
              </w:rPr>
              <w:t>hospodáreni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 kontrolovaného subjektu ako rozpočtovej organizácie</w:t>
            </w:r>
            <w:r w:rsidRPr="00C948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C948AD">
              <w:rPr>
                <w:rFonts w:asciiTheme="minorHAnsi" w:hAnsiTheme="minorHAnsi" w:cstheme="minorHAnsi"/>
                <w:bCs/>
                <w:sz w:val="22"/>
                <w:szCs w:val="22"/>
              </w:rPr>
              <w:t>verejnými finančnými prostriedkami v roku 2024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 nadväznosti na všeobecne záväzné právne predpisy, preveriť a</w:t>
            </w:r>
            <w:r w:rsidR="00B66363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vyhodnotiť skutočný stav plnenia opatrení </w:t>
            </w:r>
            <w:r w:rsidRPr="00B465A4">
              <w:rPr>
                <w:rFonts w:asciiTheme="minorHAnsi" w:hAnsiTheme="minorHAnsi" w:cstheme="minorHAnsi"/>
                <w:bCs/>
                <w:sz w:val="22"/>
                <w:szCs w:val="22"/>
              </w:rPr>
              <w:t>prijatých kontrolovaným subjektom, ktorými malo dôjsť k odstráneniu nedostatkov zistených pri výkone kontroly č.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21/2023, t. j. kontroly </w:t>
            </w:r>
            <w:r w:rsidRPr="00B465A4">
              <w:rPr>
                <w:rFonts w:asciiTheme="minorHAnsi" w:hAnsiTheme="minorHAnsi" w:cstheme="minorHAnsi"/>
                <w:bCs/>
                <w:sz w:val="22"/>
                <w:szCs w:val="22"/>
              </w:rPr>
              <w:t>evidencie, výberu a účtovania poplatkov v zariadení školského stravovania Základnej školy s materskou školou, Radvanská 1, Banská Bystrica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 vykonanej</w:t>
            </w:r>
            <w:r w:rsidRPr="00B465A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 prvom štvrťroku 2023.</w:t>
            </w:r>
          </w:p>
        </w:tc>
      </w:tr>
      <w:tr w:rsidR="00B51EB4" w:rsidRPr="00991122" w14:paraId="60F622F4" w14:textId="77777777" w:rsidTr="00E015E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7DD6075" w14:textId="77777777" w:rsidR="00B51EB4" w:rsidRPr="00991122" w:rsidRDefault="00B51EB4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99112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Výsledok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CA2B91" w14:textId="73F083F6" w:rsidR="00B51EB4" w:rsidRPr="00991122" w:rsidRDefault="00100B6B" w:rsidP="00100B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kontrolou boli zistené nedostatky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Z vykonanej kontroly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bol v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súlade s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§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22 ods. 1 zákona o finančnej kontrole a audite dňa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23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10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 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vyhotovený N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ávrh správy z kontroly č.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9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/202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5. Dňa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4. 11. 2025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bola vyhotovená 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Správa z kontroly č.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4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5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dňom 5. 11. 2025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odovzdaním kontrolovanému subjektu bola kontrola ukončená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DA7DD34" w14:textId="77777777" w:rsidR="00B51EB4" w:rsidRPr="00BB2AEF" w:rsidRDefault="00B51EB4" w:rsidP="00C81950">
      <w:pPr>
        <w:pStyle w:val="Zkladntext"/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7BF6F112" w14:textId="35359E0C" w:rsidR="007D5446" w:rsidRPr="00E8134B" w:rsidRDefault="00F6735B" w:rsidP="00C81950">
      <w:pPr>
        <w:pStyle w:val="Standard"/>
        <w:spacing w:line="276" w:lineRule="auto"/>
        <w:jc w:val="both"/>
        <w:rPr>
          <w:rFonts w:cstheme="minorHAnsi"/>
          <w:b/>
          <w:bCs/>
        </w:rPr>
      </w:pPr>
      <w:r w:rsidRPr="00BB2AEF">
        <w:rPr>
          <w:rFonts w:asciiTheme="minorHAnsi" w:hAnsiTheme="minorHAnsi" w:cstheme="minorHAnsi"/>
          <w:b/>
          <w:bCs/>
          <w:sz w:val="22"/>
          <w:szCs w:val="22"/>
          <w:u w:val="single"/>
        </w:rPr>
        <w:t>Kontrola č. 10/202</w:t>
      </w:r>
      <w:r w:rsidR="006A6240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BB2AEF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6A6240" w:rsidRPr="00E8134B">
        <w:rPr>
          <w:rFonts w:asciiTheme="minorHAnsi" w:hAnsiTheme="minorHAnsi" w:cstheme="minorHAnsi"/>
          <w:b/>
          <w:bCs/>
          <w:sz w:val="22"/>
          <w:szCs w:val="22"/>
        </w:rPr>
        <w:t>Kontrola vyúčtovania poskytnutých služieb vo verejnom záujme v mestskej autobusovej doprave v súvislosti s nahradenými spojmi v rámci mestskej trolejbusovej dopravy zo strany dopravcu v rokoch 2023 a 2024</w:t>
      </w:r>
    </w:p>
    <w:p w14:paraId="74998A96" w14:textId="77777777" w:rsidR="006A6240" w:rsidRPr="00E8134B" w:rsidRDefault="006A6240" w:rsidP="00C81950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B62C10" w:rsidRPr="00BB2AEF" w14:paraId="010A2920" w14:textId="77777777" w:rsidTr="007D544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6E00" w14:textId="77777777" w:rsidR="00B62C10" w:rsidRPr="00BB2AEF" w:rsidRDefault="00B62C10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Cieľom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DB3A" w14:textId="090ED2C4" w:rsidR="00B62C10" w:rsidRPr="009B44A8" w:rsidRDefault="006A6240" w:rsidP="006A6240">
            <w:pPr>
              <w:pStyle w:val="Zkladntext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2614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bolo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preveriť</w:t>
            </w:r>
            <w:r w:rsidRPr="00054F8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postup kontrolovaného subjektu v súvislosti s vyúčtovaním poskytnutých služieb vo verejnom záujme v mestskej autobusovej doprave v súvislosti s nahradenými  spojmi  v rámci mestskej trolejbusovej dopravy. </w:t>
            </w:r>
          </w:p>
        </w:tc>
      </w:tr>
      <w:tr w:rsidR="00B62C10" w:rsidRPr="00BB2AEF" w14:paraId="56E5A8FC" w14:textId="77777777" w:rsidTr="00E8437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DD8570F" w14:textId="77777777" w:rsidR="00B62C10" w:rsidRPr="00BB2AEF" w:rsidRDefault="00B62C10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Výsledok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2C69DA" w14:textId="38C8E9C4" w:rsidR="00B62C10" w:rsidRPr="005B379C" w:rsidRDefault="000F5B30" w:rsidP="000F5B3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>kontrolou neboli zistené nedostatky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. Z</w:t>
            </w: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vykonanej kontroly 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bola v súlade s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 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§ 22 zákona č. 357/2015 Z. z. o finančnej kontrole a audite a o zmene a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 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doplnení niektorých zákonov dňa</w:t>
            </w: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1</w:t>
            </w:r>
            <w:r w:rsidRPr="002B0C4F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10</w:t>
            </w:r>
            <w:r w:rsidRPr="002B0C4F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. 2025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vyhotovená S</w:t>
            </w: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práva z kontroly, 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ktorá bola v ten istý deň, t. j.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21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10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. 2025, zaslaná kontrolovanému subjektu.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390AEC1" w14:textId="6C5E6E67" w:rsidR="00B62C10" w:rsidRDefault="00B62C10" w:rsidP="00C81950">
      <w:pPr>
        <w:pStyle w:val="Zkladntext"/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0C223711" w14:textId="6DAF5BB0" w:rsidR="000569C1" w:rsidRPr="00481E43" w:rsidRDefault="000569C1" w:rsidP="00C81950">
      <w:pPr>
        <w:widowControl/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AEF">
        <w:rPr>
          <w:rFonts w:asciiTheme="minorHAnsi" w:hAnsiTheme="minorHAnsi" w:cstheme="minorHAnsi"/>
          <w:sz w:val="22"/>
          <w:szCs w:val="22"/>
        </w:rPr>
        <w:t>V rámci vykonávania kontrolnej činnosti v 1. polroku 202</w:t>
      </w:r>
      <w:r w:rsidR="00E8437C">
        <w:rPr>
          <w:rFonts w:asciiTheme="minorHAnsi" w:hAnsiTheme="minorHAnsi" w:cstheme="minorHAnsi"/>
          <w:sz w:val="22"/>
          <w:szCs w:val="22"/>
        </w:rPr>
        <w:t>5</w:t>
      </w:r>
      <w:r w:rsidRPr="00BB2AEF">
        <w:rPr>
          <w:rFonts w:asciiTheme="minorHAnsi" w:hAnsiTheme="minorHAnsi" w:cstheme="minorHAnsi"/>
          <w:sz w:val="22"/>
          <w:szCs w:val="22"/>
        </w:rPr>
        <w:t xml:space="preserve"> bola vykonaná „vnútorná“ </w:t>
      </w:r>
      <w:r w:rsidRPr="00BB2AEF">
        <w:rPr>
          <w:rFonts w:asciiTheme="minorHAnsi" w:hAnsiTheme="minorHAnsi" w:cstheme="minorHAnsi"/>
          <w:b/>
          <w:bCs/>
          <w:sz w:val="22"/>
          <w:szCs w:val="22"/>
        </w:rPr>
        <w:t>Kontrola plnenia uznesení Mestského zastupiteľstva Mesta Banská Bystrica za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B2AEF">
        <w:rPr>
          <w:rFonts w:asciiTheme="minorHAnsi" w:hAnsiTheme="minorHAnsi" w:cstheme="minorHAnsi"/>
          <w:b/>
          <w:bCs/>
          <w:sz w:val="22"/>
          <w:szCs w:val="22"/>
        </w:rPr>
        <w:t>2. polrok 202</w:t>
      </w:r>
      <w:r w:rsidR="00E8437C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BB2AE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BB2AEF">
        <w:rPr>
          <w:rFonts w:asciiTheme="minorHAnsi" w:hAnsiTheme="minorHAnsi" w:cstheme="minorHAnsi"/>
          <w:sz w:val="22"/>
          <w:szCs w:val="22"/>
        </w:rPr>
        <w:t xml:space="preserve"> zameraním ktorej je pravidelné polročné zhodnocovanie plnenia úloh a povinností vyplývajúcich z prijatých uznesení.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BB2AEF">
        <w:rPr>
          <w:rFonts w:asciiTheme="minorHAnsi" w:hAnsiTheme="minorHAnsi" w:cstheme="minorHAnsi"/>
          <w:sz w:val="22"/>
          <w:szCs w:val="22"/>
        </w:rPr>
        <w:t xml:space="preserve">S výsledkom tejto kontroly hlavný kontrolór, s odvolaním sa na § 27 Rokovacieho poriadku MsZ Mesta Banská Bystrica, informoval mestské zastupiteľstvo na jeho zasadnutí dňa </w:t>
      </w:r>
      <w:r w:rsidR="00481E43" w:rsidRPr="00481E43">
        <w:rPr>
          <w:rFonts w:asciiTheme="minorHAnsi" w:hAnsiTheme="minorHAnsi" w:cstheme="minorHAnsi"/>
          <w:sz w:val="22"/>
          <w:szCs w:val="22"/>
        </w:rPr>
        <w:t>2</w:t>
      </w:r>
      <w:r w:rsidR="00E8437C">
        <w:rPr>
          <w:rFonts w:asciiTheme="minorHAnsi" w:hAnsiTheme="minorHAnsi" w:cstheme="minorHAnsi"/>
          <w:sz w:val="22"/>
          <w:szCs w:val="22"/>
        </w:rPr>
        <w:t>9</w:t>
      </w:r>
      <w:r w:rsidR="002A521F" w:rsidRPr="00481E43">
        <w:rPr>
          <w:rFonts w:asciiTheme="minorHAnsi" w:hAnsiTheme="minorHAnsi" w:cstheme="minorHAnsi"/>
          <w:sz w:val="22"/>
          <w:szCs w:val="22"/>
        </w:rPr>
        <w:t>. 4.</w:t>
      </w:r>
      <w:r w:rsidRPr="00481E43">
        <w:rPr>
          <w:rFonts w:asciiTheme="minorHAnsi" w:hAnsiTheme="minorHAnsi" w:cstheme="minorHAnsi"/>
          <w:sz w:val="22"/>
          <w:szCs w:val="22"/>
        </w:rPr>
        <w:t xml:space="preserve"> 202</w:t>
      </w:r>
      <w:r w:rsidR="00E8437C">
        <w:rPr>
          <w:rFonts w:asciiTheme="minorHAnsi" w:hAnsiTheme="minorHAnsi" w:cstheme="minorHAnsi"/>
          <w:sz w:val="22"/>
          <w:szCs w:val="22"/>
        </w:rPr>
        <w:t>5</w:t>
      </w:r>
      <w:r w:rsidRPr="00481E43">
        <w:rPr>
          <w:rFonts w:asciiTheme="minorHAnsi" w:hAnsiTheme="minorHAnsi" w:cstheme="minorHAnsi"/>
          <w:sz w:val="22"/>
          <w:szCs w:val="22"/>
        </w:rPr>
        <w:t xml:space="preserve"> uznesenie                                     č. </w:t>
      </w:r>
      <w:r w:rsidR="00E8437C">
        <w:rPr>
          <w:rFonts w:asciiTheme="minorHAnsi" w:hAnsiTheme="minorHAnsi" w:cstheme="minorHAnsi"/>
          <w:sz w:val="22"/>
          <w:szCs w:val="22"/>
        </w:rPr>
        <w:t xml:space="preserve"> 602</w:t>
      </w:r>
      <w:r w:rsidRPr="00481E43">
        <w:rPr>
          <w:rFonts w:asciiTheme="minorHAnsi" w:hAnsiTheme="minorHAnsi" w:cstheme="minorHAnsi"/>
          <w:sz w:val="22"/>
          <w:szCs w:val="22"/>
        </w:rPr>
        <w:t>/202</w:t>
      </w:r>
      <w:r w:rsidR="00E8437C">
        <w:rPr>
          <w:rFonts w:asciiTheme="minorHAnsi" w:hAnsiTheme="minorHAnsi" w:cstheme="minorHAnsi"/>
          <w:sz w:val="22"/>
          <w:szCs w:val="22"/>
        </w:rPr>
        <w:t>5</w:t>
      </w:r>
      <w:r w:rsidRPr="00481E43">
        <w:rPr>
          <w:rFonts w:asciiTheme="minorHAnsi" w:hAnsiTheme="minorHAnsi" w:cstheme="minorHAnsi"/>
          <w:sz w:val="22"/>
          <w:szCs w:val="22"/>
        </w:rPr>
        <w:t xml:space="preserve"> </w:t>
      </w:r>
      <w:r w:rsidR="00D51584" w:rsidRPr="00481E43">
        <w:rPr>
          <w:rFonts w:asciiTheme="minorHAnsi" w:hAnsiTheme="minorHAnsi" w:cstheme="minorHAnsi"/>
          <w:bCs/>
          <w:sz w:val="22"/>
          <w:szCs w:val="22"/>
        </w:rPr>
        <w:t>–</w:t>
      </w:r>
      <w:r w:rsidRPr="00481E43">
        <w:rPr>
          <w:rFonts w:asciiTheme="minorHAnsi" w:hAnsiTheme="minorHAnsi" w:cstheme="minorHAnsi"/>
          <w:sz w:val="22"/>
          <w:szCs w:val="22"/>
        </w:rPr>
        <w:t xml:space="preserve"> MsZ</w:t>
      </w:r>
      <w:r w:rsidRPr="00481E43">
        <w:rPr>
          <w:rFonts w:asciiTheme="minorHAnsi" w:eastAsia="Times New Roman" w:hAnsiTheme="minorHAnsi" w:cstheme="minorHAnsi"/>
          <w:sz w:val="22"/>
          <w:szCs w:val="22"/>
          <w:lang w:eastAsia="cs-CZ"/>
        </w:rPr>
        <w:t>.</w:t>
      </w:r>
    </w:p>
    <w:p w14:paraId="2108E14A" w14:textId="424F6835" w:rsidR="000569C1" w:rsidRPr="00E8134B" w:rsidRDefault="000569C1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b/>
          <w:bCs/>
          <w:iCs/>
          <w:u w:val="single"/>
          <w:lang w:eastAsia="cs-CZ"/>
        </w:rPr>
      </w:pPr>
      <w:r w:rsidRPr="00E8134B">
        <w:rPr>
          <w:rFonts w:asciiTheme="minorHAnsi" w:eastAsia="TimesNewRomanPSMT" w:hAnsiTheme="minorHAnsi" w:cstheme="minorHAnsi"/>
          <w:b/>
          <w:bCs/>
          <w:iCs/>
          <w:u w:val="single"/>
        </w:rPr>
        <w:t>N</w:t>
      </w:r>
      <w:r w:rsidRPr="00E8134B">
        <w:rPr>
          <w:rFonts w:asciiTheme="minorHAnsi" w:eastAsia="Times New Roman" w:hAnsiTheme="minorHAnsi" w:cstheme="minorHAnsi"/>
          <w:b/>
          <w:bCs/>
          <w:iCs/>
          <w:u w:val="single"/>
          <w:lang w:eastAsia="cs-CZ"/>
        </w:rPr>
        <w:t>a základe navrhnutého Plánu kontrolnej činnosti hlavného kontrolóra  na 2. polrok 202</w:t>
      </w:r>
      <w:r w:rsidR="00E8437C" w:rsidRPr="00E8134B">
        <w:rPr>
          <w:rFonts w:asciiTheme="minorHAnsi" w:eastAsia="Times New Roman" w:hAnsiTheme="minorHAnsi" w:cstheme="minorHAnsi"/>
          <w:b/>
          <w:bCs/>
          <w:iCs/>
          <w:u w:val="single"/>
          <w:lang w:eastAsia="cs-CZ"/>
        </w:rPr>
        <w:t>5</w:t>
      </w:r>
      <w:r w:rsidRPr="00E8134B">
        <w:rPr>
          <w:rFonts w:asciiTheme="minorHAnsi" w:eastAsia="Times New Roman" w:hAnsiTheme="minorHAnsi" w:cstheme="minorHAnsi"/>
          <w:b/>
          <w:bCs/>
          <w:iCs/>
          <w:u w:val="single"/>
          <w:lang w:eastAsia="cs-CZ"/>
        </w:rPr>
        <w:t xml:space="preserve">, schváleného uznesením Mestského zastupiteľstva Mesta Banská Bystrica č. </w:t>
      </w:r>
      <w:r w:rsidR="00E8437C" w:rsidRPr="00E8134B">
        <w:rPr>
          <w:rFonts w:asciiTheme="minorHAnsi" w:hAnsiTheme="minorHAnsi" w:cstheme="minorHAnsi"/>
          <w:b/>
          <w:bCs/>
          <w:iCs/>
          <w:u w:val="single"/>
        </w:rPr>
        <w:t>647</w:t>
      </w:r>
      <w:r w:rsidRPr="00E8134B">
        <w:rPr>
          <w:rFonts w:asciiTheme="minorHAnsi" w:hAnsiTheme="minorHAnsi" w:cstheme="minorHAnsi"/>
          <w:b/>
          <w:bCs/>
          <w:iCs/>
          <w:u w:val="single"/>
        </w:rPr>
        <w:t>/202</w:t>
      </w:r>
      <w:r w:rsidR="00E8437C" w:rsidRPr="00E8134B">
        <w:rPr>
          <w:rFonts w:asciiTheme="minorHAnsi" w:hAnsiTheme="minorHAnsi" w:cstheme="minorHAnsi"/>
          <w:b/>
          <w:bCs/>
          <w:iCs/>
          <w:u w:val="single"/>
        </w:rPr>
        <w:t>5</w:t>
      </w:r>
      <w:r w:rsidRPr="00E8134B">
        <w:rPr>
          <w:rFonts w:asciiTheme="minorHAnsi" w:hAnsiTheme="minorHAnsi" w:cstheme="minorHAnsi"/>
          <w:b/>
          <w:bCs/>
          <w:iCs/>
          <w:u w:val="single"/>
        </w:rPr>
        <w:t xml:space="preserve"> – MsZ    zo dňa 2</w:t>
      </w:r>
      <w:r w:rsidR="00E8437C" w:rsidRPr="00E8134B">
        <w:rPr>
          <w:rFonts w:asciiTheme="minorHAnsi" w:hAnsiTheme="minorHAnsi" w:cstheme="minorHAnsi"/>
          <w:b/>
          <w:bCs/>
          <w:iCs/>
          <w:u w:val="single"/>
        </w:rPr>
        <w:t>4</w:t>
      </w:r>
      <w:r w:rsidRPr="00E8134B">
        <w:rPr>
          <w:rFonts w:asciiTheme="minorHAnsi" w:hAnsiTheme="minorHAnsi" w:cstheme="minorHAnsi"/>
          <w:b/>
          <w:bCs/>
          <w:iCs/>
          <w:u w:val="single"/>
        </w:rPr>
        <w:t xml:space="preserve">. </w:t>
      </w:r>
      <w:r w:rsidR="00E8437C" w:rsidRPr="00E8134B">
        <w:rPr>
          <w:rFonts w:asciiTheme="minorHAnsi" w:hAnsiTheme="minorHAnsi" w:cstheme="minorHAnsi"/>
          <w:b/>
          <w:bCs/>
          <w:iCs/>
          <w:u w:val="single"/>
        </w:rPr>
        <w:t xml:space="preserve"> 6.</w:t>
      </w:r>
      <w:r w:rsidRPr="00E8134B">
        <w:rPr>
          <w:rFonts w:asciiTheme="minorHAnsi" w:hAnsiTheme="minorHAnsi" w:cstheme="minorHAnsi"/>
          <w:b/>
          <w:bCs/>
          <w:iCs/>
          <w:u w:val="single"/>
        </w:rPr>
        <w:t xml:space="preserve"> 202</w:t>
      </w:r>
      <w:r w:rsidR="00E8437C" w:rsidRPr="00E8134B">
        <w:rPr>
          <w:rFonts w:asciiTheme="minorHAnsi" w:hAnsiTheme="minorHAnsi" w:cstheme="minorHAnsi"/>
          <w:b/>
          <w:bCs/>
          <w:iCs/>
          <w:u w:val="single"/>
        </w:rPr>
        <w:t>5</w:t>
      </w:r>
      <w:r w:rsidRPr="00E8134B">
        <w:rPr>
          <w:rFonts w:asciiTheme="minorHAnsi" w:hAnsiTheme="minorHAnsi" w:cstheme="minorHAnsi"/>
          <w:b/>
          <w:bCs/>
          <w:iCs/>
          <w:u w:val="single"/>
        </w:rPr>
        <w:t xml:space="preserve"> </w:t>
      </w:r>
      <w:r w:rsidRPr="00E8134B">
        <w:rPr>
          <w:rFonts w:asciiTheme="minorHAnsi" w:eastAsia="Times New Roman" w:hAnsiTheme="minorHAnsi" w:cstheme="minorHAnsi"/>
          <w:b/>
          <w:bCs/>
          <w:iCs/>
          <w:u w:val="single"/>
          <w:lang w:eastAsia="cs-CZ"/>
        </w:rPr>
        <w:t>boli  v tomto období vykonané nasledovné kontroly:</w:t>
      </w:r>
    </w:p>
    <w:p w14:paraId="2ADE38BB" w14:textId="77777777" w:rsidR="004C2384" w:rsidRDefault="004C2384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iCs/>
          <w:sz w:val="22"/>
          <w:szCs w:val="22"/>
          <w:u w:val="single"/>
          <w:lang w:eastAsia="cs-CZ"/>
        </w:rPr>
      </w:pPr>
    </w:p>
    <w:p w14:paraId="75CB00A7" w14:textId="03015202" w:rsidR="005C7CA3" w:rsidRPr="00E8134B" w:rsidRDefault="00F94865" w:rsidP="005C7CA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B2AEF">
        <w:rPr>
          <w:rFonts w:asciiTheme="minorHAnsi" w:hAnsiTheme="minorHAnsi" w:cstheme="minorHAnsi"/>
          <w:b/>
          <w:bCs/>
          <w:sz w:val="22"/>
          <w:szCs w:val="22"/>
          <w:u w:val="single"/>
        </w:rPr>
        <w:t>Kontrola č. 11/202</w:t>
      </w:r>
      <w:r w:rsidR="00765C3B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BB2AEF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5C7CA3" w:rsidRPr="00E8134B">
        <w:rPr>
          <w:rFonts w:asciiTheme="minorHAnsi" w:hAnsiTheme="minorHAnsi" w:cstheme="minorHAnsi"/>
          <w:b/>
          <w:bCs/>
          <w:sz w:val="22"/>
          <w:szCs w:val="22"/>
        </w:rPr>
        <w:t>Kontrola poskytovania príspevku na rekreáciu zamestnancov a poskytovania príspevku na športovú činnosť dieťaťa podľa Zákonníka práce v podmienkach Mesta Banská Bystrica v roku 2024.</w:t>
      </w:r>
    </w:p>
    <w:p w14:paraId="0A7DD801" w14:textId="07E505FA" w:rsidR="0036128B" w:rsidRPr="005C7CA3" w:rsidRDefault="0036128B" w:rsidP="00C81950">
      <w:pPr>
        <w:pStyle w:val="Standard"/>
        <w:spacing w:line="276" w:lineRule="auto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B62C10" w:rsidRPr="00A47DA7" w14:paraId="4F437488" w14:textId="77777777" w:rsidTr="0036128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638F" w14:textId="77777777" w:rsidR="00B62C10" w:rsidRPr="00A47DA7" w:rsidRDefault="00B62C10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A47DA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Cieľom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313B" w14:textId="351B5260" w:rsidR="00B62C10" w:rsidRPr="00216C07" w:rsidRDefault="005C7CA3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216C0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bolo preveriť poskytovanie príspevku na rekreáciu zamestnancov a poskytovanie príspevku na športovú činnosť dieťaťa v zmysle ustanovení Zákonníka práce.  </w:t>
            </w:r>
          </w:p>
        </w:tc>
      </w:tr>
      <w:tr w:rsidR="00B62C10" w:rsidRPr="00A47DA7" w14:paraId="1F6E1422" w14:textId="77777777" w:rsidTr="005C7CA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9DA716A" w14:textId="77777777" w:rsidR="00B62C10" w:rsidRPr="00A47DA7" w:rsidRDefault="00B62C10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A47DA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Výsledok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4DB6E3" w14:textId="12A60D56" w:rsidR="00B62C10" w:rsidRPr="00A47DA7" w:rsidRDefault="005D1519" w:rsidP="005D1519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>kontrolou neboli zistené nedostatky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. Z</w:t>
            </w: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vykonanej kontroly 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bola v súlade s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 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§ 22 zákona č. 357/2015 Z. z. o finančnej kontrole a audite a o zmene a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 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doplnení niektorých zákonov dňa</w:t>
            </w: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13</w:t>
            </w:r>
            <w:r w:rsidRPr="002B0C4F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8</w:t>
            </w:r>
            <w:r w:rsidRPr="002B0C4F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. 2025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vyhotovená S</w:t>
            </w: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práva z kontroly, 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ktorá bola v ten istý deň, t. j.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13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8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. 2025, zaslaná kontrolovanému subjektu.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19A7866" w14:textId="77777777" w:rsidR="007B0A49" w:rsidRDefault="007B0A49" w:rsidP="00C81950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FC14217" w14:textId="23016242" w:rsidR="007D341B" w:rsidRPr="00E8134B" w:rsidRDefault="00F94865" w:rsidP="007D341B">
      <w:pPr>
        <w:spacing w:line="276" w:lineRule="auto"/>
        <w:jc w:val="both"/>
        <w:rPr>
          <w:rFonts w:ascii="Calibri (Zákaldný text)" w:hAnsi="Calibri (Zákaldný text)" w:cstheme="minorHAnsi"/>
          <w:b/>
          <w:bCs/>
          <w:sz w:val="22"/>
          <w:szCs w:val="22"/>
        </w:rPr>
      </w:pPr>
      <w:r w:rsidRPr="00A47DA7">
        <w:rPr>
          <w:rFonts w:asciiTheme="minorHAnsi" w:hAnsiTheme="minorHAnsi" w:cstheme="minorHAnsi"/>
          <w:b/>
          <w:sz w:val="22"/>
          <w:szCs w:val="22"/>
          <w:u w:val="single"/>
        </w:rPr>
        <w:t>Kontrola č. 12/202</w:t>
      </w:r>
      <w:r w:rsidR="007D341B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A47D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1584" w:rsidRPr="00A47DA7">
        <w:rPr>
          <w:rFonts w:asciiTheme="minorHAnsi" w:hAnsiTheme="minorHAnsi" w:cstheme="minorHAnsi"/>
          <w:bCs/>
          <w:sz w:val="22"/>
          <w:szCs w:val="22"/>
        </w:rPr>
        <w:t>–</w:t>
      </w:r>
      <w:r w:rsidRPr="00A47D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D341B" w:rsidRPr="00E8134B">
        <w:rPr>
          <w:rFonts w:ascii="Calibri (Zákaldný text)" w:hAnsi="Calibri (Zákaldný text)" w:cstheme="minorHAnsi"/>
          <w:b/>
          <w:bCs/>
          <w:sz w:val="22"/>
          <w:szCs w:val="22"/>
        </w:rPr>
        <w:t>Kontrola dodržiavania práce s hotovosťou v podmienkach Mestského úradu v Banskej Bystrici v zmysle Smernice Mesta Banská Bystrica VP-24/2020/OEM-UE.</w:t>
      </w:r>
    </w:p>
    <w:p w14:paraId="4575F504" w14:textId="34116358" w:rsidR="0036128B" w:rsidRPr="00A47DA7" w:rsidRDefault="0036128B" w:rsidP="00C8195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B62C10" w:rsidRPr="00A47DA7" w14:paraId="3FABCFC9" w14:textId="77777777" w:rsidTr="0036128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A4B3" w14:textId="77777777" w:rsidR="00B62C10" w:rsidRPr="00A47DA7" w:rsidRDefault="00B62C10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A47DA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Cieľom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0DE7" w14:textId="0C51B32C" w:rsidR="007D341B" w:rsidRPr="007D341B" w:rsidRDefault="007D341B" w:rsidP="007D341B">
            <w:pPr>
              <w:spacing w:line="276" w:lineRule="auto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341B">
              <w:rPr>
                <w:rFonts w:asciiTheme="minorHAnsi" w:eastAsia="Calibri" w:hAnsiTheme="minorHAnsi" w:cstheme="minorHAnsi"/>
                <w:sz w:val="22"/>
                <w:szCs w:val="22"/>
              </w:rPr>
              <w:t>bolo preveriť, či pri práci s hotovosťou v podmienkach Mestského úradu v Banskej Bystrici bola dodržiavaná smernica VP 24/2020/OEM-UE Vedenie účtovníctva, obeh účtovných dokladov, pravidlá a postupy finančného riadenia (Čl. 9 Práca s hotovosťou)</w:t>
            </w:r>
          </w:p>
          <w:p w14:paraId="6EEF2032" w14:textId="347BBE19" w:rsidR="007D341B" w:rsidRPr="007D341B" w:rsidRDefault="00A02DDD" w:rsidP="007D341B">
            <w:pPr>
              <w:spacing w:line="276" w:lineRule="auto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bookmarkStart w:id="14" w:name="_Hlk205295712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Súčasne bolo kontrolou </w:t>
            </w:r>
            <w:r w:rsidR="007D341B" w:rsidRPr="007D341B">
              <w:rPr>
                <w:rFonts w:asciiTheme="minorHAnsi" w:eastAsia="Calibri" w:hAnsiTheme="minorHAnsi" w:cstheme="minorHAnsi"/>
                <w:sz w:val="22"/>
                <w:szCs w:val="22"/>
              </w:rPr>
              <w:t>Prever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ený</w:t>
            </w:r>
            <w:r w:rsidR="007D341B" w:rsidRPr="007D341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 vyhodnot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ený</w:t>
            </w:r>
            <w:r w:rsidR="007D341B" w:rsidRPr="007D341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skutočný stav plnenia opatrení prijatých kontrolovaným subjektom, ktorými malo dôjsť k odstráneniu nedostatkov zistených pri kontrole:   </w:t>
            </w:r>
          </w:p>
          <w:p w14:paraId="66B310BA" w14:textId="77777777" w:rsidR="007D341B" w:rsidRPr="007D341B" w:rsidRDefault="007D341B" w:rsidP="007D341B">
            <w:pPr>
              <w:spacing w:line="276" w:lineRule="auto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341B">
              <w:rPr>
                <w:rFonts w:asciiTheme="minorHAnsi" w:eastAsia="Calibri" w:hAnsiTheme="minorHAnsi" w:cstheme="minorHAnsi"/>
                <w:sz w:val="22"/>
                <w:szCs w:val="22"/>
              </w:rPr>
              <w:t>č. 2/2023 - kontrole hospodárenia v informačnom centre mesta Banská Bystrica v roku  2022,</w:t>
            </w:r>
          </w:p>
          <w:p w14:paraId="718969C6" w14:textId="49D5A3C6" w:rsidR="00B62C10" w:rsidRPr="00A47DA7" w:rsidRDefault="007D341B" w:rsidP="007D341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7D341B">
              <w:rPr>
                <w:rFonts w:asciiTheme="minorHAnsi" w:eastAsia="Calibri" w:hAnsiTheme="minorHAnsi" w:cstheme="minorHAnsi"/>
                <w:sz w:val="22"/>
                <w:szCs w:val="22"/>
              </w:rPr>
              <w:t>č. 3/2023 – kontrole hospodárenia v turistickom informačnom centre mesta Banská  Bystrica v roku 2022</w:t>
            </w:r>
            <w:bookmarkEnd w:id="14"/>
            <w:r w:rsidRPr="007D341B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</w:tr>
      <w:tr w:rsidR="00B62C10" w:rsidRPr="00A47DA7" w14:paraId="79D9A780" w14:textId="77777777" w:rsidTr="0036128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D4F196D" w14:textId="77777777" w:rsidR="00B62C10" w:rsidRPr="00A47DA7" w:rsidRDefault="00B62C10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A47DA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Výsledok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8F4869" w14:textId="7FE58753" w:rsidR="00B62C10" w:rsidRPr="00A47DA7" w:rsidRDefault="00216C07" w:rsidP="00216C0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kontrolou boli zistené nedostatky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Z vykonanej kontroly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bol v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súlade s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§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22 ods. 1 zákona o finančnej kontrole a audite dňa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9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10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 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vyhotovený N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ávrh správy z kontroly č.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12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/202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5. Dňa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23. 10. 2025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bola vyhotovená 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Správa z kontroly č.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12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5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a v ten istý deň odovzdaním kontrolovanému subjektu bola kontrola ukončená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DFBE505" w14:textId="5C87D476" w:rsidR="00B62C10" w:rsidRDefault="00B62C10" w:rsidP="00C81950">
      <w:pPr>
        <w:pStyle w:val="Standard"/>
        <w:autoSpaceDE w:val="0"/>
        <w:spacing w:line="276" w:lineRule="auto"/>
        <w:rPr>
          <w:rFonts w:asciiTheme="minorHAnsi" w:eastAsia="TimesNewRomanPS-BoldMT" w:hAnsiTheme="minorHAnsi" w:cstheme="minorHAnsi"/>
          <w:sz w:val="22"/>
          <w:szCs w:val="22"/>
          <w:lang w:eastAsia="cs-CZ"/>
        </w:rPr>
      </w:pPr>
    </w:p>
    <w:p w14:paraId="13AE6634" w14:textId="2087A414" w:rsidR="007641A1" w:rsidRPr="00BB2AEF" w:rsidRDefault="007641A1" w:rsidP="00C81950">
      <w:pPr>
        <w:pStyle w:val="Standard"/>
        <w:autoSpaceDE w:val="0"/>
        <w:spacing w:line="276" w:lineRule="auto"/>
        <w:rPr>
          <w:rFonts w:asciiTheme="minorHAnsi" w:eastAsia="TimesNewRomanPS-BoldMT" w:hAnsiTheme="minorHAnsi" w:cstheme="minorHAnsi"/>
          <w:sz w:val="22"/>
          <w:szCs w:val="22"/>
          <w:lang w:eastAsia="cs-CZ"/>
        </w:rPr>
      </w:pPr>
    </w:p>
    <w:p w14:paraId="2C4AA815" w14:textId="2E45F88B" w:rsidR="00C20BC2" w:rsidRPr="00E8134B" w:rsidRDefault="00C9049D" w:rsidP="00C20BC2">
      <w:pPr>
        <w:tabs>
          <w:tab w:val="left" w:pos="2410"/>
        </w:tabs>
        <w:spacing w:line="276" w:lineRule="auto"/>
        <w:jc w:val="both"/>
        <w:rPr>
          <w:rFonts w:ascii="Calibri (Zákaldný text)" w:eastAsia="Tahoma" w:hAnsi="Calibri (Zákaldný text)" w:cstheme="minorHAnsi"/>
          <w:b/>
          <w:bCs/>
          <w:sz w:val="22"/>
          <w:szCs w:val="22"/>
        </w:rPr>
      </w:pPr>
      <w:r w:rsidRPr="00BB2AEF">
        <w:rPr>
          <w:rFonts w:asciiTheme="minorHAnsi" w:hAnsiTheme="minorHAnsi" w:cstheme="minorHAnsi"/>
          <w:b/>
          <w:sz w:val="22"/>
          <w:szCs w:val="22"/>
          <w:u w:val="single"/>
        </w:rPr>
        <w:t>Kontrola č. 13/20</w:t>
      </w:r>
      <w:r w:rsidR="00E2311E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C20BC2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BB2AE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15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1584" w:rsidRPr="00A867D2">
        <w:rPr>
          <w:rFonts w:asciiTheme="minorHAnsi" w:hAnsiTheme="minorHAnsi" w:cstheme="minorHAnsi"/>
          <w:bCs/>
          <w:sz w:val="22"/>
          <w:szCs w:val="22"/>
        </w:rPr>
        <w:t>–</w:t>
      </w:r>
      <w:r w:rsidRPr="00BB2AEF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15" w:name="_Hlk66687736"/>
      <w:r w:rsidRPr="00BB2AEF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16" w:name="_Hlk145319463"/>
      <w:bookmarkEnd w:id="15"/>
      <w:r w:rsidR="00C20BC2" w:rsidRPr="00E8134B">
        <w:rPr>
          <w:rFonts w:ascii="Calibri (Zákaldný text)" w:eastAsia="Tahoma" w:hAnsi="Calibri (Zákaldný text)" w:cstheme="minorHAnsi"/>
          <w:b/>
          <w:bCs/>
          <w:sz w:val="22"/>
          <w:szCs w:val="22"/>
        </w:rPr>
        <w:t>Kontrola stavu a vývoja dlhu Mesta Banská Bystrica v zmysle § 17 ods. 5 zákona č. 583/2004 Z. z. o rozpočtových pravidlách územnej samosprávy a zmene a doplnení niektorých zákonov.</w:t>
      </w:r>
    </w:p>
    <w:bookmarkEnd w:id="16"/>
    <w:p w14:paraId="7DB52A94" w14:textId="77777777" w:rsidR="0036128B" w:rsidRPr="0036128B" w:rsidRDefault="0036128B" w:rsidP="00C8195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B62C10" w:rsidRPr="00BB2AEF" w14:paraId="514FD641" w14:textId="77777777" w:rsidTr="0036128B">
        <w:trPr>
          <w:trHeight w:val="81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E84" w14:textId="39F645A1" w:rsidR="00B62C10" w:rsidRPr="00BB2AEF" w:rsidRDefault="00B62C10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Cieľom kon</w:t>
            </w:r>
            <w:r w:rsidR="0026192F"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tr</w:t>
            </w: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1FC6" w14:textId="6D37C48E" w:rsidR="00B204FA" w:rsidRPr="00C20BC2" w:rsidRDefault="00C20BC2" w:rsidP="00C20BC2">
            <w:pPr>
              <w:spacing w:line="276" w:lineRule="auto"/>
              <w:jc w:val="both"/>
              <w:rPr>
                <w:rFonts w:ascii="Calibri (Zákaldný text)" w:eastAsia="Times New Roman" w:hAnsi="Calibri (Zákaldný text)" w:cstheme="minorHAnsi"/>
                <w:b/>
                <w:bCs/>
                <w:sz w:val="22"/>
                <w:szCs w:val="22"/>
                <w:lang w:eastAsia="cs-CZ"/>
              </w:rPr>
            </w:pPr>
            <w:r w:rsidRPr="00C20BC2">
              <w:rPr>
                <w:rFonts w:ascii="Calibri (Zákaldný text)" w:eastAsia="Tahoma" w:hAnsi="Calibri (Zákaldný text)" w:cs="Times New Roman"/>
                <w:sz w:val="22"/>
                <w:szCs w:val="22"/>
              </w:rPr>
              <w:t>bolo preveriť stav a vývoj dlhu Mesta Banská Bystrica, dodržiavanie príslušných ustanovení zákona č. 583/2004 Z. z. o rozpočtových pravidlách územnej samosprávy a o zmene a doplnení niektorých zákonov v kontrolovanom období t. j. do 30. 6. 2025.</w:t>
            </w:r>
          </w:p>
        </w:tc>
      </w:tr>
      <w:tr w:rsidR="00B62C10" w:rsidRPr="00BB2AEF" w14:paraId="3878C8D2" w14:textId="77777777" w:rsidTr="0036128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EDB67F5" w14:textId="77777777" w:rsidR="00B62C10" w:rsidRPr="00BB2AEF" w:rsidRDefault="00B62C10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Výsledok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9D7405" w14:textId="600E8763" w:rsidR="00B62C10" w:rsidRPr="00BB2AEF" w:rsidRDefault="000F6A77" w:rsidP="000F6A77">
            <w:pPr>
              <w:pStyle w:val="Standard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>kontrolou neboli zistené nedostatky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. Z</w:t>
            </w: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vykonanej kontroly 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bola v súlade s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 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§ 22 zákona č. 357/2015 Z. z. o finančnej kontrole a audite a o zmene a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 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doplnení niektorých zákonov dňa</w:t>
            </w: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28</w:t>
            </w:r>
            <w:r w:rsidRPr="002B0C4F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8</w:t>
            </w:r>
            <w:r w:rsidRPr="002B0C4F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. 2025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vyhotovená S</w:t>
            </w:r>
            <w:r w:rsidRPr="002B0C4F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práva z kontroly, 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ktorá bola v ten istý deň, t. j.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28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8</w:t>
            </w:r>
            <w:r w:rsidRPr="00F2067C">
              <w:rPr>
                <w:rFonts w:asciiTheme="minorHAnsi" w:eastAsia="Tahoma" w:hAnsiTheme="minorHAnsi" w:cstheme="minorHAnsi"/>
                <w:sz w:val="22"/>
                <w:szCs w:val="22"/>
              </w:rPr>
              <w:t>. 2025, zaslaná kontrolovanému subjektu.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0CBCF470" w14:textId="77777777" w:rsidR="00B62C10" w:rsidRDefault="00B62C10" w:rsidP="00C81950">
      <w:pPr>
        <w:pStyle w:val="Standard"/>
        <w:autoSpaceDE w:val="0"/>
        <w:spacing w:line="276" w:lineRule="auto"/>
        <w:rPr>
          <w:rFonts w:asciiTheme="minorHAnsi" w:eastAsia="TimesNewRomanPS-BoldMT" w:hAnsiTheme="minorHAnsi" w:cstheme="minorHAnsi"/>
          <w:sz w:val="22"/>
          <w:szCs w:val="22"/>
          <w:lang w:eastAsia="cs-CZ"/>
        </w:rPr>
      </w:pPr>
    </w:p>
    <w:p w14:paraId="5E8B131C" w14:textId="3A68B6F5" w:rsidR="00C20BC2" w:rsidRPr="00E8134B" w:rsidRDefault="00B204FA" w:rsidP="00C20BC2">
      <w:pPr>
        <w:spacing w:line="276" w:lineRule="auto"/>
        <w:jc w:val="both"/>
        <w:rPr>
          <w:rFonts w:ascii="Calibri (Zákaldný tesxt)" w:eastAsia="Tahoma" w:hAnsi="Calibri (Zákaldný tesxt)" w:cstheme="minorHAnsi"/>
          <w:b/>
          <w:sz w:val="22"/>
          <w:szCs w:val="22"/>
        </w:rPr>
      </w:pPr>
      <w:r w:rsidRPr="00BB2AEF">
        <w:rPr>
          <w:rFonts w:asciiTheme="minorHAnsi" w:hAnsiTheme="minorHAnsi" w:cstheme="minorHAnsi"/>
          <w:b/>
          <w:sz w:val="22"/>
          <w:szCs w:val="22"/>
          <w:u w:val="single"/>
        </w:rPr>
        <w:t>Kontrola č. 1</w:t>
      </w:r>
      <w:r w:rsidR="00C20BC2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BB2AEF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C20BC2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BB2AE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15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1584" w:rsidRPr="00E8134B">
        <w:rPr>
          <w:rFonts w:ascii="Calibri (Zákaldný tesxt)" w:hAnsi="Calibri (Zákaldný tesxt)" w:cstheme="minorHAnsi"/>
          <w:b/>
          <w:sz w:val="22"/>
          <w:szCs w:val="22"/>
        </w:rPr>
        <w:t>–</w:t>
      </w:r>
      <w:r w:rsidRPr="00E8134B">
        <w:rPr>
          <w:rFonts w:ascii="Calibri (Zákaldný tesxt)" w:hAnsi="Calibri (Zákaldný tesxt)" w:cstheme="minorHAnsi"/>
          <w:b/>
          <w:sz w:val="22"/>
          <w:szCs w:val="22"/>
        </w:rPr>
        <w:t xml:space="preserve">  </w:t>
      </w:r>
      <w:r w:rsidR="00C20BC2" w:rsidRPr="00E8134B">
        <w:rPr>
          <w:rFonts w:ascii="Calibri (Zákaldný tesxt)" w:hAnsi="Calibri (Zákaldný tesxt)" w:cstheme="minorHAnsi"/>
          <w:b/>
          <w:sz w:val="22"/>
          <w:szCs w:val="22"/>
        </w:rPr>
        <w:t>Kontrola zákonnosti, účinnosti, hospodárnosti a efektívnosti použitia finančných prostriedkov z rozpočtu Mesta, vynaložených na realizáciu stavby: „Oprava vnútornej a vonkajšej ležatej splaškovej kanalizácie, KOMUCE Krivánska 16-26,974 11 Banská Bystrica“, v zmysle Zmluvy o dielo č. 218/2024/PS-TP.</w:t>
      </w:r>
    </w:p>
    <w:p w14:paraId="6F3E6F51" w14:textId="1868FFE7" w:rsidR="006F3752" w:rsidRPr="00C20BC2" w:rsidRDefault="006F3752" w:rsidP="00C81950">
      <w:pPr>
        <w:pStyle w:val="Standard"/>
        <w:autoSpaceDE w:val="0"/>
        <w:spacing w:line="276" w:lineRule="auto"/>
        <w:jc w:val="both"/>
        <w:rPr>
          <w:rFonts w:ascii="Calibri (Zákaldný text)" w:hAnsi="Calibri (Zákaldný text)" w:cstheme="minorHAnsi"/>
          <w:sz w:val="22"/>
          <w:szCs w:val="22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B62C10" w:rsidRPr="00BB2AEF" w14:paraId="35BFF4D9" w14:textId="77777777" w:rsidTr="0036128B">
        <w:trPr>
          <w:trHeight w:val="9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DA99" w14:textId="77777777" w:rsidR="00B62C10" w:rsidRPr="00BB2AEF" w:rsidRDefault="00B62C10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bookmarkStart w:id="17" w:name="_Hlk25305830"/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Cieľom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199A" w14:textId="38F67201" w:rsidR="00B62C10" w:rsidRPr="00C20BC2" w:rsidRDefault="00C20BC2" w:rsidP="00C20BC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C20BC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bolo preveriť </w:t>
            </w:r>
            <w:r w:rsidRPr="00C20B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zákonnosť, účinnosť, hospodárnosť a efektívnosť použitia finančných prostriedkov vynaložených z rozpočtu Mesta na realizáciu </w:t>
            </w:r>
            <w:r w:rsidRPr="00C20BC2">
              <w:rPr>
                <w:rFonts w:asciiTheme="minorHAnsi" w:hAnsiTheme="minorHAnsi" w:cstheme="minorHAnsi"/>
                <w:sz w:val="22"/>
                <w:szCs w:val="22"/>
              </w:rPr>
              <w:t>stavby: „Oprava vnútornej a vonkajšej ležatej splaškovej kanalizácie, KOMUCE Krivánska 16-26,974 11 Banská Bystrica“, v zmysle Zmluvy o dielo č. 218/2024/PS-TP“.</w:t>
            </w:r>
          </w:p>
        </w:tc>
      </w:tr>
      <w:tr w:rsidR="00B62C10" w:rsidRPr="00BB2AEF" w14:paraId="37530BD0" w14:textId="77777777" w:rsidTr="00C20BC2"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02102C0" w14:textId="77777777" w:rsidR="00B62C10" w:rsidRPr="00BB2AEF" w:rsidRDefault="00B62C10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Výsledok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D733207" w14:textId="61F93706" w:rsidR="00B62C10" w:rsidRPr="00997240" w:rsidRDefault="004D58C5" w:rsidP="004D58C5">
            <w:pPr>
              <w:spacing w:line="276" w:lineRule="auto"/>
              <w:jc w:val="both"/>
              <w:rPr>
                <w:rFonts w:ascii="Calibri (Zákaldný text)" w:eastAsia="Times New Roman" w:hAnsi="Calibri (Zákaldný text)" w:cstheme="majorHAnsi"/>
                <w:b/>
                <w:bCs/>
                <w:sz w:val="22"/>
                <w:szCs w:val="22"/>
                <w:lang w:eastAsia="cs-CZ"/>
              </w:rPr>
            </w:pP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kontrolou boli zistené nedostatky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Z vykonanej kontroly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bol v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súlade s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§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22 ods. 1 zákona o finančnej kontrole a audite dňa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4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11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 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vyhotovený N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ávrh správy z kontroly č.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16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/202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5. Dňa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19. 11. 2025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bola vyhotovená 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Správa z kontroly č.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16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5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v ten istý deň odovzdaním kontrolovanému subjektu bola kontrola ukončená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bookmarkEnd w:id="17"/>
    </w:tbl>
    <w:p w14:paraId="14925FEB" w14:textId="77777777" w:rsidR="00B204FA" w:rsidRPr="00BB2AEF" w:rsidRDefault="00B204FA" w:rsidP="00C81950">
      <w:pPr>
        <w:pStyle w:val="Normln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cs-CZ"/>
        </w:rPr>
      </w:pPr>
    </w:p>
    <w:p w14:paraId="7ED0D50E" w14:textId="35543E11" w:rsidR="00845CFF" w:rsidRPr="00E8134B" w:rsidRDefault="00B204FA" w:rsidP="00845CFF">
      <w:pPr>
        <w:spacing w:line="276" w:lineRule="auto"/>
        <w:jc w:val="both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BB2AEF">
        <w:rPr>
          <w:rFonts w:asciiTheme="minorHAnsi" w:eastAsia="Tahoma" w:hAnsiTheme="minorHAnsi" w:cstheme="minorHAnsi"/>
          <w:b/>
          <w:bCs/>
          <w:sz w:val="22"/>
          <w:szCs w:val="22"/>
          <w:u w:val="single"/>
        </w:rPr>
        <w:t>Kontrola č. 1</w:t>
      </w:r>
      <w:r w:rsidR="00845CFF">
        <w:rPr>
          <w:rFonts w:asciiTheme="minorHAnsi" w:eastAsia="Tahoma" w:hAnsiTheme="minorHAnsi" w:cstheme="minorHAnsi"/>
          <w:b/>
          <w:bCs/>
          <w:sz w:val="22"/>
          <w:szCs w:val="22"/>
          <w:u w:val="single"/>
        </w:rPr>
        <w:t>7</w:t>
      </w:r>
      <w:r w:rsidRPr="00BB2AEF">
        <w:rPr>
          <w:rFonts w:asciiTheme="minorHAnsi" w:eastAsia="Tahoma" w:hAnsiTheme="minorHAnsi" w:cstheme="minorHAnsi"/>
          <w:b/>
          <w:bCs/>
          <w:sz w:val="22"/>
          <w:szCs w:val="22"/>
          <w:u w:val="single"/>
        </w:rPr>
        <w:t>/202</w:t>
      </w:r>
      <w:r w:rsidR="00845CFF">
        <w:rPr>
          <w:rFonts w:asciiTheme="minorHAnsi" w:eastAsia="Tahoma" w:hAnsiTheme="minorHAnsi" w:cstheme="minorHAnsi"/>
          <w:b/>
          <w:bCs/>
          <w:sz w:val="22"/>
          <w:szCs w:val="22"/>
          <w:u w:val="single"/>
        </w:rPr>
        <w:t>5</w:t>
      </w:r>
      <w:r w:rsidRPr="00BB2AEF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 </w:t>
      </w:r>
      <w:r w:rsidRPr="00E8134B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– </w:t>
      </w:r>
      <w:r w:rsidR="00845CFF" w:rsidRPr="00E8134B">
        <w:rPr>
          <w:rFonts w:asciiTheme="minorHAnsi" w:hAnsiTheme="minorHAnsi" w:cstheme="minorHAnsi"/>
          <w:b/>
          <w:bCs/>
          <w:sz w:val="22"/>
          <w:szCs w:val="22"/>
        </w:rPr>
        <w:t>Kontrola zákonnosti, účinnosti, hospodárnosti a efektívnosti použitia finančných prostriedkov z rozpočtu Mesta, vynaložených na realizáciu stavby: „Modernizácia Školskej jedálne pri Materskej škole, Na Lúčkach 2, 974 01 Banská Bystrica“, v zmysle Zmluvy o dielo č. 1350/2024/PS-TP.</w:t>
      </w:r>
    </w:p>
    <w:p w14:paraId="1C5FE510" w14:textId="2C8A7498" w:rsidR="0036128B" w:rsidRPr="00BB2AEF" w:rsidRDefault="0036128B" w:rsidP="00C81950">
      <w:pPr>
        <w:tabs>
          <w:tab w:val="left" w:pos="241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cs-CZ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B62C10" w:rsidRPr="00024ABF" w14:paraId="095EDF58" w14:textId="77777777" w:rsidTr="0036128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064F" w14:textId="77777777" w:rsidR="00B62C10" w:rsidRPr="00BB2AEF" w:rsidRDefault="00B62C10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Cieľom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E249" w14:textId="66DE61C7" w:rsidR="00B62C10" w:rsidRPr="00845CFF" w:rsidRDefault="00845CFF" w:rsidP="00C81950">
            <w:pPr>
              <w:pStyle w:val="Normln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845CF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bolo preveriť </w:t>
            </w:r>
            <w:r w:rsidRPr="00845CF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zákonnosť, účinnosť, hospodárnosť a efektívnosť použitia finančných prostriedkov vynaložených z rozpočtu Mesta na realizáciu </w:t>
            </w:r>
            <w:r w:rsidRPr="00845CFF">
              <w:rPr>
                <w:rFonts w:asciiTheme="minorHAnsi" w:hAnsiTheme="minorHAnsi" w:cstheme="minorHAnsi"/>
                <w:sz w:val="22"/>
                <w:szCs w:val="22"/>
              </w:rPr>
              <w:t>stavby: „Modernizácia Školskej jedálne pri Materskej škole, Na Lúčkach 2, 974 01 Banská Bystrica“, v zmysle Zmluvy o dielo č. 1350/2024/PS-TP</w:t>
            </w:r>
          </w:p>
        </w:tc>
      </w:tr>
      <w:tr w:rsidR="00B62C10" w:rsidRPr="00BB2AEF" w14:paraId="524A93D0" w14:textId="77777777" w:rsidTr="00CA0A49">
        <w:trPr>
          <w:trHeight w:val="108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7AAD7C3" w14:textId="77777777" w:rsidR="00B62C10" w:rsidRPr="00BB2AEF" w:rsidRDefault="00B62C10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cs-CZ"/>
              </w:rPr>
              <w:t>Výsledok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240E70" w14:textId="120D3471" w:rsidR="001A36C9" w:rsidRPr="00802220" w:rsidRDefault="004D58C5" w:rsidP="004D58C5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cs-CZ"/>
              </w:rPr>
            </w:pP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kontrolou boli zistené nedostatky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Z vykonanej kontroly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bol v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súlade s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§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22 ods. 1 zákona o finančnej kontrole a audite dňa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4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11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 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vyhotovený N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ávrh správy z kontroly č.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17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/202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5. Dňa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19. 11. 2025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bola vyhotovená 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Správa z kontroly č.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17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5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v ten istý deň odovzdaním kontrolovanému subjektu bola kontrola ukončená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bola 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2156416" w14:textId="21624E7F" w:rsidR="00B62C10" w:rsidRDefault="00B62C10" w:rsidP="00C8195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46C802" w14:textId="7FA191A6" w:rsidR="00926559" w:rsidRPr="00E8134B" w:rsidRDefault="00926559" w:rsidP="00926559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134B">
        <w:rPr>
          <w:rFonts w:asciiTheme="minorHAnsi" w:hAnsiTheme="minorHAnsi" w:cstheme="minorHAnsi"/>
          <w:b/>
          <w:bCs/>
          <w:sz w:val="28"/>
          <w:szCs w:val="28"/>
        </w:rPr>
        <w:t>Kontrol</w:t>
      </w:r>
      <w:r w:rsidR="003378A7" w:rsidRPr="00E8134B">
        <w:rPr>
          <w:rFonts w:asciiTheme="minorHAnsi" w:hAnsiTheme="minorHAnsi" w:cstheme="minorHAnsi"/>
          <w:b/>
          <w:bCs/>
          <w:sz w:val="28"/>
          <w:szCs w:val="28"/>
        </w:rPr>
        <w:t>y</w:t>
      </w:r>
      <w:r w:rsidR="00E8134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34E48">
        <w:rPr>
          <w:rFonts w:asciiTheme="minorHAnsi" w:hAnsiTheme="minorHAnsi" w:cstheme="minorHAnsi"/>
          <w:b/>
          <w:bCs/>
          <w:sz w:val="28"/>
          <w:szCs w:val="28"/>
        </w:rPr>
        <w:t>začaté v roku 2025</w:t>
      </w:r>
      <w:r w:rsidR="00E8134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8134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34E48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E8134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648A0" w:rsidRPr="00E8134B">
        <w:rPr>
          <w:rFonts w:asciiTheme="minorHAnsi" w:hAnsiTheme="minorHAnsi" w:cstheme="minorHAnsi"/>
          <w:b/>
          <w:bCs/>
          <w:sz w:val="28"/>
          <w:szCs w:val="28"/>
        </w:rPr>
        <w:t xml:space="preserve">prechádzajúce do </w:t>
      </w:r>
      <w:r w:rsidRPr="00E8134B">
        <w:rPr>
          <w:rFonts w:asciiTheme="minorHAnsi" w:hAnsiTheme="minorHAnsi" w:cstheme="minorHAnsi"/>
          <w:b/>
          <w:bCs/>
          <w:sz w:val="28"/>
          <w:szCs w:val="28"/>
        </w:rPr>
        <w:t>rok</w:t>
      </w:r>
      <w:r w:rsidR="00C34E48"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Pr="00E8134B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 w:rsidR="005C7CA3" w:rsidRPr="00E8134B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E8134B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3D865F9A" w14:textId="77777777" w:rsidR="003378A7" w:rsidRDefault="003378A7" w:rsidP="0092655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7F55C35A" w14:textId="2AB1ABDB" w:rsidR="00281390" w:rsidRPr="00281390" w:rsidRDefault="003378A7" w:rsidP="00281390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zh-CN"/>
        </w:rPr>
      </w:pPr>
      <w:r w:rsidRPr="00BB2AE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Kontrola č. 1</w:t>
      </w:r>
      <w:r w:rsidR="00281390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4</w:t>
      </w:r>
      <w:r w:rsidRPr="00BB2AE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/202</w:t>
      </w:r>
      <w:r w:rsidR="005C7CA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5</w:t>
      </w:r>
      <w:r w:rsidRPr="00BB2AE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A867D2">
        <w:rPr>
          <w:rFonts w:asciiTheme="minorHAnsi" w:hAnsiTheme="minorHAnsi" w:cstheme="minorHAnsi"/>
          <w:bCs/>
          <w:sz w:val="22"/>
          <w:szCs w:val="22"/>
        </w:rPr>
        <w:t>–</w:t>
      </w:r>
      <w:r w:rsidRPr="00BB2AE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281390" w:rsidRPr="00281390">
        <w:rPr>
          <w:rFonts w:asciiTheme="minorHAnsi" w:hAnsiTheme="minorHAnsi" w:cstheme="minorHAnsi"/>
          <w:sz w:val="22"/>
          <w:szCs w:val="22"/>
          <w:lang w:eastAsia="zh-CN"/>
        </w:rPr>
        <w:t>Kontrola evidovania, účtovania a vymáhania pohľadávok vzniknutých z nájomných vzťahov nebytových priestorov v podmienkach Mesta Banská Bystrica ako prenajímateľa.</w:t>
      </w:r>
    </w:p>
    <w:p w14:paraId="19073C93" w14:textId="183451E1" w:rsidR="003378A7" w:rsidRPr="00281390" w:rsidRDefault="003378A7" w:rsidP="003378A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3378A7" w:rsidRPr="00BB2AEF" w14:paraId="1DD7E2F1" w14:textId="77777777" w:rsidTr="007B415E">
        <w:trPr>
          <w:trHeight w:val="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8322" w14:textId="77777777" w:rsidR="003378A7" w:rsidRPr="00BB2AEF" w:rsidRDefault="003378A7" w:rsidP="00FA503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Cieľom kontroly:</w:t>
            </w:r>
          </w:p>
          <w:p w14:paraId="2933E201" w14:textId="77777777" w:rsidR="003378A7" w:rsidRPr="00BB2AEF" w:rsidRDefault="003378A7" w:rsidP="00FA503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FBDB" w14:textId="3A287883" w:rsidR="003378A7" w:rsidRPr="00BB2AEF" w:rsidRDefault="007B415E" w:rsidP="007B415E">
            <w:pPr>
              <w:pStyle w:val="Normln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AB4E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bolo </w:t>
            </w:r>
            <w:r w:rsidRPr="00AB4E32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preveriť a vyhodnotiť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spôsob ako aj procesný postup kontrolovaného subjektu </w:t>
            </w:r>
            <w:r w:rsidRPr="00AB4E32">
              <w:rPr>
                <w:rFonts w:asciiTheme="minorHAnsi" w:eastAsia="Tahoma" w:hAnsiTheme="minorHAnsi" w:cstheme="minorHAnsi"/>
                <w:sz w:val="22"/>
                <w:szCs w:val="22"/>
              </w:rPr>
              <w:t>pri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 w:rsidRPr="00EF4A7E">
              <w:rPr>
                <w:rFonts w:asciiTheme="minorHAnsi" w:eastAsia="Tahoma" w:hAnsiTheme="minorHAnsi" w:cstheme="minorHAnsi"/>
                <w:sz w:val="22"/>
                <w:szCs w:val="22"/>
              </w:rPr>
              <w:t>evidovaní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 w:rsidRPr="00EF4A7E">
              <w:rPr>
                <w:rFonts w:asciiTheme="minorHAnsi" w:eastAsia="Tahoma" w:hAnsiTheme="minorHAnsi" w:cstheme="minorHAnsi"/>
                <w:sz w:val="22"/>
                <w:szCs w:val="22"/>
              </w:rPr>
              <w:t>a vymáhaní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pohľadávok, ktoré boli evidované v súvislosti s prenájmom nebytových priestorov vo vlastníctve Mesta Banská Bystrica k 31. 12. 2024.</w:t>
            </w:r>
          </w:p>
        </w:tc>
      </w:tr>
      <w:tr w:rsidR="003378A7" w:rsidRPr="00BB2AEF" w14:paraId="5011E6C8" w14:textId="77777777" w:rsidTr="00AD325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E29FDFB" w14:textId="77777777" w:rsidR="003378A7" w:rsidRPr="00BB2AEF" w:rsidRDefault="003378A7" w:rsidP="00FA503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Výsledok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C017C7F" w14:textId="746B6738" w:rsidR="003378A7" w:rsidRPr="00BB2AEF" w:rsidRDefault="004D58C5" w:rsidP="00FA5038">
            <w:pPr>
              <w:pStyle w:val="Standard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kontrolou boli zistené nedostatky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Z vykonanej kontroly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bol v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súlade s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§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22 ods. 1 zákona o finančnej kontrole a audite dňa </w:t>
            </w:r>
            <w:r w:rsidR="003648A0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4. 12. 2025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vyhotovený N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ávrh správy z kontroly č.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14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/202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5. Dňa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3648A0">
              <w:rPr>
                <w:rFonts w:asciiTheme="minorHAnsi" w:eastAsia="Tahoma" w:hAnsiTheme="minorHAnsi" w:cstheme="minorHAnsi"/>
                <w:sz w:val="22"/>
                <w:szCs w:val="22"/>
              </w:rPr>
              <w:t>17. 12. 2025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bola vyhotovená 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Správa z kontroly č.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14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5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v ten istý deň odovzdaním kontrolovanému subjektu bola kontrola ukončená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B415E"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</w:t>
            </w:r>
            <w:r w:rsidR="007B415E">
              <w:rPr>
                <w:rFonts w:asciiTheme="minorHAnsi" w:hAnsiTheme="minorHAnsi" w:cstheme="minorHAnsi"/>
                <w:sz w:val="22"/>
                <w:szCs w:val="22"/>
              </w:rPr>
              <w:t xml:space="preserve">bude </w:t>
            </w:r>
            <w:r w:rsidR="007B415E"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prerokovaná na mestskom zastupiteľstve dňa </w:t>
            </w:r>
            <w:r w:rsidR="007B415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7B415E"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B41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B415E"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 w:rsidR="007B415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B415E"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33D628A1" w14:textId="77777777" w:rsidR="003378A7" w:rsidRPr="000B1672" w:rsidRDefault="003378A7" w:rsidP="003378A7">
      <w:pPr>
        <w:spacing w:line="276" w:lineRule="auto"/>
        <w:jc w:val="both"/>
        <w:rPr>
          <w:rFonts w:asciiTheme="minorHAnsi" w:hAnsiTheme="minorHAnsi" w:cstheme="minorHAnsi"/>
        </w:rPr>
      </w:pPr>
    </w:p>
    <w:p w14:paraId="6F612A8C" w14:textId="37A93A4C" w:rsidR="0059711D" w:rsidRPr="00E8134B" w:rsidRDefault="00E01EC2" w:rsidP="0059711D">
      <w:pPr>
        <w:pStyle w:val="Standard"/>
        <w:spacing w:line="276" w:lineRule="auto"/>
        <w:jc w:val="both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E8134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Kontrola č. </w:t>
      </w:r>
      <w:r w:rsidR="005C7CA3" w:rsidRPr="00E8134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15</w:t>
      </w:r>
      <w:r w:rsidRPr="00E8134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/202</w:t>
      </w:r>
      <w:r w:rsidR="005C7CA3" w:rsidRPr="00E8134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5</w:t>
      </w:r>
      <w:r w:rsidRPr="00E8134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D51584" w:rsidRPr="00E8134B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E8134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59711D" w:rsidRPr="00E8134B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Kontrola dodržiavania zmluvných vzťahov vyplývajúcich zo Zmluvy číslo 201/2007/ESM-SMM, uzatvorenej medzi Mestom Banská Bystrica v postavení prenajímateľa a spoločnosťou  Hotel Národný dom, s. r. o. v postavení nájomcu, vrátane kontroly úhrad miestnych daní a poplatkov zo strany nájomcu. </w:t>
      </w:r>
    </w:p>
    <w:p w14:paraId="648624DC" w14:textId="7DAA350A" w:rsidR="00465445" w:rsidRPr="00E01EC2" w:rsidRDefault="00465445" w:rsidP="0059711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E01EC2" w:rsidRPr="00BB2AEF" w14:paraId="4BF39FD2" w14:textId="77777777" w:rsidTr="00465445">
        <w:trPr>
          <w:trHeight w:val="8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B0B6" w14:textId="77777777" w:rsidR="00E01EC2" w:rsidRPr="00BB2AEF" w:rsidRDefault="00E01EC2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Cieľom kontroly:</w:t>
            </w:r>
          </w:p>
          <w:p w14:paraId="22A53460" w14:textId="77777777" w:rsidR="00E01EC2" w:rsidRPr="00BB2AEF" w:rsidRDefault="00E01EC2" w:rsidP="00C81950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</w:p>
          <w:p w14:paraId="36D6FCE6" w14:textId="77777777" w:rsidR="00E01EC2" w:rsidRPr="00BB2AEF" w:rsidRDefault="00E01EC2" w:rsidP="00C81950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DBF8" w14:textId="78C19A9C" w:rsidR="00E01EC2" w:rsidRPr="00E01EC2" w:rsidRDefault="0059711D" w:rsidP="0059711D">
            <w:pPr>
              <w:pStyle w:val="Standard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361FFA">
              <w:rPr>
                <w:rFonts w:ascii="Calibri (Zákaldný text)" w:eastAsia="Calibri" w:hAnsi="Calibri (Zákaldný text)" w:cstheme="minorHAnsi"/>
                <w:sz w:val="22"/>
                <w:szCs w:val="22"/>
              </w:rPr>
              <w:t xml:space="preserve">bolo preveriť </w:t>
            </w:r>
            <w:r w:rsidRPr="00361FFA">
              <w:rPr>
                <w:rFonts w:ascii="Calibri (Zákaldný text)" w:hAnsi="Calibri (Zákaldný text)"/>
                <w:color w:val="000000" w:themeColor="text1"/>
                <w:sz w:val="22"/>
                <w:szCs w:val="22"/>
              </w:rPr>
              <w:t>dodržiavanie zmluvných vzťahov vyplývajúcich z uzatvorenej zmluvy o nájme nebytových priestorov, ako aj preverenie plnenie povinností nájomcu, ktoré mu v čase nájmu vyplývali z príslušných všeobecne záväzných nariadení mesta Banská Bystrica, ktoré upravovali miestne dane a poplatky.</w:t>
            </w:r>
          </w:p>
        </w:tc>
      </w:tr>
      <w:tr w:rsidR="00E01EC2" w:rsidRPr="00BB2AEF" w14:paraId="11431F0A" w14:textId="77777777" w:rsidTr="00AD325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C471653" w14:textId="77777777" w:rsidR="00E01EC2" w:rsidRPr="00BB2AEF" w:rsidRDefault="00E01EC2" w:rsidP="00C8195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Výsledok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E306298" w14:textId="38FCE4DA" w:rsidR="00E01EC2" w:rsidRPr="00BB2AEF" w:rsidRDefault="004D58C5" w:rsidP="00C81950">
            <w:pPr>
              <w:pStyle w:val="Standard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kontrolou boli zistené nedostatky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Z vykonanej kontroly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bol v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súlade s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§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22 ods. 1 zákona o finančnej kontrole a audite dňa </w:t>
            </w:r>
            <w:r w:rsidR="003648A0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22. 12. 2025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vyhotovený N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ávrh správy z kontroly č.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1</w:t>
            </w:r>
            <w:r w:rsidR="003648A0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/202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5. Dňa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C34E48">
              <w:rPr>
                <w:rFonts w:asciiTheme="minorHAnsi" w:eastAsia="Tahoma" w:hAnsiTheme="minorHAnsi" w:cstheme="minorHAnsi"/>
                <w:sz w:val="22"/>
                <w:szCs w:val="22"/>
              </w:rPr>
              <w:t>14. 1.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202</w:t>
            </w:r>
            <w:r w:rsidR="00C34E48">
              <w:rPr>
                <w:rFonts w:asciiTheme="minorHAnsi" w:eastAsia="Tahoma" w:hAnsiTheme="minorHAnsi" w:cstheme="minorHAnsi"/>
                <w:sz w:val="22"/>
                <w:szCs w:val="22"/>
              </w:rPr>
              <w:t>6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bola vyhotovená 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Správa z kontroly č.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15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5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v ten istý deň odovzdaním kontrolovanému subjektu bola kontrola ukončená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bude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647F2403" w14:textId="77777777" w:rsidR="00E8134B" w:rsidRDefault="00E8134B" w:rsidP="00842986">
      <w:pPr>
        <w:spacing w:line="276" w:lineRule="auto"/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21DBC766" w14:textId="265D4DD1" w:rsidR="00842986" w:rsidRDefault="00926559" w:rsidP="00E8134B">
      <w:pPr>
        <w:spacing w:line="276" w:lineRule="auto"/>
        <w:jc w:val="both"/>
        <w:textAlignment w:val="baseline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46544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Kontrola č. </w:t>
      </w:r>
      <w:r w:rsidR="005C7CA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18</w:t>
      </w:r>
      <w:r w:rsidRPr="0046544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/202</w:t>
      </w:r>
      <w:r w:rsidR="005C7CA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5</w:t>
      </w:r>
      <w:r w:rsidRPr="0046544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465445">
        <w:rPr>
          <w:rFonts w:asciiTheme="minorHAnsi" w:hAnsiTheme="minorHAnsi" w:cstheme="minorHAnsi"/>
          <w:bCs/>
          <w:sz w:val="22"/>
          <w:szCs w:val="22"/>
        </w:rPr>
        <w:t>–</w:t>
      </w:r>
      <w:r w:rsidRPr="0046544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465445" w:rsidRPr="0046544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42986" w:rsidRPr="00E8134B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Kontrola evidencie, výberu a účtovania poplatkov na čiastočnú úhradu nákladov v Materskej škole, Trieda SNP 77,  Banská Bystrica v</w:t>
      </w:r>
      <w:bookmarkStart w:id="18" w:name="_Hlk107304999"/>
      <w:r w:rsidR="00842986" w:rsidRPr="00E8134B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1. polroku 202</w:t>
      </w:r>
      <w:bookmarkEnd w:id="18"/>
      <w:r w:rsidR="00842986" w:rsidRPr="00E8134B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4.</w:t>
      </w:r>
    </w:p>
    <w:p w14:paraId="6338D9C7" w14:textId="77777777" w:rsidR="00E8134B" w:rsidRPr="00E8134B" w:rsidRDefault="00E8134B" w:rsidP="00E8134B">
      <w:pPr>
        <w:spacing w:line="276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eastAsia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926559" w:rsidRPr="00BB2AEF" w14:paraId="238E79F5" w14:textId="77777777" w:rsidTr="00806308">
        <w:trPr>
          <w:trHeight w:val="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0E22" w14:textId="77777777" w:rsidR="00926559" w:rsidRPr="00BB2AEF" w:rsidRDefault="00926559" w:rsidP="00FA36F9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BB2A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Cieľom kontroly:</w:t>
            </w:r>
          </w:p>
          <w:p w14:paraId="63C0F036" w14:textId="77777777" w:rsidR="00926559" w:rsidRPr="00BB2AEF" w:rsidRDefault="00926559" w:rsidP="00FA36F9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</w:p>
          <w:p w14:paraId="7BCC465B" w14:textId="77777777" w:rsidR="00926559" w:rsidRPr="00BB2AEF" w:rsidRDefault="00926559" w:rsidP="00FA36F9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0771" w14:textId="6C9D00BA" w:rsidR="00926559" w:rsidRPr="004D58C5" w:rsidRDefault="00842986" w:rsidP="00842986">
            <w:pPr>
              <w:spacing w:line="276" w:lineRule="auto"/>
              <w:jc w:val="both"/>
              <w:textAlignment w:val="baseline"/>
              <w:rPr>
                <w:rFonts w:ascii="Calibri (Zákaldný text)" w:eastAsia="Times New Roman" w:hAnsi="Calibri (Zákaldný text)" w:cstheme="minorHAnsi"/>
                <w:b/>
                <w:bCs/>
                <w:sz w:val="22"/>
                <w:szCs w:val="22"/>
                <w:lang w:eastAsia="cs-CZ"/>
              </w:rPr>
            </w:pPr>
            <w:r w:rsidRPr="004D58C5">
              <w:rPr>
                <w:rFonts w:ascii="Calibri (Zákaldný text)" w:eastAsia="Tahoma" w:hAnsi="Calibri (Zákaldný text)" w:cstheme="minorHAnsi"/>
                <w:sz w:val="22"/>
                <w:szCs w:val="22"/>
                <w:lang w:eastAsia="sk-SK"/>
              </w:rPr>
              <w:t>bolo zistiť, či postup zamestnancov kontrolovaného subjektu pri hospodárení s poskytnutými finančnými prostriedkami bol v súlade s platnými všeobecne záväznými právnymi predpismi a internými predpismi.</w:t>
            </w:r>
          </w:p>
        </w:tc>
      </w:tr>
      <w:tr w:rsidR="00926559" w:rsidRPr="00BB2AEF" w14:paraId="19DA2610" w14:textId="77777777" w:rsidTr="00AD325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BE961CE" w14:textId="77777777" w:rsidR="00926559" w:rsidRPr="006F0C62" w:rsidRDefault="00926559" w:rsidP="00FA36F9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6F0C6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Výsledok kontroly: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359DF59" w14:textId="6886A945" w:rsidR="00926559" w:rsidRPr="006F0C62" w:rsidRDefault="004D58C5" w:rsidP="00FA36F9">
            <w:pPr>
              <w:pStyle w:val="Standard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kontrolou boli zistené nedostatky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.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Z vykonanej kontroly 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bol v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súlade s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§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22 ods. 1 zákona o finančnej kontrole a audite dňa </w:t>
            </w:r>
            <w:r w:rsidR="003648A0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16. 12. 2025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vyhotovený N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ávrh správy z kontroly č. 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18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/202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5. Dňa</w:t>
            </w:r>
            <w:r w:rsidRPr="00AD3B76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C34E48">
              <w:rPr>
                <w:rFonts w:asciiTheme="minorHAnsi" w:eastAsia="Tahoma" w:hAnsiTheme="minorHAnsi" w:cstheme="minorHAnsi"/>
                <w:sz w:val="22"/>
                <w:szCs w:val="22"/>
              </w:rPr>
              <w:t>7. 1.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202</w:t>
            </w:r>
            <w:r w:rsidR="00C34E48">
              <w:rPr>
                <w:rFonts w:asciiTheme="minorHAnsi" w:eastAsia="Tahoma" w:hAnsiTheme="minorHAnsi" w:cstheme="minorHAnsi"/>
                <w:sz w:val="22"/>
                <w:szCs w:val="22"/>
              </w:rPr>
              <w:t>6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bola vyhotovená 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Správa z kontroly č.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18</w:t>
            </w:r>
            <w:r w:rsidRPr="00AD3B76">
              <w:rPr>
                <w:rFonts w:asciiTheme="minorHAnsi" w:eastAsia="Tahoma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5 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> </w:t>
            </w:r>
            <w:r w:rsidRPr="00F2067C">
              <w:rPr>
                <w:rFonts w:asciiTheme="minorHAnsi" w:eastAsia="Tahoma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v ten istý deň odovzdaním kontrolovanému subjektu bola kontrola ukončená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Správa o výsledku kontroly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bude 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prerokovaná na mestskom zastupiteľstve dňa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AD3B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66180E66" w14:textId="77777777" w:rsidR="005C7CA3" w:rsidRDefault="005C7CA3" w:rsidP="00C81950">
      <w:pPr>
        <w:pStyle w:val="Standard"/>
        <w:spacing w:line="276" w:lineRule="auto"/>
        <w:jc w:val="both"/>
        <w:rPr>
          <w:rFonts w:asciiTheme="minorHAnsi" w:hAnsiTheme="minorHAnsi" w:cstheme="minorHAnsi"/>
          <w:iCs/>
          <w:color w:val="ED7D31" w:themeColor="accent2"/>
          <w:sz w:val="22"/>
          <w:szCs w:val="22"/>
        </w:rPr>
      </w:pPr>
    </w:p>
    <w:p w14:paraId="057321B1" w14:textId="49BC218A" w:rsidR="0081623F" w:rsidRDefault="0081623F" w:rsidP="0081623F">
      <w:pPr>
        <w:spacing w:line="276" w:lineRule="auto"/>
        <w:jc w:val="both"/>
        <w:rPr>
          <w:rFonts w:asciiTheme="minorHAnsi" w:hAnsiTheme="minorHAnsi" w:cstheme="minorHAnsi"/>
          <w:iCs/>
          <w:color w:val="ED7D31" w:themeColor="accent2"/>
          <w:sz w:val="22"/>
          <w:szCs w:val="22"/>
        </w:rPr>
      </w:pPr>
      <w:r>
        <w:rPr>
          <w:rFonts w:asciiTheme="minorHAnsi" w:hAnsiTheme="minorHAnsi" w:cstheme="minorHAnsi"/>
          <w:iCs/>
          <w:color w:val="ED7D31" w:themeColor="accent2"/>
          <w:sz w:val="22"/>
          <w:szCs w:val="22"/>
        </w:rPr>
        <w:t xml:space="preserve">Kontroly  prechádzajúce  z roku  </w:t>
      </w:r>
      <w:r w:rsidRPr="0081623F">
        <w:rPr>
          <w:rFonts w:asciiTheme="minorHAnsi" w:hAnsiTheme="minorHAnsi" w:cstheme="minorHAnsi"/>
          <w:iCs/>
          <w:color w:val="ED7D31" w:themeColor="accent2"/>
          <w:sz w:val="22"/>
          <w:szCs w:val="22"/>
        </w:rPr>
        <w:t>2024</w:t>
      </w:r>
      <w:r>
        <w:rPr>
          <w:rFonts w:asciiTheme="minorHAnsi" w:hAnsiTheme="minorHAnsi" w:cstheme="minorHAnsi"/>
          <w:iCs/>
          <w:color w:val="ED7D31" w:themeColor="accent2"/>
          <w:sz w:val="22"/>
          <w:szCs w:val="22"/>
        </w:rPr>
        <w:t xml:space="preserve"> </w:t>
      </w:r>
      <w:r w:rsidRPr="0081623F">
        <w:rPr>
          <w:rFonts w:asciiTheme="minorHAnsi" w:hAnsiTheme="minorHAnsi" w:cstheme="minorHAnsi"/>
          <w:iCs/>
          <w:color w:val="ED7D31" w:themeColor="accent2"/>
          <w:sz w:val="22"/>
          <w:szCs w:val="22"/>
        </w:rPr>
        <w:t xml:space="preserve"> </w:t>
      </w:r>
      <w:r w:rsidRPr="0081623F">
        <w:rPr>
          <w:rFonts w:asciiTheme="minorHAnsi" w:hAnsiTheme="minorHAnsi" w:cstheme="minorHAnsi"/>
          <w:color w:val="ED7D31" w:themeColor="accent2"/>
          <w:sz w:val="22"/>
          <w:szCs w:val="22"/>
        </w:rPr>
        <w:t>s</w:t>
      </w:r>
      <w:r>
        <w:rPr>
          <w:rFonts w:asciiTheme="minorHAnsi" w:hAnsiTheme="minorHAnsi" w:cstheme="minorHAnsi"/>
          <w:color w:val="ED7D31" w:themeColor="accent2"/>
          <w:sz w:val="22"/>
          <w:szCs w:val="22"/>
        </w:rPr>
        <w:t xml:space="preserve"> </w:t>
      </w:r>
      <w:r w:rsidRPr="0081623F">
        <w:rPr>
          <w:rFonts w:asciiTheme="minorHAnsi" w:hAnsiTheme="minorHAnsi" w:cstheme="minorHAnsi"/>
          <w:color w:val="ED7D31" w:themeColor="accent2"/>
          <w:sz w:val="22"/>
          <w:szCs w:val="22"/>
        </w:rPr>
        <w:t xml:space="preserve"> predložením </w:t>
      </w:r>
      <w:r>
        <w:rPr>
          <w:rFonts w:asciiTheme="minorHAnsi" w:hAnsiTheme="minorHAnsi" w:cstheme="minorHAnsi"/>
          <w:color w:val="ED7D31" w:themeColor="accent2"/>
          <w:sz w:val="22"/>
          <w:szCs w:val="22"/>
        </w:rPr>
        <w:t xml:space="preserve"> </w:t>
      </w:r>
      <w:proofErr w:type="spellStart"/>
      <w:r w:rsidRPr="0081623F">
        <w:rPr>
          <w:rFonts w:asciiTheme="minorHAnsi" w:hAnsiTheme="minorHAnsi" w:cstheme="minorHAnsi"/>
          <w:color w:val="ED7D31" w:themeColor="accent2"/>
          <w:sz w:val="22"/>
          <w:szCs w:val="22"/>
        </w:rPr>
        <w:t>MsZ</w:t>
      </w:r>
      <w:proofErr w:type="spellEnd"/>
      <w:r w:rsidRPr="0081623F">
        <w:rPr>
          <w:rFonts w:asciiTheme="minorHAnsi" w:hAnsiTheme="minorHAnsi" w:cstheme="minorHAnsi"/>
          <w:color w:val="ED7D31" w:themeColor="accent2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ED7D31" w:themeColor="accent2"/>
          <w:sz w:val="22"/>
          <w:szCs w:val="22"/>
        </w:rPr>
        <w:t xml:space="preserve"> </w:t>
      </w:r>
      <w:r w:rsidRPr="0081623F">
        <w:rPr>
          <w:rFonts w:asciiTheme="minorHAnsi" w:hAnsiTheme="minorHAnsi" w:cstheme="minorHAnsi"/>
          <w:color w:val="ED7D31" w:themeColor="accent2"/>
          <w:sz w:val="22"/>
          <w:szCs w:val="22"/>
        </w:rPr>
        <w:t>v</w:t>
      </w:r>
      <w:r>
        <w:rPr>
          <w:rFonts w:asciiTheme="minorHAnsi" w:hAnsiTheme="minorHAnsi" w:cstheme="minorHAnsi"/>
          <w:color w:val="ED7D31" w:themeColor="accent2"/>
          <w:sz w:val="22"/>
          <w:szCs w:val="22"/>
        </w:rPr>
        <w:t xml:space="preserve"> </w:t>
      </w:r>
      <w:r w:rsidRPr="0081623F">
        <w:rPr>
          <w:rFonts w:asciiTheme="minorHAnsi" w:hAnsiTheme="minorHAnsi" w:cstheme="minorHAnsi"/>
          <w:color w:val="ED7D31" w:themeColor="accent2"/>
          <w:sz w:val="22"/>
          <w:szCs w:val="22"/>
        </w:rPr>
        <w:t xml:space="preserve"> roku </w:t>
      </w:r>
      <w:r>
        <w:rPr>
          <w:rFonts w:asciiTheme="minorHAnsi" w:hAnsiTheme="minorHAnsi" w:cstheme="minorHAnsi"/>
          <w:color w:val="ED7D31" w:themeColor="accent2"/>
          <w:sz w:val="22"/>
          <w:szCs w:val="22"/>
        </w:rPr>
        <w:t xml:space="preserve"> </w:t>
      </w:r>
      <w:r w:rsidRPr="0081623F">
        <w:rPr>
          <w:rFonts w:asciiTheme="minorHAnsi" w:hAnsiTheme="minorHAnsi" w:cstheme="minorHAnsi"/>
          <w:color w:val="ED7D31" w:themeColor="accent2"/>
          <w:sz w:val="22"/>
          <w:szCs w:val="22"/>
        </w:rPr>
        <w:t>2025</w:t>
      </w:r>
      <w:r>
        <w:rPr>
          <w:rFonts w:asciiTheme="minorHAnsi" w:hAnsiTheme="minorHAnsi" w:cstheme="minorHAnsi"/>
          <w:color w:val="ED7D31" w:themeColor="accent2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BB2AEF">
        <w:rPr>
          <w:rFonts w:asciiTheme="minorHAnsi" w:hAnsiTheme="minorHAnsi" w:cstheme="minorHAnsi"/>
          <w:iCs/>
          <w:color w:val="ED7D31" w:themeColor="accent2"/>
          <w:sz w:val="22"/>
          <w:szCs w:val="22"/>
        </w:rPr>
        <w:t xml:space="preserve">kde </w:t>
      </w:r>
      <w:r>
        <w:rPr>
          <w:rFonts w:asciiTheme="minorHAnsi" w:hAnsiTheme="minorHAnsi" w:cstheme="minorHAnsi"/>
          <w:iCs/>
          <w:color w:val="ED7D31" w:themeColor="accent2"/>
          <w:sz w:val="22"/>
          <w:szCs w:val="22"/>
        </w:rPr>
        <w:t xml:space="preserve"> </w:t>
      </w:r>
      <w:r w:rsidRPr="00BB2AEF">
        <w:rPr>
          <w:rFonts w:asciiTheme="minorHAnsi" w:hAnsiTheme="minorHAnsi" w:cstheme="minorHAnsi"/>
          <w:iCs/>
          <w:color w:val="ED7D31" w:themeColor="accent2"/>
          <w:sz w:val="22"/>
          <w:szCs w:val="22"/>
        </w:rPr>
        <w:t>boli</w:t>
      </w:r>
      <w:r>
        <w:rPr>
          <w:rFonts w:asciiTheme="minorHAnsi" w:hAnsiTheme="minorHAnsi" w:cstheme="minorHAnsi"/>
          <w:iCs/>
          <w:color w:val="ED7D31" w:themeColor="accent2"/>
          <w:sz w:val="22"/>
          <w:szCs w:val="22"/>
        </w:rPr>
        <w:t xml:space="preserve"> </w:t>
      </w:r>
      <w:r w:rsidRPr="00BB2AEF">
        <w:rPr>
          <w:rFonts w:asciiTheme="minorHAnsi" w:hAnsiTheme="minorHAnsi" w:cstheme="minorHAnsi"/>
          <w:iCs/>
          <w:color w:val="ED7D31" w:themeColor="accent2"/>
          <w:sz w:val="22"/>
          <w:szCs w:val="22"/>
        </w:rPr>
        <w:t xml:space="preserve"> zistené nedostatky </w:t>
      </w:r>
    </w:p>
    <w:p w14:paraId="5DDE3596" w14:textId="40A14223" w:rsidR="006C18DA" w:rsidRDefault="0081623F" w:rsidP="0081623F">
      <w:pPr>
        <w:spacing w:line="276" w:lineRule="auto"/>
        <w:jc w:val="both"/>
        <w:rPr>
          <w:rFonts w:asciiTheme="minorHAnsi" w:hAnsiTheme="minorHAnsi" w:cstheme="minorHAnsi"/>
          <w:iCs/>
          <w:color w:val="ED7D31" w:themeColor="accent2"/>
          <w:sz w:val="22"/>
          <w:szCs w:val="22"/>
        </w:rPr>
      </w:pPr>
      <w:r w:rsidRPr="00BB2AEF">
        <w:rPr>
          <w:rFonts w:asciiTheme="minorHAnsi" w:hAnsiTheme="minorHAnsi" w:cstheme="minorHAnsi"/>
          <w:iCs/>
          <w:color w:val="ED7D31" w:themeColor="accent2"/>
          <w:sz w:val="22"/>
          <w:szCs w:val="22"/>
        </w:rPr>
        <w:t>v</w:t>
      </w:r>
      <w:r>
        <w:rPr>
          <w:rFonts w:asciiTheme="minorHAnsi" w:hAnsiTheme="minorHAnsi" w:cstheme="minorHAnsi"/>
          <w:iCs/>
          <w:color w:val="ED7D31" w:themeColor="accent2"/>
          <w:sz w:val="22"/>
          <w:szCs w:val="22"/>
        </w:rPr>
        <w:t> </w:t>
      </w:r>
      <w:r w:rsidRPr="00BB2AEF">
        <w:rPr>
          <w:rFonts w:asciiTheme="minorHAnsi" w:hAnsiTheme="minorHAnsi" w:cstheme="minorHAnsi"/>
          <w:iCs/>
          <w:color w:val="ED7D31" w:themeColor="accent2"/>
          <w:sz w:val="22"/>
          <w:szCs w:val="22"/>
        </w:rPr>
        <w:t>počte</w:t>
      </w:r>
      <w:r>
        <w:rPr>
          <w:rFonts w:asciiTheme="minorHAnsi" w:hAnsiTheme="minorHAnsi" w:cstheme="minorHAnsi"/>
          <w:iCs/>
          <w:color w:val="ED7D31" w:themeColor="accent2"/>
          <w:sz w:val="22"/>
          <w:szCs w:val="22"/>
        </w:rPr>
        <w:t>: 2</w:t>
      </w:r>
    </w:p>
    <w:p w14:paraId="6320113B" w14:textId="480F30CA" w:rsidR="0081623F" w:rsidRPr="0081623F" w:rsidRDefault="0081623F" w:rsidP="0081623F">
      <w:pPr>
        <w:pStyle w:val="Standard"/>
        <w:spacing w:line="276" w:lineRule="auto"/>
        <w:jc w:val="both"/>
        <w:rPr>
          <w:rFonts w:asciiTheme="minorHAnsi" w:hAnsiTheme="minorHAnsi" w:cstheme="minorHAnsi"/>
          <w:iCs/>
          <w:color w:val="538135" w:themeColor="accent6" w:themeShade="BF"/>
          <w:sz w:val="22"/>
          <w:szCs w:val="22"/>
        </w:rPr>
      </w:pPr>
      <w:r w:rsidRPr="0081623F">
        <w:rPr>
          <w:rFonts w:asciiTheme="minorHAnsi" w:hAnsiTheme="minorHAnsi" w:cstheme="minorHAnsi"/>
          <w:iCs/>
          <w:color w:val="538135" w:themeColor="accent6" w:themeShade="BF"/>
          <w:sz w:val="22"/>
          <w:szCs w:val="22"/>
        </w:rPr>
        <w:t>Kontroly prechádzajúce z roku 2024</w:t>
      </w:r>
      <w:r w:rsidRPr="0081623F">
        <w:rPr>
          <w:rFonts w:asciiTheme="minorHAnsi" w:hAnsiTheme="minorHAnsi" w:cstheme="minorHAnsi"/>
          <w:color w:val="ED7D31" w:themeColor="accent2"/>
          <w:sz w:val="22"/>
          <w:szCs w:val="22"/>
        </w:rPr>
        <w:t xml:space="preserve"> </w:t>
      </w:r>
      <w:r w:rsidRPr="0081623F">
        <w:rPr>
          <w:rFonts w:asciiTheme="minorHAnsi" w:hAnsiTheme="minorHAnsi" w:cstheme="minorHAnsi"/>
          <w:color w:val="538135" w:themeColor="accent6" w:themeShade="BF"/>
          <w:sz w:val="22"/>
          <w:szCs w:val="22"/>
        </w:rPr>
        <w:t xml:space="preserve">s predložením </w:t>
      </w:r>
      <w:proofErr w:type="spellStart"/>
      <w:r w:rsidRPr="0081623F">
        <w:rPr>
          <w:rFonts w:asciiTheme="minorHAnsi" w:hAnsiTheme="minorHAnsi" w:cstheme="minorHAnsi"/>
          <w:color w:val="538135" w:themeColor="accent6" w:themeShade="BF"/>
          <w:sz w:val="22"/>
          <w:szCs w:val="22"/>
        </w:rPr>
        <w:t>MsZ</w:t>
      </w:r>
      <w:proofErr w:type="spellEnd"/>
      <w:r w:rsidRPr="0081623F">
        <w:rPr>
          <w:rFonts w:asciiTheme="minorHAnsi" w:hAnsiTheme="minorHAnsi" w:cstheme="minorHAnsi"/>
          <w:color w:val="538135" w:themeColor="accent6" w:themeShade="BF"/>
          <w:sz w:val="22"/>
          <w:szCs w:val="22"/>
        </w:rPr>
        <w:t xml:space="preserve"> v roku 2025</w:t>
      </w:r>
      <w:r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 xml:space="preserve"> </w:t>
      </w:r>
      <w:r w:rsidRPr="0081623F">
        <w:rPr>
          <w:rFonts w:asciiTheme="minorHAnsi" w:hAnsiTheme="minorHAnsi" w:cstheme="minorHAnsi"/>
          <w:iCs/>
          <w:color w:val="538135" w:themeColor="accent6" w:themeShade="BF"/>
          <w:sz w:val="22"/>
          <w:szCs w:val="22"/>
        </w:rPr>
        <w:t>kde neboli zistené nedostatky v</w:t>
      </w:r>
      <w:r>
        <w:rPr>
          <w:rFonts w:asciiTheme="minorHAnsi" w:hAnsiTheme="minorHAnsi" w:cstheme="minorHAnsi"/>
          <w:iCs/>
          <w:color w:val="538135" w:themeColor="accent6" w:themeShade="BF"/>
          <w:sz w:val="22"/>
          <w:szCs w:val="22"/>
        </w:rPr>
        <w:t> </w:t>
      </w:r>
      <w:r w:rsidRPr="0081623F">
        <w:rPr>
          <w:rFonts w:asciiTheme="minorHAnsi" w:hAnsiTheme="minorHAnsi" w:cstheme="minorHAnsi"/>
          <w:iCs/>
          <w:color w:val="538135" w:themeColor="accent6" w:themeShade="BF"/>
          <w:sz w:val="22"/>
          <w:szCs w:val="22"/>
        </w:rPr>
        <w:t>počte</w:t>
      </w:r>
      <w:r>
        <w:rPr>
          <w:rFonts w:asciiTheme="minorHAnsi" w:hAnsiTheme="minorHAnsi" w:cstheme="minorHAnsi"/>
          <w:iCs/>
          <w:color w:val="538135" w:themeColor="accent6" w:themeShade="BF"/>
          <w:sz w:val="22"/>
          <w:szCs w:val="22"/>
        </w:rPr>
        <w:t>: 1</w:t>
      </w:r>
    </w:p>
    <w:p w14:paraId="63C40FFF" w14:textId="3D36B9BF" w:rsidR="001063FC" w:rsidRPr="00BB2AEF" w:rsidRDefault="001063FC" w:rsidP="00C81950">
      <w:pPr>
        <w:pStyle w:val="Standard"/>
        <w:spacing w:line="276" w:lineRule="auto"/>
        <w:jc w:val="both"/>
        <w:rPr>
          <w:rFonts w:asciiTheme="minorHAnsi" w:hAnsiTheme="minorHAnsi" w:cstheme="minorHAnsi"/>
          <w:iCs/>
          <w:color w:val="ED7D31" w:themeColor="accent2"/>
          <w:sz w:val="22"/>
          <w:szCs w:val="22"/>
        </w:rPr>
      </w:pPr>
      <w:r w:rsidRPr="00BB2AEF">
        <w:rPr>
          <w:rFonts w:asciiTheme="minorHAnsi" w:hAnsiTheme="minorHAnsi" w:cstheme="minorHAnsi"/>
          <w:iCs/>
          <w:color w:val="ED7D31" w:themeColor="accent2"/>
          <w:sz w:val="22"/>
          <w:szCs w:val="22"/>
        </w:rPr>
        <w:t xml:space="preserve">Kontroly </w:t>
      </w:r>
      <w:r w:rsidR="0081623F">
        <w:rPr>
          <w:rFonts w:asciiTheme="minorHAnsi" w:hAnsiTheme="minorHAnsi" w:cstheme="minorHAnsi"/>
          <w:iCs/>
          <w:color w:val="ED7D31" w:themeColor="accent2"/>
          <w:sz w:val="22"/>
          <w:szCs w:val="22"/>
        </w:rPr>
        <w:t xml:space="preserve">vykonané v roku 2025 </w:t>
      </w:r>
      <w:r w:rsidRPr="00BB2AEF">
        <w:rPr>
          <w:rFonts w:asciiTheme="minorHAnsi" w:hAnsiTheme="minorHAnsi" w:cstheme="minorHAnsi"/>
          <w:iCs/>
          <w:color w:val="ED7D31" w:themeColor="accent2"/>
          <w:sz w:val="22"/>
          <w:szCs w:val="22"/>
        </w:rPr>
        <w:t xml:space="preserve">kde boli zistené nedostatky v počte: </w:t>
      </w:r>
      <w:r w:rsidR="00AC0FC7">
        <w:rPr>
          <w:rFonts w:asciiTheme="minorHAnsi" w:hAnsiTheme="minorHAnsi" w:cstheme="minorHAnsi"/>
          <w:iCs/>
          <w:color w:val="ED7D31" w:themeColor="accent2"/>
          <w:sz w:val="22"/>
          <w:szCs w:val="22"/>
        </w:rPr>
        <w:t>8</w:t>
      </w:r>
    </w:p>
    <w:p w14:paraId="73A69D2C" w14:textId="78F363C5" w:rsidR="001063FC" w:rsidRPr="0081623F" w:rsidRDefault="001063FC" w:rsidP="00C81950">
      <w:pPr>
        <w:pStyle w:val="Standard"/>
        <w:spacing w:line="276" w:lineRule="auto"/>
        <w:jc w:val="both"/>
        <w:rPr>
          <w:rFonts w:asciiTheme="minorHAnsi" w:hAnsiTheme="minorHAnsi" w:cstheme="minorHAnsi"/>
          <w:iCs/>
          <w:color w:val="538135" w:themeColor="accent6" w:themeShade="BF"/>
          <w:sz w:val="22"/>
          <w:szCs w:val="22"/>
        </w:rPr>
      </w:pPr>
      <w:r w:rsidRPr="0081623F">
        <w:rPr>
          <w:rFonts w:asciiTheme="minorHAnsi" w:hAnsiTheme="minorHAnsi" w:cstheme="minorHAnsi"/>
          <w:iCs/>
          <w:color w:val="538135" w:themeColor="accent6" w:themeShade="BF"/>
          <w:sz w:val="22"/>
          <w:szCs w:val="22"/>
        </w:rPr>
        <w:t xml:space="preserve">Kontroly </w:t>
      </w:r>
      <w:r w:rsidR="0081623F">
        <w:rPr>
          <w:rFonts w:asciiTheme="minorHAnsi" w:hAnsiTheme="minorHAnsi" w:cstheme="minorHAnsi"/>
          <w:iCs/>
          <w:color w:val="538135" w:themeColor="accent6" w:themeShade="BF"/>
          <w:sz w:val="22"/>
          <w:szCs w:val="22"/>
        </w:rPr>
        <w:t xml:space="preserve">vykonané v roku 2025 </w:t>
      </w:r>
      <w:r w:rsidRPr="0081623F">
        <w:rPr>
          <w:rFonts w:asciiTheme="minorHAnsi" w:hAnsiTheme="minorHAnsi" w:cstheme="minorHAnsi"/>
          <w:iCs/>
          <w:color w:val="538135" w:themeColor="accent6" w:themeShade="BF"/>
          <w:sz w:val="22"/>
          <w:szCs w:val="22"/>
        </w:rPr>
        <w:t xml:space="preserve">bez zistených nedostatkov v počte: </w:t>
      </w:r>
      <w:r w:rsidR="00F2067C" w:rsidRPr="0081623F">
        <w:rPr>
          <w:rFonts w:asciiTheme="minorHAnsi" w:hAnsiTheme="minorHAnsi" w:cstheme="minorHAnsi"/>
          <w:iCs/>
          <w:color w:val="538135" w:themeColor="accent6" w:themeShade="BF"/>
          <w:sz w:val="22"/>
          <w:szCs w:val="22"/>
        </w:rPr>
        <w:t>7</w:t>
      </w:r>
    </w:p>
    <w:p w14:paraId="579168DB" w14:textId="78A72E1F" w:rsidR="006F0C62" w:rsidRPr="006F0C62" w:rsidRDefault="006F0C62" w:rsidP="00C81950">
      <w:pPr>
        <w:pStyle w:val="Standard"/>
        <w:spacing w:line="276" w:lineRule="auto"/>
        <w:jc w:val="both"/>
        <w:rPr>
          <w:rFonts w:asciiTheme="minorHAnsi" w:hAnsiTheme="minorHAnsi" w:cstheme="minorHAnsi"/>
          <w:iCs/>
          <w:color w:val="9CC2E5" w:themeColor="accent5" w:themeTint="99"/>
          <w:sz w:val="22"/>
          <w:szCs w:val="22"/>
        </w:rPr>
      </w:pPr>
      <w:r w:rsidRPr="006F0C62">
        <w:rPr>
          <w:rFonts w:asciiTheme="minorHAnsi" w:hAnsiTheme="minorHAnsi" w:cstheme="minorHAnsi"/>
          <w:iCs/>
          <w:color w:val="9CC2E5" w:themeColor="accent5" w:themeTint="99"/>
          <w:sz w:val="22"/>
          <w:szCs w:val="22"/>
        </w:rPr>
        <w:t>Kontrol</w:t>
      </w:r>
      <w:r w:rsidR="00B53594">
        <w:rPr>
          <w:rFonts w:asciiTheme="minorHAnsi" w:hAnsiTheme="minorHAnsi" w:cstheme="minorHAnsi"/>
          <w:iCs/>
          <w:color w:val="9CC2E5" w:themeColor="accent5" w:themeTint="99"/>
          <w:sz w:val="22"/>
          <w:szCs w:val="22"/>
        </w:rPr>
        <w:t>y</w:t>
      </w:r>
      <w:r w:rsidRPr="006F0C62">
        <w:rPr>
          <w:rFonts w:asciiTheme="minorHAnsi" w:hAnsiTheme="minorHAnsi" w:cstheme="minorHAnsi"/>
          <w:iCs/>
          <w:color w:val="9CC2E5" w:themeColor="accent5" w:themeTint="99"/>
          <w:sz w:val="22"/>
          <w:szCs w:val="22"/>
        </w:rPr>
        <w:t xml:space="preserve"> </w:t>
      </w:r>
      <w:r w:rsidR="00B53594">
        <w:rPr>
          <w:rFonts w:asciiTheme="minorHAnsi" w:hAnsiTheme="minorHAnsi" w:cstheme="minorHAnsi"/>
          <w:iCs/>
          <w:color w:val="9CC2E5" w:themeColor="accent5" w:themeTint="99"/>
          <w:sz w:val="22"/>
          <w:szCs w:val="22"/>
        </w:rPr>
        <w:t xml:space="preserve">prechádzajúce </w:t>
      </w:r>
      <w:r w:rsidR="0081623F">
        <w:rPr>
          <w:rFonts w:asciiTheme="minorHAnsi" w:hAnsiTheme="minorHAnsi" w:cstheme="minorHAnsi"/>
          <w:iCs/>
          <w:color w:val="9CC2E5" w:themeColor="accent5" w:themeTint="99"/>
          <w:sz w:val="22"/>
          <w:szCs w:val="22"/>
        </w:rPr>
        <w:t xml:space="preserve">z roku 2025  s predložením </w:t>
      </w:r>
      <w:proofErr w:type="spellStart"/>
      <w:r w:rsidR="0081623F">
        <w:rPr>
          <w:rFonts w:asciiTheme="minorHAnsi" w:hAnsiTheme="minorHAnsi" w:cstheme="minorHAnsi"/>
          <w:iCs/>
          <w:color w:val="9CC2E5" w:themeColor="accent5" w:themeTint="99"/>
          <w:sz w:val="22"/>
          <w:szCs w:val="22"/>
        </w:rPr>
        <w:t>MsZ</w:t>
      </w:r>
      <w:proofErr w:type="spellEnd"/>
      <w:r w:rsidR="0081623F">
        <w:rPr>
          <w:rFonts w:asciiTheme="minorHAnsi" w:hAnsiTheme="minorHAnsi" w:cstheme="minorHAnsi"/>
          <w:iCs/>
          <w:color w:val="9CC2E5" w:themeColor="accent5" w:themeTint="99"/>
          <w:sz w:val="22"/>
          <w:szCs w:val="22"/>
        </w:rPr>
        <w:t xml:space="preserve"> v</w:t>
      </w:r>
      <w:r w:rsidR="00B53594">
        <w:rPr>
          <w:rFonts w:asciiTheme="minorHAnsi" w:hAnsiTheme="minorHAnsi" w:cstheme="minorHAnsi"/>
          <w:iCs/>
          <w:color w:val="9CC2E5" w:themeColor="accent5" w:themeTint="99"/>
          <w:sz w:val="22"/>
          <w:szCs w:val="22"/>
        </w:rPr>
        <w:t xml:space="preserve"> roku 2026</w:t>
      </w:r>
      <w:r w:rsidR="0081623F">
        <w:rPr>
          <w:rFonts w:asciiTheme="minorHAnsi" w:hAnsiTheme="minorHAnsi" w:cstheme="minorHAnsi"/>
          <w:iCs/>
          <w:color w:val="9CC2E5" w:themeColor="accent5" w:themeTint="99"/>
          <w:sz w:val="22"/>
          <w:szCs w:val="22"/>
        </w:rPr>
        <w:t xml:space="preserve"> v počte</w:t>
      </w:r>
      <w:r>
        <w:rPr>
          <w:rFonts w:asciiTheme="minorHAnsi" w:hAnsiTheme="minorHAnsi" w:cstheme="minorHAnsi"/>
          <w:iCs/>
          <w:color w:val="9CC2E5" w:themeColor="accent5" w:themeTint="99"/>
          <w:sz w:val="22"/>
          <w:szCs w:val="22"/>
        </w:rPr>
        <w:t xml:space="preserve">: </w:t>
      </w:r>
      <w:r w:rsidR="00C23E74">
        <w:rPr>
          <w:rFonts w:asciiTheme="minorHAnsi" w:hAnsiTheme="minorHAnsi" w:cstheme="minorHAnsi"/>
          <w:iCs/>
          <w:color w:val="9CC2E5" w:themeColor="accent5" w:themeTint="99"/>
          <w:sz w:val="22"/>
          <w:szCs w:val="22"/>
        </w:rPr>
        <w:t>3</w:t>
      </w:r>
    </w:p>
    <w:p w14:paraId="1A318390" w14:textId="7890DBCA" w:rsidR="001063FC" w:rsidRPr="00BB2AEF" w:rsidRDefault="001063FC" w:rsidP="00C8195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B422B0" w14:textId="58BE8AB2" w:rsidR="00953F5A" w:rsidRPr="00BB2AEF" w:rsidRDefault="001A20D6" w:rsidP="00C81950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BB2AEF">
        <w:rPr>
          <w:rFonts w:asciiTheme="minorHAnsi" w:hAnsiTheme="minorHAnsi" w:cstheme="minorHAnsi"/>
          <w:sz w:val="22"/>
          <w:szCs w:val="22"/>
        </w:rPr>
        <w:t>V rámci vykonávania kontrolnej činnosti v 2. polroku 202</w:t>
      </w:r>
      <w:r w:rsidR="00765C3B">
        <w:rPr>
          <w:rFonts w:asciiTheme="minorHAnsi" w:hAnsiTheme="minorHAnsi" w:cstheme="minorHAnsi"/>
          <w:sz w:val="22"/>
          <w:szCs w:val="22"/>
        </w:rPr>
        <w:t>5</w:t>
      </w:r>
      <w:r w:rsidRPr="00BB2AEF">
        <w:rPr>
          <w:rFonts w:asciiTheme="minorHAnsi" w:hAnsiTheme="minorHAnsi" w:cstheme="minorHAnsi"/>
          <w:sz w:val="22"/>
          <w:szCs w:val="22"/>
        </w:rPr>
        <w:t xml:space="preserve"> bola vykonaná „vnútorná“ </w:t>
      </w:r>
      <w:r w:rsidRPr="00BB2AEF">
        <w:rPr>
          <w:rFonts w:asciiTheme="minorHAnsi" w:hAnsiTheme="minorHAnsi" w:cstheme="minorHAnsi"/>
          <w:b/>
          <w:bCs/>
          <w:sz w:val="22"/>
          <w:szCs w:val="22"/>
        </w:rPr>
        <w:t>Kontrola plnenia uznesení Mestského zastupiteľstva Mesta Banská Bystrica za</w:t>
      </w:r>
      <w:r w:rsidR="009A4329" w:rsidRPr="00BB2A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B2AEF">
        <w:rPr>
          <w:rFonts w:asciiTheme="minorHAnsi" w:hAnsiTheme="minorHAnsi" w:cstheme="minorHAnsi"/>
          <w:b/>
          <w:bCs/>
          <w:sz w:val="22"/>
          <w:szCs w:val="22"/>
        </w:rPr>
        <w:t>1. polrok 202</w:t>
      </w:r>
      <w:r w:rsidR="00765C3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BB2AE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BB2AEF">
        <w:rPr>
          <w:rFonts w:asciiTheme="minorHAnsi" w:hAnsiTheme="minorHAnsi" w:cstheme="minorHAnsi"/>
          <w:sz w:val="22"/>
          <w:szCs w:val="22"/>
        </w:rPr>
        <w:t xml:space="preserve"> zameraním ktorej je pravidelné polročné zhodnocovanie plnenia úloh</w:t>
      </w:r>
      <w:r w:rsidR="00D95C70">
        <w:rPr>
          <w:rFonts w:asciiTheme="minorHAnsi" w:hAnsiTheme="minorHAnsi" w:cstheme="minorHAnsi"/>
          <w:sz w:val="22"/>
          <w:szCs w:val="22"/>
        </w:rPr>
        <w:t xml:space="preserve"> </w:t>
      </w:r>
      <w:r w:rsidRPr="00BB2AEF">
        <w:rPr>
          <w:rFonts w:asciiTheme="minorHAnsi" w:hAnsiTheme="minorHAnsi" w:cstheme="minorHAnsi"/>
          <w:sz w:val="22"/>
          <w:szCs w:val="22"/>
        </w:rPr>
        <w:t xml:space="preserve">a povinností vyplývajúcich z prijatých uznesení. </w:t>
      </w:r>
      <w:r w:rsidR="00D95C70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BB2AEF">
        <w:rPr>
          <w:rFonts w:asciiTheme="minorHAnsi" w:hAnsiTheme="minorHAnsi" w:cstheme="minorHAnsi"/>
          <w:sz w:val="22"/>
          <w:szCs w:val="22"/>
        </w:rPr>
        <w:t>S výsledkom tejto kontroly hlavný kontroló</w:t>
      </w:r>
      <w:r w:rsidR="00A47D50" w:rsidRPr="00BB2AEF">
        <w:rPr>
          <w:rFonts w:asciiTheme="minorHAnsi" w:hAnsiTheme="minorHAnsi" w:cstheme="minorHAnsi"/>
          <w:sz w:val="22"/>
          <w:szCs w:val="22"/>
        </w:rPr>
        <w:t>r,</w:t>
      </w:r>
      <w:r w:rsidRPr="00BB2AEF">
        <w:rPr>
          <w:rFonts w:asciiTheme="minorHAnsi" w:hAnsiTheme="minorHAnsi" w:cstheme="minorHAnsi"/>
          <w:sz w:val="22"/>
          <w:szCs w:val="22"/>
        </w:rPr>
        <w:t xml:space="preserve"> s odvolaním sa na § 27 Rokovacieho poriadku MsZ Mesta Banská Bystrica, informoval mestské zastupiteľstvo na jeho zasadnutí</w:t>
      </w:r>
      <w:r w:rsidR="009A4329" w:rsidRPr="00BB2AEF">
        <w:rPr>
          <w:rFonts w:asciiTheme="minorHAnsi" w:hAnsiTheme="minorHAnsi" w:cstheme="minorHAnsi"/>
          <w:sz w:val="22"/>
          <w:szCs w:val="22"/>
        </w:rPr>
        <w:t xml:space="preserve"> </w:t>
      </w:r>
      <w:r w:rsidRPr="00BB2AEF">
        <w:rPr>
          <w:rFonts w:asciiTheme="minorHAnsi" w:hAnsiTheme="minorHAnsi" w:cstheme="minorHAnsi"/>
          <w:sz w:val="22"/>
          <w:szCs w:val="22"/>
        </w:rPr>
        <w:t xml:space="preserve">dňa </w:t>
      </w:r>
      <w:r w:rsidR="00765C3B">
        <w:rPr>
          <w:rFonts w:asciiTheme="minorHAnsi" w:hAnsiTheme="minorHAnsi" w:cstheme="minorHAnsi"/>
          <w:sz w:val="22"/>
          <w:szCs w:val="22"/>
        </w:rPr>
        <w:t>4</w:t>
      </w:r>
      <w:r w:rsidR="00F227C9" w:rsidRPr="00BB2AEF">
        <w:rPr>
          <w:rFonts w:asciiTheme="minorHAnsi" w:hAnsiTheme="minorHAnsi" w:cstheme="minorHAnsi"/>
          <w:sz w:val="22"/>
          <w:szCs w:val="22"/>
        </w:rPr>
        <w:t>.</w:t>
      </w:r>
      <w:r w:rsidR="00A47D50" w:rsidRPr="00BB2AEF">
        <w:rPr>
          <w:rFonts w:asciiTheme="minorHAnsi" w:hAnsiTheme="minorHAnsi" w:cstheme="minorHAnsi"/>
          <w:sz w:val="22"/>
          <w:szCs w:val="22"/>
        </w:rPr>
        <w:t xml:space="preserve"> </w:t>
      </w:r>
      <w:r w:rsidR="00F227C9" w:rsidRPr="00BB2AEF">
        <w:rPr>
          <w:rFonts w:asciiTheme="minorHAnsi" w:hAnsiTheme="minorHAnsi" w:cstheme="minorHAnsi"/>
          <w:sz w:val="22"/>
          <w:szCs w:val="22"/>
        </w:rPr>
        <w:t>11.</w:t>
      </w:r>
      <w:r w:rsidR="00A47D50" w:rsidRPr="00BB2AEF">
        <w:rPr>
          <w:rFonts w:asciiTheme="minorHAnsi" w:hAnsiTheme="minorHAnsi" w:cstheme="minorHAnsi"/>
          <w:sz w:val="22"/>
          <w:szCs w:val="22"/>
        </w:rPr>
        <w:t xml:space="preserve"> </w:t>
      </w:r>
      <w:r w:rsidR="00F227C9" w:rsidRPr="00BB2AEF">
        <w:rPr>
          <w:rFonts w:asciiTheme="minorHAnsi" w:hAnsiTheme="minorHAnsi" w:cstheme="minorHAnsi"/>
          <w:sz w:val="22"/>
          <w:szCs w:val="22"/>
        </w:rPr>
        <w:t>202</w:t>
      </w:r>
      <w:r w:rsidR="00765C3B">
        <w:rPr>
          <w:rFonts w:asciiTheme="minorHAnsi" w:hAnsiTheme="minorHAnsi" w:cstheme="minorHAnsi"/>
          <w:sz w:val="22"/>
          <w:szCs w:val="22"/>
        </w:rPr>
        <w:t>5</w:t>
      </w:r>
      <w:r w:rsidRPr="00BB2AEF">
        <w:rPr>
          <w:rFonts w:asciiTheme="minorHAnsi" w:hAnsiTheme="minorHAnsi" w:cstheme="minorHAnsi"/>
          <w:sz w:val="22"/>
          <w:szCs w:val="22"/>
        </w:rPr>
        <w:t xml:space="preserve"> </w:t>
      </w:r>
      <w:r w:rsidR="006945D2" w:rsidRPr="00BB2AEF">
        <w:rPr>
          <w:rFonts w:asciiTheme="minorHAnsi" w:hAnsiTheme="minorHAnsi" w:cstheme="minorHAnsi"/>
          <w:sz w:val="22"/>
          <w:szCs w:val="22"/>
        </w:rPr>
        <w:t xml:space="preserve">uznesenie </w:t>
      </w:r>
      <w:r w:rsidR="009A4329" w:rsidRPr="00BB2AEF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BB2AEF">
        <w:rPr>
          <w:rFonts w:asciiTheme="minorHAnsi" w:hAnsiTheme="minorHAnsi" w:cstheme="minorHAnsi"/>
          <w:sz w:val="22"/>
          <w:szCs w:val="22"/>
        </w:rPr>
        <w:t xml:space="preserve">č. </w:t>
      </w:r>
      <w:r w:rsidR="00765C3B">
        <w:rPr>
          <w:rFonts w:asciiTheme="minorHAnsi" w:hAnsiTheme="minorHAnsi" w:cstheme="minorHAnsi"/>
          <w:sz w:val="22"/>
          <w:szCs w:val="22"/>
        </w:rPr>
        <w:t>751</w:t>
      </w:r>
      <w:r w:rsidRPr="00BB2AEF">
        <w:rPr>
          <w:rFonts w:asciiTheme="minorHAnsi" w:hAnsiTheme="minorHAnsi" w:cstheme="minorHAnsi"/>
          <w:sz w:val="22"/>
          <w:szCs w:val="22"/>
        </w:rPr>
        <w:t>/20</w:t>
      </w:r>
      <w:r w:rsidR="00F227C9" w:rsidRPr="00BB2AEF">
        <w:rPr>
          <w:rFonts w:asciiTheme="minorHAnsi" w:hAnsiTheme="minorHAnsi" w:cstheme="minorHAnsi"/>
          <w:sz w:val="22"/>
          <w:szCs w:val="22"/>
        </w:rPr>
        <w:t>2</w:t>
      </w:r>
      <w:r w:rsidR="00765C3B">
        <w:rPr>
          <w:rFonts w:asciiTheme="minorHAnsi" w:hAnsiTheme="minorHAnsi" w:cstheme="minorHAnsi"/>
          <w:sz w:val="22"/>
          <w:szCs w:val="22"/>
        </w:rPr>
        <w:t>5</w:t>
      </w:r>
      <w:r w:rsidR="006945D2" w:rsidRPr="00BB2AEF">
        <w:rPr>
          <w:rFonts w:asciiTheme="minorHAnsi" w:hAnsiTheme="minorHAnsi" w:cstheme="minorHAnsi"/>
          <w:sz w:val="22"/>
          <w:szCs w:val="22"/>
        </w:rPr>
        <w:t xml:space="preserve"> </w:t>
      </w:r>
      <w:r w:rsidR="00775515" w:rsidRPr="00A867D2">
        <w:rPr>
          <w:rFonts w:asciiTheme="minorHAnsi" w:hAnsiTheme="minorHAnsi" w:cstheme="minorHAnsi"/>
          <w:bCs/>
          <w:sz w:val="22"/>
          <w:szCs w:val="22"/>
        </w:rPr>
        <w:t>–</w:t>
      </w:r>
      <w:r w:rsidR="006945D2" w:rsidRPr="00BB2AEF">
        <w:rPr>
          <w:rFonts w:asciiTheme="minorHAnsi" w:hAnsiTheme="minorHAnsi" w:cstheme="minorHAnsi"/>
          <w:sz w:val="22"/>
          <w:szCs w:val="22"/>
        </w:rPr>
        <w:t xml:space="preserve"> MsZ</w:t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>.</w:t>
      </w:r>
    </w:p>
    <w:p w14:paraId="60F1A9B2" w14:textId="77777777" w:rsidR="00A47D50" w:rsidRPr="00BB2AEF" w:rsidRDefault="00A47D50" w:rsidP="00C81950">
      <w:pPr>
        <w:pStyle w:val="Standard"/>
        <w:spacing w:line="276" w:lineRule="auto"/>
        <w:ind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1BCA278C" w14:textId="1D1ECB35" w:rsidR="00C81950" w:rsidRDefault="00B62C10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>Výsledky všetkých vyššie uvedených kontrol boli po ich celkovom ukončení predkladané Mestskému zastupiteľstvu Mesta Banská Bystrica formou „</w:t>
      </w:r>
      <w:r w:rsidR="00882B4E"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>S</w:t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>právy hlavného kontrolóra mesta o výsledku kontroly“, ktoré boli následne zverejňované aj na webovej stránke hlavného kontrolóra mesta. Obsahom týchto správ bol stručne zhodnotený zistený skutkový stav vo vzťahu k predmetu kontroly</w:t>
      </w:r>
      <w:r w:rsidR="00441F79"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. </w:t>
      </w:r>
    </w:p>
    <w:p w14:paraId="4B3C71CB" w14:textId="77777777" w:rsidR="00F2067C" w:rsidRDefault="00F2067C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729334AB" w14:textId="77777777" w:rsidR="00926559" w:rsidRPr="00BB2AEF" w:rsidRDefault="00926559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236E2979" w14:textId="77777777" w:rsidR="00B62C10" w:rsidRPr="00BB2AEF" w:rsidRDefault="00B62C10" w:rsidP="00C81950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</w:pPr>
      <w:r w:rsidRPr="00BB2AEF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Odborná činnosť hlavného  kontrolóra</w:t>
      </w:r>
    </w:p>
    <w:p w14:paraId="5439C5AC" w14:textId="77777777" w:rsidR="00B62C10" w:rsidRPr="00BB2AEF" w:rsidRDefault="00B62C10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40A6BB18" w14:textId="54F8004B" w:rsidR="00943959" w:rsidRPr="00BB2AEF" w:rsidRDefault="00B62C10" w:rsidP="00C81950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V súlade s dodržiavaním 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 xml:space="preserve"> plnenia zákonných povinností uložených v § 18f ods.</w:t>
      </w:r>
      <w:r w:rsidR="00D95C70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>1</w:t>
      </w:r>
      <w:r w:rsidR="00D95C70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>písm. b) a písm. c) zákona č. 369/1990 Zb. o obecnom zriadení, hlavný kontrolór</w:t>
      </w:r>
      <w:r w:rsidR="00D76F48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>v spolupráci s kontrolórmi ÚHK pripravoval, spracovával a následne predkladal mestskému zastupiteľstvu ďalšie materiály týkajúce sa jeho kontrolnej činnosti:</w:t>
      </w:r>
    </w:p>
    <w:p w14:paraId="76DEEC9F" w14:textId="77777777" w:rsidR="00B62C10" w:rsidRPr="00BB2AEF" w:rsidRDefault="00B62C10" w:rsidP="00C81950">
      <w:pPr>
        <w:pStyle w:val="Standard"/>
        <w:spacing w:line="276" w:lineRule="auto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6128962E" w14:textId="3327A7E1" w:rsidR="00B62C10" w:rsidRPr="00BB2AEF" w:rsidRDefault="00B62C10" w:rsidP="00510DB5">
      <w:pPr>
        <w:pStyle w:val="Standard"/>
        <w:numPr>
          <w:ilvl w:val="0"/>
          <w:numId w:val="14"/>
        </w:numPr>
        <w:spacing w:line="276" w:lineRule="auto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BB2AEF">
        <w:rPr>
          <w:rFonts w:asciiTheme="minorHAnsi" w:eastAsia="TimesNewRomanPSMT" w:hAnsiTheme="minorHAnsi" w:cstheme="minorHAnsi"/>
          <w:sz w:val="22"/>
          <w:szCs w:val="22"/>
        </w:rPr>
        <w:t>výsledné správy hlavného    kontrolóra   o   výsledku   vykonaných   kontrol</w:t>
      </w:r>
      <w:r w:rsidR="007564D3">
        <w:rPr>
          <w:rFonts w:asciiTheme="minorHAnsi" w:eastAsia="TimesNewRomanPSMT" w:hAnsiTheme="minorHAnsi" w:cstheme="minorHAnsi"/>
          <w:sz w:val="22"/>
          <w:szCs w:val="22"/>
        </w:rPr>
        <w:t>,</w:t>
      </w:r>
    </w:p>
    <w:p w14:paraId="6D165DD1" w14:textId="283AFFFA" w:rsidR="00B62C10" w:rsidRPr="00BB2AEF" w:rsidRDefault="00B62C10" w:rsidP="00510DB5">
      <w:pPr>
        <w:pStyle w:val="Standard"/>
        <w:numPr>
          <w:ilvl w:val="0"/>
          <w:numId w:val="14"/>
        </w:numPr>
        <w:spacing w:line="276" w:lineRule="auto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BB2AEF">
        <w:rPr>
          <w:rFonts w:asciiTheme="minorHAnsi" w:eastAsia="TimesNewRomanPSMT" w:hAnsiTheme="minorHAnsi" w:cstheme="minorHAnsi"/>
          <w:sz w:val="22"/>
          <w:szCs w:val="22"/>
        </w:rPr>
        <w:t xml:space="preserve">návrh  plánu  kontrolnej  činnosti   na   obdobie  </w:t>
      </w:r>
      <w:r w:rsidR="007913AE">
        <w:rPr>
          <w:rFonts w:asciiTheme="minorHAnsi" w:eastAsia="TimesNewRomanPSMT" w:hAnsiTheme="minorHAnsi" w:cstheme="minorHAnsi"/>
          <w:sz w:val="22"/>
          <w:szCs w:val="22"/>
        </w:rPr>
        <w:t>2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>. polroka  20</w:t>
      </w:r>
      <w:r w:rsidR="00684975" w:rsidRPr="00BB2AEF">
        <w:rPr>
          <w:rFonts w:asciiTheme="minorHAnsi" w:eastAsia="TimesNewRomanPSMT" w:hAnsiTheme="minorHAnsi" w:cstheme="minorHAnsi"/>
          <w:sz w:val="22"/>
          <w:szCs w:val="22"/>
        </w:rPr>
        <w:t>2</w:t>
      </w:r>
      <w:r w:rsidR="007913AE">
        <w:rPr>
          <w:rFonts w:asciiTheme="minorHAnsi" w:eastAsia="TimesNewRomanPSMT" w:hAnsiTheme="minorHAnsi" w:cstheme="minorHAnsi"/>
          <w:sz w:val="22"/>
          <w:szCs w:val="22"/>
        </w:rPr>
        <w:t>5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 xml:space="preserve">  a  </w:t>
      </w:r>
      <w:r w:rsidR="007564D3">
        <w:rPr>
          <w:rFonts w:asciiTheme="minorHAnsi" w:eastAsia="TimesNewRomanPSMT" w:hAnsiTheme="minorHAnsi" w:cstheme="minorHAnsi"/>
          <w:sz w:val="22"/>
          <w:szCs w:val="22"/>
        </w:rPr>
        <w:t>1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>. polroka 20</w:t>
      </w:r>
      <w:r w:rsidR="00684975" w:rsidRPr="00BB2AEF">
        <w:rPr>
          <w:rFonts w:asciiTheme="minorHAnsi" w:eastAsia="TimesNewRomanPSMT" w:hAnsiTheme="minorHAnsi" w:cstheme="minorHAnsi"/>
          <w:sz w:val="22"/>
          <w:szCs w:val="22"/>
        </w:rPr>
        <w:t>2</w:t>
      </w:r>
      <w:r w:rsidR="007913AE">
        <w:rPr>
          <w:rFonts w:asciiTheme="minorHAnsi" w:eastAsia="TimesNewRomanPSMT" w:hAnsiTheme="minorHAnsi" w:cstheme="minorHAnsi"/>
          <w:sz w:val="22"/>
          <w:szCs w:val="22"/>
        </w:rPr>
        <w:t>6</w:t>
      </w:r>
      <w:r w:rsidR="007564D3">
        <w:rPr>
          <w:rFonts w:asciiTheme="minorHAnsi" w:eastAsia="TimesNewRomanPSMT" w:hAnsiTheme="minorHAnsi" w:cstheme="minorHAnsi"/>
          <w:sz w:val="22"/>
          <w:szCs w:val="22"/>
        </w:rPr>
        <w:t>,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</w:p>
    <w:p w14:paraId="1750D830" w14:textId="388D4A92" w:rsidR="00B62C10" w:rsidRPr="00041FE1" w:rsidRDefault="00B62C10" w:rsidP="00510DB5">
      <w:pPr>
        <w:pStyle w:val="Standard"/>
        <w:numPr>
          <w:ilvl w:val="0"/>
          <w:numId w:val="14"/>
        </w:numPr>
        <w:tabs>
          <w:tab w:val="left" w:pos="-600"/>
        </w:tabs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AEF">
        <w:rPr>
          <w:rFonts w:asciiTheme="minorHAnsi" w:eastAsia="TimesNewRomanPSMT" w:hAnsiTheme="minorHAnsi" w:cstheme="minorHAnsi"/>
          <w:sz w:val="22"/>
          <w:szCs w:val="22"/>
        </w:rPr>
        <w:t xml:space="preserve">odborné stanovisko hlavného kontrolóra </w:t>
      </w:r>
      <w:r w:rsidR="000543E5" w:rsidRPr="00BB2AEF">
        <w:rPr>
          <w:rFonts w:asciiTheme="minorHAnsi" w:eastAsia="TimesNewRomanPSMT" w:hAnsiTheme="minorHAnsi" w:cstheme="minorHAnsi"/>
          <w:sz w:val="22"/>
          <w:szCs w:val="22"/>
        </w:rPr>
        <w:t xml:space="preserve">mesta Banská Bystrica 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 xml:space="preserve">k Záverečnému účtu za rok </w:t>
      </w:r>
      <w:r w:rsidRPr="007576D8">
        <w:rPr>
          <w:rFonts w:asciiTheme="minorHAnsi" w:eastAsia="TimesNewRomanPSMT" w:hAnsiTheme="minorHAnsi" w:cstheme="minorHAnsi"/>
          <w:sz w:val="22"/>
          <w:szCs w:val="22"/>
        </w:rPr>
        <w:t>20</w:t>
      </w:r>
      <w:r w:rsidR="009639DF" w:rsidRPr="007576D8">
        <w:rPr>
          <w:rFonts w:asciiTheme="minorHAnsi" w:eastAsia="TimesNewRomanPSMT" w:hAnsiTheme="minorHAnsi" w:cstheme="minorHAnsi"/>
          <w:sz w:val="22"/>
          <w:szCs w:val="22"/>
        </w:rPr>
        <w:t>2</w:t>
      </w:r>
      <w:r w:rsidR="007913AE">
        <w:rPr>
          <w:rFonts w:asciiTheme="minorHAnsi" w:eastAsia="TimesNewRomanPSMT" w:hAnsiTheme="minorHAnsi" w:cstheme="minorHAnsi"/>
          <w:sz w:val="22"/>
          <w:szCs w:val="22"/>
        </w:rPr>
        <w:t>4</w:t>
      </w:r>
      <w:r w:rsidR="007564D3" w:rsidRPr="007576D8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Pr="007576D8">
        <w:rPr>
          <w:rFonts w:asciiTheme="minorHAnsi" w:eastAsia="TimesNewRomanPSMT" w:hAnsiTheme="minorHAnsi" w:cstheme="minorHAnsi"/>
          <w:sz w:val="22"/>
          <w:szCs w:val="22"/>
        </w:rPr>
        <w:t xml:space="preserve">(uznesenie MsZ č. </w:t>
      </w:r>
      <w:r w:rsidR="00041FE1" w:rsidRPr="00041FE1">
        <w:rPr>
          <w:rFonts w:asciiTheme="minorHAnsi" w:eastAsia="TimesNewRomanPSMT" w:hAnsiTheme="minorHAnsi" w:cstheme="minorHAnsi"/>
          <w:sz w:val="22"/>
          <w:szCs w:val="22"/>
        </w:rPr>
        <w:t>580</w:t>
      </w:r>
      <w:r w:rsidR="009462A7" w:rsidRPr="00041FE1">
        <w:rPr>
          <w:rFonts w:asciiTheme="minorHAnsi" w:eastAsia="TimesNewRomanPSMT" w:hAnsiTheme="minorHAnsi" w:cstheme="minorHAnsi"/>
          <w:sz w:val="22"/>
          <w:szCs w:val="22"/>
        </w:rPr>
        <w:t>/</w:t>
      </w:r>
      <w:r w:rsidRPr="00041FE1">
        <w:rPr>
          <w:rFonts w:asciiTheme="minorHAnsi" w:eastAsia="TimesNewRomanPSMT" w:hAnsiTheme="minorHAnsi" w:cstheme="minorHAnsi"/>
          <w:sz w:val="22"/>
          <w:szCs w:val="22"/>
        </w:rPr>
        <w:t>20</w:t>
      </w:r>
      <w:r w:rsidR="00684975" w:rsidRPr="00041FE1">
        <w:rPr>
          <w:rFonts w:asciiTheme="minorHAnsi" w:eastAsia="TimesNewRomanPSMT" w:hAnsiTheme="minorHAnsi" w:cstheme="minorHAnsi"/>
          <w:sz w:val="22"/>
          <w:szCs w:val="22"/>
        </w:rPr>
        <w:t>2</w:t>
      </w:r>
      <w:r w:rsidR="00041FE1" w:rsidRPr="00041FE1">
        <w:rPr>
          <w:rFonts w:asciiTheme="minorHAnsi" w:eastAsia="TimesNewRomanPSMT" w:hAnsiTheme="minorHAnsi" w:cstheme="minorHAnsi"/>
          <w:sz w:val="22"/>
          <w:szCs w:val="22"/>
        </w:rPr>
        <w:t>5</w:t>
      </w:r>
      <w:r w:rsidR="009462A7" w:rsidRPr="00041FE1">
        <w:rPr>
          <w:rFonts w:asciiTheme="minorHAnsi" w:eastAsia="TimesNewRomanPSMT" w:hAnsiTheme="minorHAnsi" w:cstheme="minorHAnsi"/>
          <w:sz w:val="22"/>
          <w:szCs w:val="22"/>
        </w:rPr>
        <w:t xml:space="preserve"> z </w:t>
      </w:r>
      <w:r w:rsidR="00041FE1" w:rsidRPr="00041FE1">
        <w:rPr>
          <w:rFonts w:asciiTheme="minorHAnsi" w:eastAsia="TimesNewRomanPSMT" w:hAnsiTheme="minorHAnsi" w:cstheme="minorHAnsi"/>
          <w:sz w:val="22"/>
          <w:szCs w:val="22"/>
        </w:rPr>
        <w:t>2</w:t>
      </w:r>
      <w:r w:rsidR="00A47445" w:rsidRPr="00041FE1">
        <w:rPr>
          <w:rFonts w:asciiTheme="minorHAnsi" w:eastAsia="TimesNewRomanPSMT" w:hAnsiTheme="minorHAnsi" w:cstheme="minorHAnsi"/>
          <w:sz w:val="22"/>
          <w:szCs w:val="22"/>
        </w:rPr>
        <w:t>9</w:t>
      </w:r>
      <w:r w:rsidR="009462A7" w:rsidRPr="00041FE1">
        <w:rPr>
          <w:rFonts w:asciiTheme="minorHAnsi" w:eastAsia="TimesNewRomanPSMT" w:hAnsiTheme="minorHAnsi" w:cstheme="minorHAnsi"/>
          <w:sz w:val="22"/>
          <w:szCs w:val="22"/>
        </w:rPr>
        <w:t xml:space="preserve">. </w:t>
      </w:r>
      <w:r w:rsidR="00041FE1" w:rsidRPr="00041FE1">
        <w:rPr>
          <w:rFonts w:asciiTheme="minorHAnsi" w:eastAsia="TimesNewRomanPSMT" w:hAnsiTheme="minorHAnsi" w:cstheme="minorHAnsi"/>
          <w:sz w:val="22"/>
          <w:szCs w:val="22"/>
        </w:rPr>
        <w:t>4</w:t>
      </w:r>
      <w:r w:rsidR="000543E5" w:rsidRPr="00041FE1">
        <w:rPr>
          <w:rFonts w:asciiTheme="minorHAnsi" w:eastAsia="TimesNewRomanPSMT" w:hAnsiTheme="minorHAnsi" w:cstheme="minorHAnsi"/>
          <w:sz w:val="22"/>
          <w:szCs w:val="22"/>
        </w:rPr>
        <w:t>.</w:t>
      </w:r>
      <w:r w:rsidR="009462A7" w:rsidRPr="00041FE1">
        <w:rPr>
          <w:rFonts w:asciiTheme="minorHAnsi" w:eastAsia="TimesNewRomanPSMT" w:hAnsiTheme="minorHAnsi" w:cstheme="minorHAnsi"/>
          <w:sz w:val="22"/>
          <w:szCs w:val="22"/>
        </w:rPr>
        <w:t xml:space="preserve"> 202</w:t>
      </w:r>
      <w:r w:rsidR="00041FE1" w:rsidRPr="00041FE1">
        <w:rPr>
          <w:rFonts w:asciiTheme="minorHAnsi" w:eastAsia="TimesNewRomanPSMT" w:hAnsiTheme="minorHAnsi" w:cstheme="minorHAnsi"/>
          <w:sz w:val="22"/>
          <w:szCs w:val="22"/>
        </w:rPr>
        <w:t>5</w:t>
      </w:r>
      <w:r w:rsidRPr="00041FE1">
        <w:rPr>
          <w:rFonts w:asciiTheme="minorHAnsi" w:eastAsia="TimesNewRomanPSMT" w:hAnsiTheme="minorHAnsi" w:cstheme="minorHAnsi"/>
          <w:sz w:val="22"/>
          <w:szCs w:val="22"/>
        </w:rPr>
        <w:t>)</w:t>
      </w:r>
      <w:r w:rsidR="001F5B57" w:rsidRPr="00041FE1">
        <w:rPr>
          <w:rFonts w:asciiTheme="minorHAnsi" w:eastAsia="TimesNewRomanPSMT" w:hAnsiTheme="minorHAnsi" w:cstheme="minorHAnsi"/>
          <w:sz w:val="22"/>
          <w:szCs w:val="22"/>
        </w:rPr>
        <w:t>,</w:t>
      </w:r>
    </w:p>
    <w:p w14:paraId="7382797E" w14:textId="6E40A2B5" w:rsidR="003C2E3A" w:rsidRPr="00BB2AEF" w:rsidRDefault="003C2E3A" w:rsidP="00510DB5">
      <w:pPr>
        <w:pStyle w:val="Standard"/>
        <w:numPr>
          <w:ilvl w:val="0"/>
          <w:numId w:val="14"/>
        </w:numPr>
        <w:spacing w:line="276" w:lineRule="auto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BB2AEF">
        <w:rPr>
          <w:rFonts w:asciiTheme="minorHAnsi" w:hAnsiTheme="minorHAnsi" w:cstheme="minorHAnsi"/>
          <w:sz w:val="22"/>
          <w:szCs w:val="22"/>
        </w:rPr>
        <w:t>preverenie dodržiavania podmienok pre prijatie návratných zdrojov financovania Mestom Banská Bystrica</w:t>
      </w:r>
      <w:r w:rsidR="001F5B57">
        <w:rPr>
          <w:rFonts w:asciiTheme="minorHAnsi" w:hAnsiTheme="minorHAnsi" w:cstheme="minorHAnsi"/>
          <w:sz w:val="22"/>
          <w:szCs w:val="22"/>
        </w:rPr>
        <w:t>,</w:t>
      </w:r>
    </w:p>
    <w:p w14:paraId="0D7AD46E" w14:textId="2E63881F" w:rsidR="00B62C10" w:rsidRPr="00943959" w:rsidRDefault="00B62C10" w:rsidP="00510DB5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AEF">
        <w:rPr>
          <w:rFonts w:asciiTheme="minorHAnsi" w:hAnsiTheme="minorHAnsi" w:cstheme="minorHAnsi"/>
          <w:sz w:val="22"/>
          <w:szCs w:val="22"/>
        </w:rPr>
        <w:t>odborné stanovisko</w:t>
      </w:r>
      <w:r w:rsidR="00B9691C">
        <w:rPr>
          <w:rFonts w:asciiTheme="minorHAnsi" w:hAnsiTheme="minorHAnsi" w:cstheme="minorHAnsi"/>
          <w:sz w:val="22"/>
          <w:szCs w:val="22"/>
        </w:rPr>
        <w:t xml:space="preserve"> </w:t>
      </w:r>
      <w:r w:rsidRPr="00BB2AEF">
        <w:rPr>
          <w:rFonts w:asciiTheme="minorHAnsi" w:hAnsiTheme="minorHAnsi" w:cstheme="minorHAnsi"/>
          <w:sz w:val="22"/>
          <w:szCs w:val="22"/>
        </w:rPr>
        <w:t>hlavného kontrolóra Mesta Banská Bystrica</w:t>
      </w:r>
      <w:r w:rsidR="00B9691C">
        <w:rPr>
          <w:rFonts w:asciiTheme="minorHAnsi" w:hAnsiTheme="minorHAnsi" w:cstheme="minorHAnsi"/>
          <w:sz w:val="22"/>
          <w:szCs w:val="22"/>
        </w:rPr>
        <w:t xml:space="preserve"> </w:t>
      </w:r>
      <w:r w:rsidRPr="00BB2AEF">
        <w:rPr>
          <w:rFonts w:asciiTheme="minorHAnsi" w:hAnsiTheme="minorHAnsi" w:cstheme="minorHAnsi"/>
          <w:sz w:val="22"/>
          <w:szCs w:val="22"/>
        </w:rPr>
        <w:t>k</w:t>
      </w:r>
      <w:r w:rsidR="00B9691C">
        <w:rPr>
          <w:rFonts w:asciiTheme="minorHAnsi" w:hAnsiTheme="minorHAnsi" w:cstheme="minorHAnsi"/>
          <w:sz w:val="22"/>
          <w:szCs w:val="22"/>
        </w:rPr>
        <w:t> </w:t>
      </w:r>
      <w:r w:rsidRPr="00BB2AEF">
        <w:rPr>
          <w:rFonts w:asciiTheme="minorHAnsi" w:hAnsiTheme="minorHAnsi" w:cstheme="minorHAnsi"/>
          <w:sz w:val="22"/>
          <w:szCs w:val="22"/>
        </w:rPr>
        <w:t>návrhu</w:t>
      </w:r>
      <w:r w:rsidR="00B9691C">
        <w:rPr>
          <w:rFonts w:asciiTheme="minorHAnsi" w:hAnsiTheme="minorHAnsi" w:cstheme="minorHAnsi"/>
          <w:sz w:val="22"/>
          <w:szCs w:val="22"/>
        </w:rPr>
        <w:t xml:space="preserve"> </w:t>
      </w:r>
      <w:r w:rsidRPr="00BB2AEF">
        <w:rPr>
          <w:rFonts w:asciiTheme="minorHAnsi" w:hAnsiTheme="minorHAnsi" w:cstheme="minorHAnsi"/>
          <w:sz w:val="22"/>
          <w:szCs w:val="22"/>
        </w:rPr>
        <w:t xml:space="preserve">rozpočtu Mesta Banská Bystrica na </w:t>
      </w:r>
      <w:r w:rsidRPr="00D76F48">
        <w:rPr>
          <w:rFonts w:asciiTheme="minorHAnsi" w:hAnsiTheme="minorHAnsi" w:cstheme="minorHAnsi"/>
          <w:sz w:val="22"/>
          <w:szCs w:val="22"/>
        </w:rPr>
        <w:t xml:space="preserve">roky </w:t>
      </w:r>
      <w:r w:rsidR="00235B37" w:rsidRPr="00D76F48">
        <w:rPr>
          <w:rFonts w:asciiTheme="minorHAnsi" w:hAnsiTheme="minorHAnsi" w:cstheme="minorHAnsi"/>
          <w:sz w:val="22"/>
          <w:szCs w:val="22"/>
        </w:rPr>
        <w:t>202</w:t>
      </w:r>
      <w:r w:rsidR="007913AE">
        <w:rPr>
          <w:rFonts w:asciiTheme="minorHAnsi" w:hAnsiTheme="minorHAnsi" w:cstheme="minorHAnsi"/>
          <w:sz w:val="22"/>
          <w:szCs w:val="22"/>
        </w:rPr>
        <w:t>6</w:t>
      </w:r>
      <w:r w:rsidR="00235B37" w:rsidRPr="00D76F48">
        <w:rPr>
          <w:rFonts w:asciiTheme="minorHAnsi" w:hAnsiTheme="minorHAnsi" w:cstheme="minorHAnsi"/>
          <w:sz w:val="22"/>
          <w:szCs w:val="22"/>
        </w:rPr>
        <w:t xml:space="preserve"> </w:t>
      </w:r>
      <w:r w:rsidR="000F17D7">
        <w:rPr>
          <w:rFonts w:asciiTheme="minorHAnsi" w:hAnsiTheme="minorHAnsi" w:cstheme="minorHAnsi"/>
          <w:sz w:val="22"/>
          <w:szCs w:val="22"/>
        </w:rPr>
        <w:t>–</w:t>
      </w:r>
      <w:r w:rsidR="00235B37" w:rsidRPr="00D76F48">
        <w:rPr>
          <w:rFonts w:asciiTheme="minorHAnsi" w:hAnsiTheme="minorHAnsi" w:cstheme="minorHAnsi"/>
          <w:sz w:val="22"/>
          <w:szCs w:val="22"/>
        </w:rPr>
        <w:t xml:space="preserve"> </w:t>
      </w:r>
      <w:r w:rsidR="00235B37" w:rsidRPr="00943959">
        <w:rPr>
          <w:rFonts w:asciiTheme="minorHAnsi" w:hAnsiTheme="minorHAnsi" w:cstheme="minorHAnsi"/>
          <w:sz w:val="22"/>
          <w:szCs w:val="22"/>
        </w:rPr>
        <w:t>202</w:t>
      </w:r>
      <w:r w:rsidR="007913AE">
        <w:rPr>
          <w:rFonts w:asciiTheme="minorHAnsi" w:hAnsiTheme="minorHAnsi" w:cstheme="minorHAnsi"/>
          <w:sz w:val="22"/>
          <w:szCs w:val="22"/>
        </w:rPr>
        <w:t>8</w:t>
      </w:r>
      <w:r w:rsidR="000F17D7" w:rsidRPr="00943959">
        <w:rPr>
          <w:rFonts w:asciiTheme="minorHAnsi" w:hAnsiTheme="minorHAnsi" w:cstheme="minorHAnsi"/>
          <w:sz w:val="22"/>
          <w:szCs w:val="22"/>
        </w:rPr>
        <w:t xml:space="preserve"> (uznesenie MsZ </w:t>
      </w:r>
      <w:r w:rsidR="000F17D7" w:rsidRPr="00DF1032">
        <w:rPr>
          <w:rFonts w:asciiTheme="minorHAnsi" w:hAnsiTheme="minorHAnsi" w:cstheme="minorHAnsi"/>
          <w:sz w:val="22"/>
          <w:szCs w:val="22"/>
        </w:rPr>
        <w:t>č</w:t>
      </w:r>
      <w:r w:rsidR="00DF1032">
        <w:rPr>
          <w:rFonts w:asciiTheme="minorHAnsi" w:hAnsiTheme="minorHAnsi" w:cstheme="minorHAnsi"/>
          <w:sz w:val="22"/>
          <w:szCs w:val="22"/>
        </w:rPr>
        <w:t xml:space="preserve">. </w:t>
      </w:r>
      <w:r w:rsidR="00DF1032" w:rsidRPr="00DF1032">
        <w:rPr>
          <w:rFonts w:asciiTheme="minorHAnsi" w:hAnsiTheme="minorHAnsi" w:cstheme="minorHAnsi"/>
          <w:sz w:val="22"/>
          <w:szCs w:val="22"/>
        </w:rPr>
        <w:t>756</w:t>
      </w:r>
      <w:r w:rsidR="007C23E6" w:rsidRPr="00DF1032">
        <w:rPr>
          <w:rFonts w:asciiTheme="minorHAnsi" w:hAnsiTheme="minorHAnsi" w:cstheme="minorHAnsi"/>
          <w:sz w:val="22"/>
          <w:szCs w:val="22"/>
        </w:rPr>
        <w:t>/202</w:t>
      </w:r>
      <w:r w:rsidR="006B3344" w:rsidRPr="00DF1032">
        <w:rPr>
          <w:rFonts w:asciiTheme="minorHAnsi" w:hAnsiTheme="minorHAnsi" w:cstheme="minorHAnsi"/>
          <w:sz w:val="22"/>
          <w:szCs w:val="22"/>
        </w:rPr>
        <w:t>5</w:t>
      </w:r>
      <w:r w:rsidR="007C23E6" w:rsidRPr="00943959">
        <w:rPr>
          <w:rFonts w:asciiTheme="minorHAnsi" w:hAnsiTheme="minorHAnsi" w:cstheme="minorHAnsi"/>
          <w:sz w:val="22"/>
          <w:szCs w:val="22"/>
        </w:rPr>
        <w:t xml:space="preserve"> z</w:t>
      </w:r>
      <w:r w:rsidR="007576D8" w:rsidRPr="00943959">
        <w:rPr>
          <w:rFonts w:asciiTheme="minorHAnsi" w:hAnsiTheme="minorHAnsi" w:cstheme="minorHAnsi"/>
          <w:sz w:val="22"/>
          <w:szCs w:val="22"/>
        </w:rPr>
        <w:t>o</w:t>
      </w:r>
      <w:r w:rsidR="007C23E6" w:rsidRPr="00943959">
        <w:rPr>
          <w:rFonts w:asciiTheme="minorHAnsi" w:hAnsiTheme="minorHAnsi" w:cstheme="minorHAnsi"/>
          <w:sz w:val="22"/>
          <w:szCs w:val="22"/>
        </w:rPr>
        <w:t> dňa 1</w:t>
      </w:r>
      <w:r w:rsidR="000472E5">
        <w:rPr>
          <w:rFonts w:asciiTheme="minorHAnsi" w:hAnsiTheme="minorHAnsi" w:cstheme="minorHAnsi"/>
          <w:sz w:val="22"/>
          <w:szCs w:val="22"/>
        </w:rPr>
        <w:t>9</w:t>
      </w:r>
      <w:r w:rsidR="007C23E6" w:rsidRPr="00943959">
        <w:rPr>
          <w:rFonts w:asciiTheme="minorHAnsi" w:hAnsiTheme="minorHAnsi" w:cstheme="minorHAnsi"/>
          <w:sz w:val="22"/>
          <w:szCs w:val="22"/>
        </w:rPr>
        <w:t>.</w:t>
      </w:r>
      <w:r w:rsidR="00594E1E" w:rsidRPr="00943959">
        <w:rPr>
          <w:rFonts w:asciiTheme="minorHAnsi" w:hAnsiTheme="minorHAnsi" w:cstheme="minorHAnsi"/>
          <w:sz w:val="22"/>
          <w:szCs w:val="22"/>
        </w:rPr>
        <w:t xml:space="preserve"> </w:t>
      </w:r>
      <w:r w:rsidR="007C23E6" w:rsidRPr="00943959">
        <w:rPr>
          <w:rFonts w:asciiTheme="minorHAnsi" w:hAnsiTheme="minorHAnsi" w:cstheme="minorHAnsi"/>
          <w:sz w:val="22"/>
          <w:szCs w:val="22"/>
        </w:rPr>
        <w:t>1</w:t>
      </w:r>
      <w:r w:rsidR="000472E5">
        <w:rPr>
          <w:rFonts w:asciiTheme="minorHAnsi" w:hAnsiTheme="minorHAnsi" w:cstheme="minorHAnsi"/>
          <w:sz w:val="22"/>
          <w:szCs w:val="22"/>
        </w:rPr>
        <w:t>1</w:t>
      </w:r>
      <w:r w:rsidR="007C23E6" w:rsidRPr="00943959">
        <w:rPr>
          <w:rFonts w:asciiTheme="minorHAnsi" w:hAnsiTheme="minorHAnsi" w:cstheme="minorHAnsi"/>
          <w:sz w:val="22"/>
          <w:szCs w:val="22"/>
        </w:rPr>
        <w:t>.</w:t>
      </w:r>
      <w:r w:rsidR="00594E1E" w:rsidRPr="00943959">
        <w:rPr>
          <w:rFonts w:asciiTheme="minorHAnsi" w:hAnsiTheme="minorHAnsi" w:cstheme="minorHAnsi"/>
          <w:sz w:val="22"/>
          <w:szCs w:val="22"/>
        </w:rPr>
        <w:t xml:space="preserve"> </w:t>
      </w:r>
      <w:r w:rsidR="007C23E6" w:rsidRPr="00943959">
        <w:rPr>
          <w:rFonts w:asciiTheme="minorHAnsi" w:hAnsiTheme="minorHAnsi" w:cstheme="minorHAnsi"/>
          <w:sz w:val="22"/>
          <w:szCs w:val="22"/>
        </w:rPr>
        <w:t>202</w:t>
      </w:r>
      <w:r w:rsidR="000472E5">
        <w:rPr>
          <w:rFonts w:asciiTheme="minorHAnsi" w:hAnsiTheme="minorHAnsi" w:cstheme="minorHAnsi"/>
          <w:sz w:val="22"/>
          <w:szCs w:val="22"/>
        </w:rPr>
        <w:t>5</w:t>
      </w:r>
      <w:r w:rsidR="007C23E6" w:rsidRPr="00943959">
        <w:rPr>
          <w:rFonts w:asciiTheme="minorHAnsi" w:hAnsiTheme="minorHAnsi" w:cstheme="minorHAnsi"/>
          <w:sz w:val="22"/>
          <w:szCs w:val="22"/>
        </w:rPr>
        <w:t>)</w:t>
      </w:r>
      <w:r w:rsidR="001F5B57" w:rsidRPr="00943959">
        <w:rPr>
          <w:rFonts w:asciiTheme="minorHAnsi" w:hAnsiTheme="minorHAnsi" w:cstheme="minorHAnsi"/>
          <w:sz w:val="22"/>
          <w:szCs w:val="22"/>
        </w:rPr>
        <w:t>,</w:t>
      </w:r>
    </w:p>
    <w:p w14:paraId="3C343A68" w14:textId="789D9245" w:rsidR="00B62C10" w:rsidRDefault="00B62C10" w:rsidP="00510DB5">
      <w:pPr>
        <w:pStyle w:val="Standard"/>
        <w:numPr>
          <w:ilvl w:val="0"/>
          <w:numId w:val="14"/>
        </w:numPr>
        <w:autoSpaceDE w:val="0"/>
        <w:spacing w:line="276" w:lineRule="auto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BB2AEF">
        <w:rPr>
          <w:rFonts w:asciiTheme="minorHAnsi" w:eastAsia="TimesNewRomanPSMT" w:hAnsiTheme="minorHAnsi" w:cstheme="minorHAnsi"/>
          <w:sz w:val="22"/>
          <w:szCs w:val="22"/>
        </w:rPr>
        <w:t>pravidelné informácie o</w:t>
      </w:r>
      <w:r w:rsidR="007C23E6">
        <w:rPr>
          <w:rFonts w:asciiTheme="minorHAnsi" w:eastAsia="TimesNewRomanPSMT" w:hAnsiTheme="minorHAnsi" w:cstheme="minorHAnsi"/>
          <w:sz w:val="22"/>
          <w:szCs w:val="22"/>
        </w:rPr>
        <w:t> 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>plnení</w:t>
      </w:r>
      <w:r w:rsidR="007C23E6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>úloh</w:t>
      </w:r>
      <w:r w:rsidR="007C23E6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 xml:space="preserve">hlavného kontrolóra za príslušné obdobia od posledného  až </w:t>
      </w:r>
      <w:r w:rsidR="00B9691C">
        <w:rPr>
          <w:rFonts w:asciiTheme="minorHAnsi" w:eastAsia="TimesNewRomanPSMT" w:hAnsiTheme="minorHAnsi" w:cstheme="minorHAnsi"/>
          <w:sz w:val="22"/>
          <w:szCs w:val="22"/>
        </w:rPr>
        <w:t>po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 xml:space="preserve"> nadchádzajúceho zasadnutia mestského zastupiteľstva počas roku 20</w:t>
      </w:r>
      <w:r w:rsidR="00684975" w:rsidRPr="00BB2AEF">
        <w:rPr>
          <w:rFonts w:asciiTheme="minorHAnsi" w:eastAsia="TimesNewRomanPSMT" w:hAnsiTheme="minorHAnsi" w:cstheme="minorHAnsi"/>
          <w:sz w:val="22"/>
          <w:szCs w:val="22"/>
        </w:rPr>
        <w:t>2</w:t>
      </w:r>
      <w:r w:rsidR="000472E5">
        <w:rPr>
          <w:rFonts w:asciiTheme="minorHAnsi" w:eastAsia="TimesNewRomanPSMT" w:hAnsiTheme="minorHAnsi" w:cstheme="minorHAnsi"/>
          <w:sz w:val="22"/>
          <w:szCs w:val="22"/>
        </w:rPr>
        <w:t>5</w:t>
      </w:r>
      <w:r w:rsidR="001F5B57">
        <w:rPr>
          <w:rFonts w:asciiTheme="minorHAnsi" w:eastAsia="TimesNewRomanPSMT" w:hAnsiTheme="minorHAnsi" w:cstheme="minorHAnsi"/>
          <w:sz w:val="22"/>
          <w:szCs w:val="22"/>
        </w:rPr>
        <w:t>.</w:t>
      </w:r>
    </w:p>
    <w:p w14:paraId="27A843EC" w14:textId="77777777" w:rsidR="00512659" w:rsidRPr="00BB2AEF" w:rsidRDefault="00512659" w:rsidP="00512659">
      <w:pPr>
        <w:pStyle w:val="Standard"/>
        <w:autoSpaceDE w:val="0"/>
        <w:spacing w:line="276" w:lineRule="auto"/>
        <w:ind w:left="72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236ADFA6" w14:textId="6DB7747A" w:rsidR="00B62C10" w:rsidRDefault="00B62C10" w:rsidP="00C81950">
      <w:pPr>
        <w:pStyle w:val="Standard"/>
        <w:tabs>
          <w:tab w:val="left" w:pos="-3600"/>
        </w:tabs>
        <w:spacing w:line="276" w:lineRule="auto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BB2AEF">
        <w:rPr>
          <w:rFonts w:asciiTheme="minorHAnsi" w:eastAsia="TimesNewRomanPSMT" w:hAnsiTheme="minorHAnsi" w:cstheme="minorHAnsi"/>
          <w:sz w:val="22"/>
          <w:szCs w:val="22"/>
        </w:rPr>
        <w:t xml:space="preserve">V hodnotenom </w:t>
      </w:r>
      <w:r w:rsidR="005240B6" w:rsidRPr="00BB2AEF">
        <w:rPr>
          <w:rFonts w:asciiTheme="minorHAnsi" w:eastAsia="TimesNewRomanPSMT" w:hAnsiTheme="minorHAnsi" w:cstheme="minorHAnsi"/>
          <w:sz w:val="22"/>
          <w:szCs w:val="22"/>
        </w:rPr>
        <w:t xml:space="preserve">období 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>sa</w:t>
      </w:r>
      <w:r w:rsidR="0043261C" w:rsidRPr="00BB2AEF">
        <w:rPr>
          <w:rFonts w:asciiTheme="minorHAnsi" w:eastAsia="TimesNewRomanPSMT" w:hAnsiTheme="minorHAnsi" w:cstheme="minorHAnsi"/>
          <w:sz w:val="22"/>
          <w:szCs w:val="22"/>
        </w:rPr>
        <w:t xml:space="preserve"> hlavný kontrolór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 xml:space="preserve"> okrem plnenia úloh vyplývajúcich z</w:t>
      </w:r>
      <w:r w:rsidR="00B9691C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>kontrolnej činnosti  pravidelne zúčastňoval zasadnutí  mestských  rád</w:t>
      </w:r>
      <w:r w:rsidR="00B9691C">
        <w:rPr>
          <w:rFonts w:asciiTheme="minorHAnsi" w:eastAsia="TimesNewRomanPSMT" w:hAnsiTheme="minorHAnsi" w:cstheme="minorHAnsi"/>
          <w:sz w:val="22"/>
          <w:szCs w:val="22"/>
        </w:rPr>
        <w:t>,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 xml:space="preserve">  ako aj </w:t>
      </w:r>
      <w:r w:rsidR="00A02DDD">
        <w:rPr>
          <w:rFonts w:asciiTheme="minorHAnsi" w:eastAsia="TimesNewRomanPSMT" w:hAnsiTheme="minorHAnsi" w:cstheme="minorHAnsi"/>
          <w:sz w:val="22"/>
          <w:szCs w:val="22"/>
        </w:rPr>
        <w:t>vybraných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 xml:space="preserve"> rokovaní komisií mestského zastupiteľstva</w:t>
      </w:r>
      <w:r w:rsidR="00684975" w:rsidRPr="00BB2AEF">
        <w:rPr>
          <w:rFonts w:asciiTheme="minorHAnsi" w:eastAsia="TimesNewRomanPSMT" w:hAnsiTheme="minorHAnsi" w:cstheme="minorHAnsi"/>
          <w:sz w:val="22"/>
          <w:szCs w:val="22"/>
        </w:rPr>
        <w:t>.</w:t>
      </w:r>
    </w:p>
    <w:p w14:paraId="78B7E0DE" w14:textId="29CC8179" w:rsidR="00252F6C" w:rsidRPr="0018208F" w:rsidRDefault="00B62C10" w:rsidP="00C81950">
      <w:pPr>
        <w:pStyle w:val="Standard"/>
        <w:numPr>
          <w:ilvl w:val="0"/>
          <w:numId w:val="2"/>
        </w:numPr>
        <w:autoSpaceDE w:val="0"/>
        <w:spacing w:line="276" w:lineRule="auto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C81950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Vybavovanie sťažností, podnetov  fyzických a právnických osôb</w:t>
      </w:r>
    </w:p>
    <w:p w14:paraId="7ED98E86" w14:textId="77777777" w:rsidR="0018208F" w:rsidRPr="00C81950" w:rsidRDefault="0018208F" w:rsidP="0018208F">
      <w:pPr>
        <w:pStyle w:val="Standard"/>
        <w:autoSpaceDE w:val="0"/>
        <w:spacing w:line="276" w:lineRule="auto"/>
        <w:ind w:left="78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2670DC8D" w14:textId="7EB12F29" w:rsidR="000A0B45" w:rsidRDefault="00B62C10" w:rsidP="00C81950">
      <w:pPr>
        <w:pStyle w:val="Standard"/>
        <w:autoSpaceDE w:val="0"/>
        <w:spacing w:line="276" w:lineRule="auto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BB2AEF">
        <w:rPr>
          <w:rFonts w:asciiTheme="minorHAnsi" w:eastAsia="TimesNewRomanPSMT" w:hAnsiTheme="minorHAnsi" w:cstheme="minorHAnsi"/>
          <w:sz w:val="22"/>
          <w:szCs w:val="22"/>
        </w:rPr>
        <w:t>V pôsobnosti samosprávy Mesta Banská Bystrica vybavovanie sťažností upravuje</w:t>
      </w:r>
      <w:r w:rsidR="00733E0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 xml:space="preserve">interná smernica </w:t>
      </w:r>
      <w:r w:rsidR="00D76F48">
        <w:rPr>
          <w:rFonts w:asciiTheme="minorHAnsi" w:eastAsia="TimesNewRomanPSMT" w:hAnsiTheme="minorHAnsi" w:cstheme="minorHAnsi"/>
          <w:sz w:val="22"/>
          <w:szCs w:val="22"/>
        </w:rPr>
        <w:t xml:space="preserve">                 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>č.</w:t>
      </w:r>
      <w:r w:rsidR="00733E0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>VP</w:t>
      </w:r>
      <w:r w:rsidR="00733E0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 xml:space="preserve">9/2012, v ktorej je zapracovaný jednotný postup pri prijímaní, evidovaní, prešetrovaní </w:t>
      </w:r>
      <w:r w:rsidR="00D76F48">
        <w:rPr>
          <w:rFonts w:asciiTheme="minorHAnsi" w:eastAsia="TimesNewRomanPSMT" w:hAnsiTheme="minorHAnsi" w:cstheme="minorHAnsi"/>
          <w:sz w:val="22"/>
          <w:szCs w:val="22"/>
        </w:rPr>
        <w:t xml:space="preserve">                                     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>a vybavovaní sťažností  fyzických a právnických osôb. V nadväznosti na  § 11 ods.</w:t>
      </w:r>
      <w:r w:rsidR="00252F6C" w:rsidRPr="00BB2AEF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 xml:space="preserve">1 a </w:t>
      </w:r>
      <w:proofErr w:type="spellStart"/>
      <w:r w:rsidRPr="00BB2AEF">
        <w:rPr>
          <w:rFonts w:asciiTheme="minorHAnsi" w:eastAsia="TimesNewRomanPSMT" w:hAnsiTheme="minorHAnsi" w:cstheme="minorHAnsi"/>
          <w:sz w:val="22"/>
          <w:szCs w:val="22"/>
        </w:rPr>
        <w:t>n</w:t>
      </w:r>
      <w:r w:rsidR="00AF0F54">
        <w:rPr>
          <w:rFonts w:asciiTheme="minorHAnsi" w:eastAsia="TimesNewRomanPSMT" w:hAnsiTheme="minorHAnsi" w:cstheme="minorHAnsi"/>
          <w:sz w:val="22"/>
          <w:szCs w:val="22"/>
        </w:rPr>
        <w:t>a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>sl</w:t>
      </w:r>
      <w:proofErr w:type="spellEnd"/>
      <w:r w:rsidRPr="00BB2AEF">
        <w:rPr>
          <w:rFonts w:asciiTheme="minorHAnsi" w:eastAsia="TimesNewRomanPSMT" w:hAnsiTheme="minorHAnsi" w:cstheme="minorHAnsi"/>
          <w:sz w:val="22"/>
          <w:szCs w:val="22"/>
        </w:rPr>
        <w:t>.</w:t>
      </w:r>
      <w:r w:rsidR="00882B4E" w:rsidRPr="00BB2AEF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>zákona</w:t>
      </w:r>
      <w:r w:rsidR="00D76F48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>č.</w:t>
      </w:r>
      <w:r w:rsidR="00075CCF">
        <w:rPr>
          <w:rFonts w:asciiTheme="minorHAnsi" w:eastAsia="TimesNewRomanPSMT" w:hAnsiTheme="minorHAnsi" w:cstheme="minorHAnsi"/>
          <w:sz w:val="22"/>
          <w:szCs w:val="22"/>
        </w:rPr>
        <w:t> 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>9/2010 Z. z. o sťažnostiach,</w:t>
      </w:r>
      <w:r w:rsidR="00252F6C" w:rsidRPr="00BB2AEF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>v podmienkach samosprávy hlavný kontrolór nie je splnomocnenou</w:t>
      </w:r>
      <w:r w:rsidR="0043261C" w:rsidRPr="00BB2AEF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>osobou</w:t>
      </w:r>
      <w:r w:rsidR="00252F6C" w:rsidRPr="00BB2AEF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Pr="00BB2AEF">
        <w:rPr>
          <w:rFonts w:asciiTheme="minorHAnsi" w:eastAsia="TimesNewRomanPSMT" w:hAnsiTheme="minorHAnsi" w:cstheme="minorHAnsi"/>
          <w:sz w:val="22"/>
          <w:szCs w:val="22"/>
        </w:rPr>
        <w:t>na vybavovanie sťažností. V rámci svojich zákonných kompetencií vykonáva pravidelné kontroly stavu a úrovne vybavovania sťažností, a to nielen v podmienkach samosprávy Mesta Banská Bystrica, ale aj v organizáciách zriadených Mestom Banská Bystrica.</w:t>
      </w:r>
    </w:p>
    <w:p w14:paraId="1B78FB20" w14:textId="77777777" w:rsidR="0009199D" w:rsidRDefault="0009199D" w:rsidP="00C81950">
      <w:pPr>
        <w:pStyle w:val="Standard"/>
        <w:autoSpaceDE w:val="0"/>
        <w:spacing w:line="276" w:lineRule="auto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52C9C771" w14:textId="77777777" w:rsidR="00B62C10" w:rsidRPr="00BB2AEF" w:rsidRDefault="00B62C10" w:rsidP="00C81950">
      <w:pPr>
        <w:pStyle w:val="Standard"/>
        <w:autoSpaceDE w:val="0"/>
        <w:spacing w:line="276" w:lineRule="auto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EDFCCF4" w14:textId="77777777" w:rsidR="00B62C10" w:rsidRPr="00BB2AEF" w:rsidRDefault="00B62C10" w:rsidP="00C81950">
      <w:pPr>
        <w:pStyle w:val="Standard"/>
        <w:numPr>
          <w:ilvl w:val="0"/>
          <w:numId w:val="2"/>
        </w:numPr>
        <w:autoSpaceDE w:val="0"/>
        <w:spacing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</w:pPr>
      <w:r w:rsidRPr="00BB2AEF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Ostatná činnosť hlavného  kontrolóra</w:t>
      </w:r>
    </w:p>
    <w:p w14:paraId="3AC6557A" w14:textId="77777777" w:rsidR="00B62C10" w:rsidRPr="00BB2AEF" w:rsidRDefault="00B62C10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602A2EED" w14:textId="1EB592AE" w:rsidR="001F1DB9" w:rsidRDefault="00175D2A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175D2A">
        <w:rPr>
          <w:rFonts w:asciiTheme="minorHAnsi" w:eastAsia="Times New Roman" w:hAnsiTheme="minorHAnsi" w:cstheme="minorHAnsi"/>
          <w:sz w:val="22"/>
          <w:szCs w:val="22"/>
          <w:lang w:eastAsia="cs-CZ"/>
        </w:rPr>
        <w:t>V hodnotenom období sa hlavný kontrolór v spolupráci s kontrolórmi miest a obcí SR, ako aj s orgánmi štátnej kontroly, zúčastnil odborných školení a seminárov za účelom skvalitňovania svojej práce.</w:t>
      </w:r>
    </w:p>
    <w:p w14:paraId="5D4AB5FC" w14:textId="77777777" w:rsidR="00175D2A" w:rsidRDefault="00175D2A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73BF3A7E" w14:textId="77777777" w:rsidR="00175D2A" w:rsidRPr="00BB2AEF" w:rsidRDefault="00175D2A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2ACC633C" w14:textId="424DC23D" w:rsidR="00C81950" w:rsidRDefault="00B62C10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Banská Bystrica </w:t>
      </w:r>
      <w:r w:rsidR="006B3344">
        <w:rPr>
          <w:rFonts w:asciiTheme="minorHAnsi" w:eastAsia="Times New Roman" w:hAnsiTheme="minorHAnsi" w:cstheme="minorHAnsi"/>
          <w:sz w:val="22"/>
          <w:szCs w:val="22"/>
          <w:lang w:eastAsia="cs-CZ"/>
        </w:rPr>
        <w:t>19</w:t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. </w:t>
      </w:r>
      <w:r w:rsidR="001E0B2C">
        <w:rPr>
          <w:rFonts w:asciiTheme="minorHAnsi" w:eastAsia="Times New Roman" w:hAnsiTheme="minorHAnsi" w:cstheme="minorHAnsi"/>
          <w:sz w:val="22"/>
          <w:szCs w:val="22"/>
          <w:lang w:eastAsia="cs-CZ"/>
        </w:rPr>
        <w:t>januára</w:t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202</w:t>
      </w:r>
      <w:r w:rsidR="006B3344">
        <w:rPr>
          <w:rFonts w:asciiTheme="minorHAnsi" w:eastAsia="Times New Roman" w:hAnsiTheme="minorHAnsi" w:cstheme="minorHAnsi"/>
          <w:sz w:val="22"/>
          <w:szCs w:val="22"/>
          <w:lang w:eastAsia="cs-CZ"/>
        </w:rPr>
        <w:t>6</w:t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  <w:t xml:space="preserve"> </w:t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1B02B9"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1B02B9"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1B02B9"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1B02B9"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1B02B9"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  <w:t xml:space="preserve">          </w:t>
      </w:r>
      <w:r w:rsidR="00882B4E"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      </w:t>
      </w:r>
      <w:r w:rsidR="00C81950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                                                                                                   </w:t>
      </w:r>
    </w:p>
    <w:p w14:paraId="0C2A796B" w14:textId="77777777" w:rsidR="00C81950" w:rsidRDefault="00C81950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2A731FFF" w14:textId="77777777" w:rsidR="00C81950" w:rsidRDefault="00C81950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7EC8558F" w14:textId="77777777" w:rsidR="00D143B8" w:rsidRDefault="00D143B8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6DCC75BE" w14:textId="77777777" w:rsidR="00D143B8" w:rsidRDefault="00D143B8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66B0858E" w14:textId="77777777" w:rsidR="00C81950" w:rsidRDefault="00C81950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16268647" w14:textId="4C2AF71A" w:rsidR="001F1DB9" w:rsidRPr="00BB2AEF" w:rsidRDefault="00383245" w:rsidP="00C81950">
      <w:pPr>
        <w:pStyle w:val="Standard"/>
        <w:spacing w:line="276" w:lineRule="auto"/>
        <w:ind w:left="5664"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  </w:t>
      </w:r>
      <w:r w:rsidR="001B02B9"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>PhDr. Ivan Holík</w:t>
      </w:r>
    </w:p>
    <w:p w14:paraId="05A00F54" w14:textId="48FB6C6D" w:rsidR="00113E61" w:rsidRPr="00BB2AEF" w:rsidRDefault="00113E61" w:rsidP="00C8195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  <w:t xml:space="preserve">          hlavný kontrolór </w:t>
      </w:r>
      <w:r w:rsidR="00882B4E"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>mesta</w:t>
      </w:r>
    </w:p>
    <w:p w14:paraId="6878C143" w14:textId="7D7D9EF4" w:rsidR="00582E09" w:rsidRPr="00BB2AEF" w:rsidRDefault="00113E61" w:rsidP="00C81950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  <w:t xml:space="preserve">    </w:t>
      </w:r>
      <w:r w:rsidR="00882B4E"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    </w:t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="00383245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>Mest</w:t>
      </w:r>
      <w:r w:rsidR="00882B4E"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>o</w:t>
      </w:r>
      <w:r w:rsidRPr="00BB2AE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Banská Bystrica</w:t>
      </w:r>
      <w:r w:rsidR="00B62C10" w:rsidRPr="00BB2AEF">
        <w:rPr>
          <w:rFonts w:asciiTheme="minorHAnsi" w:eastAsia="Times New Roman" w:hAnsiTheme="minorHAnsi" w:cstheme="minorHAnsi"/>
          <w:lang w:eastAsia="cs-CZ"/>
        </w:rPr>
        <w:t xml:space="preserve"> </w:t>
      </w:r>
      <w:bookmarkEnd w:id="0"/>
    </w:p>
    <w:sectPr w:rsidR="00582E09" w:rsidRPr="00BB2A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C01F" w14:textId="77777777" w:rsidR="00470155" w:rsidRDefault="00470155" w:rsidP="00845E49">
      <w:r>
        <w:separator/>
      </w:r>
    </w:p>
  </w:endnote>
  <w:endnote w:type="continuationSeparator" w:id="0">
    <w:p w14:paraId="1DCAE182" w14:textId="77777777" w:rsidR="00470155" w:rsidRDefault="00470155" w:rsidP="0084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základný text">
    <w:altName w:val="Cambria"/>
    <w:panose1 w:val="00000000000000000000"/>
    <w:charset w:val="00"/>
    <w:family w:val="roman"/>
    <w:notTrueType/>
    <w:pitch w:val="default"/>
  </w:font>
  <w:font w:name="Calibri (základný text">
    <w:altName w:val="Calibri"/>
    <w:panose1 w:val="00000000000000000000"/>
    <w:charset w:val="00"/>
    <w:family w:val="roman"/>
    <w:notTrueType/>
    <w:pitch w:val="default"/>
  </w:font>
  <w:font w:name="Arila">
    <w:altName w:val="Cambria"/>
    <w:panose1 w:val="00000000000000000000"/>
    <w:charset w:val="00"/>
    <w:family w:val="roman"/>
    <w:notTrueType/>
    <w:pitch w:val="default"/>
  </w:font>
  <w:font w:name="Calibri (zákldaný tex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 (Zákaldný text)">
    <w:altName w:val="Calibri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TimesNewRomanPS-BoldMT">
    <w:altName w:val="Times New Roman"/>
    <w:charset w:val="00"/>
    <w:family w:val="auto"/>
    <w:pitch w:val="default"/>
  </w:font>
  <w:font w:name="Calibri (Zákaldný tesxt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0225" w14:textId="77777777" w:rsidR="00470155" w:rsidRDefault="00470155" w:rsidP="00845E49">
      <w:r>
        <w:separator/>
      </w:r>
    </w:p>
  </w:footnote>
  <w:footnote w:type="continuationSeparator" w:id="0">
    <w:p w14:paraId="58B6EC6B" w14:textId="77777777" w:rsidR="00470155" w:rsidRDefault="00470155" w:rsidP="0084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F68B" w14:textId="5A1CBA84" w:rsidR="003E6103" w:rsidRDefault="003E6103">
    <w:pPr>
      <w:pStyle w:val="Hlavika"/>
    </w:pPr>
  </w:p>
  <w:p w14:paraId="1B2C390A" w14:textId="0A94FB5E" w:rsidR="003E6103" w:rsidRDefault="003E6103">
    <w:pPr>
      <w:pStyle w:val="Hlavika"/>
    </w:pPr>
  </w:p>
  <w:p w14:paraId="107C0A9C" w14:textId="77777777" w:rsidR="003E6103" w:rsidRDefault="003E610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clip_image001"/>
      </v:shape>
    </w:pict>
  </w:numPicBullet>
  <w:abstractNum w:abstractNumId="0" w15:restartNumberingAfterBreak="0">
    <w:nsid w:val="0B8F2CF9"/>
    <w:multiLevelType w:val="hybridMultilevel"/>
    <w:tmpl w:val="1BA4D96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C20BB"/>
    <w:multiLevelType w:val="hybridMultilevel"/>
    <w:tmpl w:val="1B62EED0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84A16"/>
    <w:multiLevelType w:val="hybridMultilevel"/>
    <w:tmpl w:val="1F4C2EC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C7F1B"/>
    <w:multiLevelType w:val="multilevel"/>
    <w:tmpl w:val="E4B494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" w15:restartNumberingAfterBreak="0">
    <w:nsid w:val="2F493C18"/>
    <w:multiLevelType w:val="multilevel"/>
    <w:tmpl w:val="559239BA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5" w15:restartNumberingAfterBreak="0">
    <w:nsid w:val="346D0476"/>
    <w:multiLevelType w:val="multilevel"/>
    <w:tmpl w:val="A2C256B6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6" w15:restartNumberingAfterBreak="0">
    <w:nsid w:val="37784435"/>
    <w:multiLevelType w:val="hybridMultilevel"/>
    <w:tmpl w:val="6EAE8002"/>
    <w:lvl w:ilvl="0" w:tplc="05D87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216C6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5199F"/>
    <w:multiLevelType w:val="multilevel"/>
    <w:tmpl w:val="5762C750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E8F27C1"/>
    <w:multiLevelType w:val="hybridMultilevel"/>
    <w:tmpl w:val="38547C54"/>
    <w:lvl w:ilvl="0" w:tplc="041B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53124E"/>
    <w:multiLevelType w:val="hybridMultilevel"/>
    <w:tmpl w:val="D13EF45E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55320"/>
    <w:multiLevelType w:val="hybridMultilevel"/>
    <w:tmpl w:val="49DC026A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0345E"/>
    <w:multiLevelType w:val="hybridMultilevel"/>
    <w:tmpl w:val="A5F2C93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25F3F"/>
    <w:multiLevelType w:val="hybridMultilevel"/>
    <w:tmpl w:val="7D801EBE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43619"/>
    <w:multiLevelType w:val="hybridMultilevel"/>
    <w:tmpl w:val="B4BE7910"/>
    <w:lvl w:ilvl="0" w:tplc="CDFCDAC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06DDA"/>
    <w:multiLevelType w:val="hybridMultilevel"/>
    <w:tmpl w:val="E71A59F4"/>
    <w:lvl w:ilvl="0" w:tplc="041B0013">
      <w:start w:val="1"/>
      <w:numFmt w:val="upperRoman"/>
      <w:lvlText w:val="%1."/>
      <w:lvlJc w:val="right"/>
      <w:pPr>
        <w:ind w:left="770" w:hanging="360"/>
      </w:pPr>
    </w:lvl>
    <w:lvl w:ilvl="1" w:tplc="FFFFFFFF">
      <w:start w:val="1"/>
      <w:numFmt w:val="lowerLetter"/>
      <w:lvlText w:val="%2."/>
      <w:lvlJc w:val="left"/>
      <w:pPr>
        <w:ind w:left="1490" w:hanging="360"/>
      </w:p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75D1168A"/>
    <w:multiLevelType w:val="hybridMultilevel"/>
    <w:tmpl w:val="AAC269A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473A7"/>
    <w:multiLevelType w:val="hybridMultilevel"/>
    <w:tmpl w:val="27240C28"/>
    <w:lvl w:ilvl="0" w:tplc="CDFCDAC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9311B"/>
    <w:multiLevelType w:val="hybridMultilevel"/>
    <w:tmpl w:val="62664874"/>
    <w:lvl w:ilvl="0" w:tplc="8D42B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405A5"/>
    <w:multiLevelType w:val="multilevel"/>
    <w:tmpl w:val="3A9E07B2"/>
    <w:lvl w:ilvl="0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  <w:sz w:val="20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"/>
      <w:lvlJc w:val="left"/>
      <w:pPr>
        <w:ind w:left="2940" w:hanging="360"/>
      </w:pPr>
      <w:rPr>
        <w:rFonts w:ascii="Wingdings" w:hAnsi="Wingdings" w:hint="default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9" w15:restartNumberingAfterBreak="0">
    <w:nsid w:val="7C534090"/>
    <w:multiLevelType w:val="hybridMultilevel"/>
    <w:tmpl w:val="A6883D7E"/>
    <w:lvl w:ilvl="0" w:tplc="460CA1C6">
      <w:start w:val="1"/>
      <w:numFmt w:val="upperRoman"/>
      <w:lvlText w:val="%1.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2C8"/>
    <w:multiLevelType w:val="hybridMultilevel"/>
    <w:tmpl w:val="FF3AE974"/>
    <w:lvl w:ilvl="0" w:tplc="7C509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233990">
    <w:abstractNumId w:val="5"/>
  </w:num>
  <w:num w:numId="2" w16cid:durableId="1738161507">
    <w:abstractNumId w:val="18"/>
  </w:num>
  <w:num w:numId="3" w16cid:durableId="1128620244">
    <w:abstractNumId w:val="12"/>
  </w:num>
  <w:num w:numId="4" w16cid:durableId="470249014">
    <w:abstractNumId w:val="9"/>
  </w:num>
  <w:num w:numId="5" w16cid:durableId="450124665">
    <w:abstractNumId w:val="1"/>
  </w:num>
  <w:num w:numId="6" w16cid:durableId="1252935551">
    <w:abstractNumId w:val="4"/>
  </w:num>
  <w:num w:numId="7" w16cid:durableId="1043866827">
    <w:abstractNumId w:val="7"/>
  </w:num>
  <w:num w:numId="8" w16cid:durableId="1738548888">
    <w:abstractNumId w:val="11"/>
  </w:num>
  <w:num w:numId="9" w16cid:durableId="1052536786">
    <w:abstractNumId w:val="16"/>
  </w:num>
  <w:num w:numId="10" w16cid:durableId="1146581747">
    <w:abstractNumId w:val="13"/>
  </w:num>
  <w:num w:numId="11" w16cid:durableId="295335320">
    <w:abstractNumId w:val="2"/>
  </w:num>
  <w:num w:numId="12" w16cid:durableId="2137291142">
    <w:abstractNumId w:val="8"/>
  </w:num>
  <w:num w:numId="13" w16cid:durableId="671907270">
    <w:abstractNumId w:val="10"/>
  </w:num>
  <w:num w:numId="14" w16cid:durableId="2056196696">
    <w:abstractNumId w:val="3"/>
  </w:num>
  <w:num w:numId="15" w16cid:durableId="61562034">
    <w:abstractNumId w:val="15"/>
  </w:num>
  <w:num w:numId="16" w16cid:durableId="1656061823">
    <w:abstractNumId w:val="0"/>
  </w:num>
  <w:num w:numId="17" w16cid:durableId="845676561">
    <w:abstractNumId w:val="17"/>
  </w:num>
  <w:num w:numId="18" w16cid:durableId="557667826">
    <w:abstractNumId w:val="14"/>
  </w:num>
  <w:num w:numId="19" w16cid:durableId="914389663">
    <w:abstractNumId w:val="6"/>
  </w:num>
  <w:num w:numId="20" w16cid:durableId="19848431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5970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10"/>
    <w:rsid w:val="00005726"/>
    <w:rsid w:val="00017A90"/>
    <w:rsid w:val="00021E8E"/>
    <w:rsid w:val="000247A3"/>
    <w:rsid w:val="00024ABF"/>
    <w:rsid w:val="00027FC2"/>
    <w:rsid w:val="00031545"/>
    <w:rsid w:val="00034158"/>
    <w:rsid w:val="00041FE1"/>
    <w:rsid w:val="000429C2"/>
    <w:rsid w:val="000447B7"/>
    <w:rsid w:val="00046A80"/>
    <w:rsid w:val="000472E5"/>
    <w:rsid w:val="00053774"/>
    <w:rsid w:val="000543E5"/>
    <w:rsid w:val="000569C1"/>
    <w:rsid w:val="00056CBD"/>
    <w:rsid w:val="000572CD"/>
    <w:rsid w:val="000635E7"/>
    <w:rsid w:val="00066995"/>
    <w:rsid w:val="00066C12"/>
    <w:rsid w:val="00067632"/>
    <w:rsid w:val="0007295A"/>
    <w:rsid w:val="00075CCF"/>
    <w:rsid w:val="0008117F"/>
    <w:rsid w:val="0008654F"/>
    <w:rsid w:val="00086E82"/>
    <w:rsid w:val="00090A7C"/>
    <w:rsid w:val="0009199D"/>
    <w:rsid w:val="000A0B45"/>
    <w:rsid w:val="000A59D7"/>
    <w:rsid w:val="000A6555"/>
    <w:rsid w:val="000A7FAC"/>
    <w:rsid w:val="000B1672"/>
    <w:rsid w:val="000B1E0C"/>
    <w:rsid w:val="000B2B6F"/>
    <w:rsid w:val="000D7223"/>
    <w:rsid w:val="000E3D53"/>
    <w:rsid w:val="000E495B"/>
    <w:rsid w:val="000E6E10"/>
    <w:rsid w:val="000F10D0"/>
    <w:rsid w:val="000F17D7"/>
    <w:rsid w:val="000F25B8"/>
    <w:rsid w:val="000F3EB7"/>
    <w:rsid w:val="000F5B30"/>
    <w:rsid w:val="000F6A77"/>
    <w:rsid w:val="00100B6B"/>
    <w:rsid w:val="00101B93"/>
    <w:rsid w:val="00103271"/>
    <w:rsid w:val="0010578B"/>
    <w:rsid w:val="001063FC"/>
    <w:rsid w:val="00106E3F"/>
    <w:rsid w:val="00111B21"/>
    <w:rsid w:val="00113E61"/>
    <w:rsid w:val="00114805"/>
    <w:rsid w:val="00116969"/>
    <w:rsid w:val="00116DB6"/>
    <w:rsid w:val="00117099"/>
    <w:rsid w:val="001232ED"/>
    <w:rsid w:val="00123F95"/>
    <w:rsid w:val="00124AF1"/>
    <w:rsid w:val="00125A65"/>
    <w:rsid w:val="00126979"/>
    <w:rsid w:val="00126B86"/>
    <w:rsid w:val="00126F6B"/>
    <w:rsid w:val="001312D3"/>
    <w:rsid w:val="00132BE6"/>
    <w:rsid w:val="00137324"/>
    <w:rsid w:val="00137CD6"/>
    <w:rsid w:val="001407C1"/>
    <w:rsid w:val="00141707"/>
    <w:rsid w:val="001447F0"/>
    <w:rsid w:val="00152A61"/>
    <w:rsid w:val="0015428F"/>
    <w:rsid w:val="001544D9"/>
    <w:rsid w:val="001560A7"/>
    <w:rsid w:val="00162CD7"/>
    <w:rsid w:val="0016445F"/>
    <w:rsid w:val="00171EA5"/>
    <w:rsid w:val="001749E3"/>
    <w:rsid w:val="0017578C"/>
    <w:rsid w:val="00175D2A"/>
    <w:rsid w:val="001806E6"/>
    <w:rsid w:val="0018208F"/>
    <w:rsid w:val="00187A2A"/>
    <w:rsid w:val="001931F4"/>
    <w:rsid w:val="001950A1"/>
    <w:rsid w:val="001962E0"/>
    <w:rsid w:val="001A20D6"/>
    <w:rsid w:val="001A33DB"/>
    <w:rsid w:val="001A36C9"/>
    <w:rsid w:val="001A5FC4"/>
    <w:rsid w:val="001B02B9"/>
    <w:rsid w:val="001B3D3C"/>
    <w:rsid w:val="001C56DF"/>
    <w:rsid w:val="001E0B2C"/>
    <w:rsid w:val="001E378A"/>
    <w:rsid w:val="001F1DB9"/>
    <w:rsid w:val="001F2936"/>
    <w:rsid w:val="001F5B57"/>
    <w:rsid w:val="001F6B87"/>
    <w:rsid w:val="002004C5"/>
    <w:rsid w:val="002076D0"/>
    <w:rsid w:val="00216B55"/>
    <w:rsid w:val="00216C07"/>
    <w:rsid w:val="00216FF2"/>
    <w:rsid w:val="002175DD"/>
    <w:rsid w:val="00220BC2"/>
    <w:rsid w:val="00230377"/>
    <w:rsid w:val="00230BE2"/>
    <w:rsid w:val="00235B37"/>
    <w:rsid w:val="00244487"/>
    <w:rsid w:val="00245E39"/>
    <w:rsid w:val="002516D9"/>
    <w:rsid w:val="00252F6C"/>
    <w:rsid w:val="00254FE6"/>
    <w:rsid w:val="00255981"/>
    <w:rsid w:val="00257BAE"/>
    <w:rsid w:val="0026192F"/>
    <w:rsid w:val="00261F7F"/>
    <w:rsid w:val="00264677"/>
    <w:rsid w:val="00267645"/>
    <w:rsid w:val="00270E47"/>
    <w:rsid w:val="002710AB"/>
    <w:rsid w:val="0027425A"/>
    <w:rsid w:val="002776D9"/>
    <w:rsid w:val="00281390"/>
    <w:rsid w:val="00281A51"/>
    <w:rsid w:val="00287F61"/>
    <w:rsid w:val="002974F9"/>
    <w:rsid w:val="00297B12"/>
    <w:rsid w:val="002A521F"/>
    <w:rsid w:val="002B0C4F"/>
    <w:rsid w:val="002D0CF3"/>
    <w:rsid w:val="002E1205"/>
    <w:rsid w:val="002E1C68"/>
    <w:rsid w:val="002E305C"/>
    <w:rsid w:val="002E4EC9"/>
    <w:rsid w:val="002E5B8B"/>
    <w:rsid w:val="002F0469"/>
    <w:rsid w:val="002F3D5C"/>
    <w:rsid w:val="00306126"/>
    <w:rsid w:val="003168B1"/>
    <w:rsid w:val="00316D98"/>
    <w:rsid w:val="00321E7E"/>
    <w:rsid w:val="003244B8"/>
    <w:rsid w:val="0032571E"/>
    <w:rsid w:val="0032606A"/>
    <w:rsid w:val="00331661"/>
    <w:rsid w:val="00331B3F"/>
    <w:rsid w:val="00332757"/>
    <w:rsid w:val="003378A7"/>
    <w:rsid w:val="00342F74"/>
    <w:rsid w:val="003503B3"/>
    <w:rsid w:val="0036128B"/>
    <w:rsid w:val="003640C0"/>
    <w:rsid w:val="003648A0"/>
    <w:rsid w:val="003648D8"/>
    <w:rsid w:val="00370735"/>
    <w:rsid w:val="003754A4"/>
    <w:rsid w:val="003765F9"/>
    <w:rsid w:val="00376ACA"/>
    <w:rsid w:val="00380631"/>
    <w:rsid w:val="00382ABA"/>
    <w:rsid w:val="00383245"/>
    <w:rsid w:val="003835F1"/>
    <w:rsid w:val="00386A3C"/>
    <w:rsid w:val="00387D0C"/>
    <w:rsid w:val="00395455"/>
    <w:rsid w:val="00397576"/>
    <w:rsid w:val="003A00E1"/>
    <w:rsid w:val="003A109F"/>
    <w:rsid w:val="003A219F"/>
    <w:rsid w:val="003A4E13"/>
    <w:rsid w:val="003B21F2"/>
    <w:rsid w:val="003B375F"/>
    <w:rsid w:val="003B41B9"/>
    <w:rsid w:val="003C2E3A"/>
    <w:rsid w:val="003C55A3"/>
    <w:rsid w:val="003C5D0A"/>
    <w:rsid w:val="003C6269"/>
    <w:rsid w:val="003D0B10"/>
    <w:rsid w:val="003D1E0F"/>
    <w:rsid w:val="003D44F6"/>
    <w:rsid w:val="003D533B"/>
    <w:rsid w:val="003E450A"/>
    <w:rsid w:val="003E6103"/>
    <w:rsid w:val="003E7DCB"/>
    <w:rsid w:val="003F13B6"/>
    <w:rsid w:val="003F7C97"/>
    <w:rsid w:val="00400343"/>
    <w:rsid w:val="0040069D"/>
    <w:rsid w:val="004009EF"/>
    <w:rsid w:val="00400A8E"/>
    <w:rsid w:val="0041117E"/>
    <w:rsid w:val="00416826"/>
    <w:rsid w:val="004203A3"/>
    <w:rsid w:val="00425451"/>
    <w:rsid w:val="0042611F"/>
    <w:rsid w:val="0043261C"/>
    <w:rsid w:val="00441D16"/>
    <w:rsid w:val="00441F79"/>
    <w:rsid w:val="00442E2D"/>
    <w:rsid w:val="00446562"/>
    <w:rsid w:val="00447ED3"/>
    <w:rsid w:val="00447FDE"/>
    <w:rsid w:val="004567D5"/>
    <w:rsid w:val="0046088B"/>
    <w:rsid w:val="00461C42"/>
    <w:rsid w:val="00465445"/>
    <w:rsid w:val="00470155"/>
    <w:rsid w:val="00481E43"/>
    <w:rsid w:val="004A11D1"/>
    <w:rsid w:val="004A74A5"/>
    <w:rsid w:val="004B2332"/>
    <w:rsid w:val="004C17CB"/>
    <w:rsid w:val="004C2384"/>
    <w:rsid w:val="004C504F"/>
    <w:rsid w:val="004D1A1B"/>
    <w:rsid w:val="004D58C5"/>
    <w:rsid w:val="004D6776"/>
    <w:rsid w:val="004D7DC5"/>
    <w:rsid w:val="004E1D2E"/>
    <w:rsid w:val="004E280B"/>
    <w:rsid w:val="004E2F9B"/>
    <w:rsid w:val="004E4E8D"/>
    <w:rsid w:val="004F2913"/>
    <w:rsid w:val="004F3F41"/>
    <w:rsid w:val="005016AB"/>
    <w:rsid w:val="00507E8B"/>
    <w:rsid w:val="00510DB5"/>
    <w:rsid w:val="00512659"/>
    <w:rsid w:val="00513508"/>
    <w:rsid w:val="00516540"/>
    <w:rsid w:val="00517E2F"/>
    <w:rsid w:val="005240B6"/>
    <w:rsid w:val="00533901"/>
    <w:rsid w:val="005372F9"/>
    <w:rsid w:val="0053770C"/>
    <w:rsid w:val="00542E9E"/>
    <w:rsid w:val="00557703"/>
    <w:rsid w:val="00565937"/>
    <w:rsid w:val="00580EC4"/>
    <w:rsid w:val="00582E09"/>
    <w:rsid w:val="0058356A"/>
    <w:rsid w:val="005876DB"/>
    <w:rsid w:val="00594E1E"/>
    <w:rsid w:val="005958BC"/>
    <w:rsid w:val="005958EE"/>
    <w:rsid w:val="0059711D"/>
    <w:rsid w:val="00597B87"/>
    <w:rsid w:val="005B379C"/>
    <w:rsid w:val="005B4953"/>
    <w:rsid w:val="005B4F8B"/>
    <w:rsid w:val="005B6A97"/>
    <w:rsid w:val="005C7274"/>
    <w:rsid w:val="005C7CA3"/>
    <w:rsid w:val="005D1519"/>
    <w:rsid w:val="005D62AC"/>
    <w:rsid w:val="005D683A"/>
    <w:rsid w:val="005E0840"/>
    <w:rsid w:val="005E4DEC"/>
    <w:rsid w:val="005E722F"/>
    <w:rsid w:val="005E7A24"/>
    <w:rsid w:val="005E7BF1"/>
    <w:rsid w:val="005F1E7A"/>
    <w:rsid w:val="005F4864"/>
    <w:rsid w:val="005F4FA4"/>
    <w:rsid w:val="00600AD0"/>
    <w:rsid w:val="006108AC"/>
    <w:rsid w:val="00612435"/>
    <w:rsid w:val="0062294D"/>
    <w:rsid w:val="006341C4"/>
    <w:rsid w:val="00640896"/>
    <w:rsid w:val="006417E1"/>
    <w:rsid w:val="00646C72"/>
    <w:rsid w:val="00650FDE"/>
    <w:rsid w:val="006576AE"/>
    <w:rsid w:val="00663D3E"/>
    <w:rsid w:val="00671236"/>
    <w:rsid w:val="00674ABE"/>
    <w:rsid w:val="00677B26"/>
    <w:rsid w:val="006848F0"/>
    <w:rsid w:val="00684975"/>
    <w:rsid w:val="00684A30"/>
    <w:rsid w:val="0069308A"/>
    <w:rsid w:val="006945D2"/>
    <w:rsid w:val="00694656"/>
    <w:rsid w:val="006A0AEF"/>
    <w:rsid w:val="006A5DFA"/>
    <w:rsid w:val="006A6240"/>
    <w:rsid w:val="006B3344"/>
    <w:rsid w:val="006B467F"/>
    <w:rsid w:val="006C18DA"/>
    <w:rsid w:val="006D3423"/>
    <w:rsid w:val="006D3D92"/>
    <w:rsid w:val="006D7483"/>
    <w:rsid w:val="006E102F"/>
    <w:rsid w:val="006E1DC8"/>
    <w:rsid w:val="006F0C62"/>
    <w:rsid w:val="006F1A9F"/>
    <w:rsid w:val="006F3752"/>
    <w:rsid w:val="0070452E"/>
    <w:rsid w:val="00704BB6"/>
    <w:rsid w:val="00705D77"/>
    <w:rsid w:val="00706955"/>
    <w:rsid w:val="00711807"/>
    <w:rsid w:val="00716B5E"/>
    <w:rsid w:val="00716F93"/>
    <w:rsid w:val="007176F6"/>
    <w:rsid w:val="00733E0D"/>
    <w:rsid w:val="007373B1"/>
    <w:rsid w:val="00741667"/>
    <w:rsid w:val="00746FE7"/>
    <w:rsid w:val="00747DD9"/>
    <w:rsid w:val="007506A2"/>
    <w:rsid w:val="00754262"/>
    <w:rsid w:val="00754A39"/>
    <w:rsid w:val="00756154"/>
    <w:rsid w:val="007564D3"/>
    <w:rsid w:val="007576D8"/>
    <w:rsid w:val="0075797D"/>
    <w:rsid w:val="007627A1"/>
    <w:rsid w:val="007641A1"/>
    <w:rsid w:val="007656B1"/>
    <w:rsid w:val="00765C3B"/>
    <w:rsid w:val="00775515"/>
    <w:rsid w:val="00777B99"/>
    <w:rsid w:val="0078323F"/>
    <w:rsid w:val="007913AE"/>
    <w:rsid w:val="00793731"/>
    <w:rsid w:val="00794A42"/>
    <w:rsid w:val="007A0345"/>
    <w:rsid w:val="007A6D16"/>
    <w:rsid w:val="007B0A49"/>
    <w:rsid w:val="007B415E"/>
    <w:rsid w:val="007C23E6"/>
    <w:rsid w:val="007D341B"/>
    <w:rsid w:val="007D36FA"/>
    <w:rsid w:val="007D4144"/>
    <w:rsid w:val="007D51DB"/>
    <w:rsid w:val="007D5446"/>
    <w:rsid w:val="007E6991"/>
    <w:rsid w:val="00801889"/>
    <w:rsid w:val="00802220"/>
    <w:rsid w:val="00806308"/>
    <w:rsid w:val="00807594"/>
    <w:rsid w:val="0081065C"/>
    <w:rsid w:val="00811BC6"/>
    <w:rsid w:val="0081623F"/>
    <w:rsid w:val="00842986"/>
    <w:rsid w:val="00843FBC"/>
    <w:rsid w:val="00845BC8"/>
    <w:rsid w:val="00845CFF"/>
    <w:rsid w:val="00845E49"/>
    <w:rsid w:val="00851522"/>
    <w:rsid w:val="00852A41"/>
    <w:rsid w:val="008543F1"/>
    <w:rsid w:val="0086441C"/>
    <w:rsid w:val="00873366"/>
    <w:rsid w:val="00882B4E"/>
    <w:rsid w:val="00884968"/>
    <w:rsid w:val="00886397"/>
    <w:rsid w:val="00887484"/>
    <w:rsid w:val="00892C37"/>
    <w:rsid w:val="008A0C99"/>
    <w:rsid w:val="008B55AB"/>
    <w:rsid w:val="008C46CB"/>
    <w:rsid w:val="008C50F4"/>
    <w:rsid w:val="008F2941"/>
    <w:rsid w:val="00901024"/>
    <w:rsid w:val="00905B5C"/>
    <w:rsid w:val="00915823"/>
    <w:rsid w:val="00915BAD"/>
    <w:rsid w:val="00916E90"/>
    <w:rsid w:val="0092037E"/>
    <w:rsid w:val="00920F27"/>
    <w:rsid w:val="00921C7C"/>
    <w:rsid w:val="0092610D"/>
    <w:rsid w:val="00926559"/>
    <w:rsid w:val="00926EE4"/>
    <w:rsid w:val="0093089C"/>
    <w:rsid w:val="00932137"/>
    <w:rsid w:val="009335E2"/>
    <w:rsid w:val="00934DFF"/>
    <w:rsid w:val="00943959"/>
    <w:rsid w:val="00943F4D"/>
    <w:rsid w:val="009456E2"/>
    <w:rsid w:val="009462A7"/>
    <w:rsid w:val="009539CC"/>
    <w:rsid w:val="00953F5A"/>
    <w:rsid w:val="009564B2"/>
    <w:rsid w:val="00961C89"/>
    <w:rsid w:val="009639DF"/>
    <w:rsid w:val="00966AF3"/>
    <w:rsid w:val="00970EA6"/>
    <w:rsid w:val="009733BF"/>
    <w:rsid w:val="00974D4A"/>
    <w:rsid w:val="00982C71"/>
    <w:rsid w:val="00984E11"/>
    <w:rsid w:val="00985599"/>
    <w:rsid w:val="0098603C"/>
    <w:rsid w:val="00991122"/>
    <w:rsid w:val="00997240"/>
    <w:rsid w:val="009A1E74"/>
    <w:rsid w:val="009A2B3F"/>
    <w:rsid w:val="009A4329"/>
    <w:rsid w:val="009A5EB6"/>
    <w:rsid w:val="009B1BD7"/>
    <w:rsid w:val="009B44A8"/>
    <w:rsid w:val="009C30DA"/>
    <w:rsid w:val="009C62D3"/>
    <w:rsid w:val="009D5F6C"/>
    <w:rsid w:val="009E1173"/>
    <w:rsid w:val="009E3D7F"/>
    <w:rsid w:val="009E473A"/>
    <w:rsid w:val="009E75B5"/>
    <w:rsid w:val="009F1F94"/>
    <w:rsid w:val="00A01FCA"/>
    <w:rsid w:val="00A02563"/>
    <w:rsid w:val="00A02DDD"/>
    <w:rsid w:val="00A07949"/>
    <w:rsid w:val="00A11552"/>
    <w:rsid w:val="00A17705"/>
    <w:rsid w:val="00A25365"/>
    <w:rsid w:val="00A2745A"/>
    <w:rsid w:val="00A4439C"/>
    <w:rsid w:val="00A47445"/>
    <w:rsid w:val="00A47D50"/>
    <w:rsid w:val="00A47DA7"/>
    <w:rsid w:val="00A607DA"/>
    <w:rsid w:val="00A65A40"/>
    <w:rsid w:val="00A65DAA"/>
    <w:rsid w:val="00A70939"/>
    <w:rsid w:val="00A70FAC"/>
    <w:rsid w:val="00A73925"/>
    <w:rsid w:val="00A74277"/>
    <w:rsid w:val="00A77321"/>
    <w:rsid w:val="00A77CF1"/>
    <w:rsid w:val="00A805FD"/>
    <w:rsid w:val="00A867D2"/>
    <w:rsid w:val="00A9665F"/>
    <w:rsid w:val="00AA1DAC"/>
    <w:rsid w:val="00AA3BC6"/>
    <w:rsid w:val="00AA7A6E"/>
    <w:rsid w:val="00AB691B"/>
    <w:rsid w:val="00AC0FC7"/>
    <w:rsid w:val="00AD3236"/>
    <w:rsid w:val="00AD3258"/>
    <w:rsid w:val="00AD3B76"/>
    <w:rsid w:val="00AD6FAC"/>
    <w:rsid w:val="00AD7B7A"/>
    <w:rsid w:val="00AF0F54"/>
    <w:rsid w:val="00AF1494"/>
    <w:rsid w:val="00AF1DE2"/>
    <w:rsid w:val="00AF3873"/>
    <w:rsid w:val="00B01817"/>
    <w:rsid w:val="00B02B68"/>
    <w:rsid w:val="00B03267"/>
    <w:rsid w:val="00B1366D"/>
    <w:rsid w:val="00B20084"/>
    <w:rsid w:val="00B204FA"/>
    <w:rsid w:val="00B22817"/>
    <w:rsid w:val="00B3634E"/>
    <w:rsid w:val="00B37AD0"/>
    <w:rsid w:val="00B43AE1"/>
    <w:rsid w:val="00B43B3D"/>
    <w:rsid w:val="00B4455C"/>
    <w:rsid w:val="00B47B8A"/>
    <w:rsid w:val="00B51EB4"/>
    <w:rsid w:val="00B52CCE"/>
    <w:rsid w:val="00B53594"/>
    <w:rsid w:val="00B54A9E"/>
    <w:rsid w:val="00B54F2A"/>
    <w:rsid w:val="00B62C10"/>
    <w:rsid w:val="00B63649"/>
    <w:rsid w:val="00B66363"/>
    <w:rsid w:val="00B76E4F"/>
    <w:rsid w:val="00B8423E"/>
    <w:rsid w:val="00B870F3"/>
    <w:rsid w:val="00B90F96"/>
    <w:rsid w:val="00B9333B"/>
    <w:rsid w:val="00B9691C"/>
    <w:rsid w:val="00BA3717"/>
    <w:rsid w:val="00BA6376"/>
    <w:rsid w:val="00BA6615"/>
    <w:rsid w:val="00BB2AEF"/>
    <w:rsid w:val="00BB7E0A"/>
    <w:rsid w:val="00BB7EA1"/>
    <w:rsid w:val="00BC027F"/>
    <w:rsid w:val="00BC567D"/>
    <w:rsid w:val="00BC6394"/>
    <w:rsid w:val="00BD1229"/>
    <w:rsid w:val="00BF0937"/>
    <w:rsid w:val="00C123F8"/>
    <w:rsid w:val="00C16575"/>
    <w:rsid w:val="00C166CF"/>
    <w:rsid w:val="00C20BC2"/>
    <w:rsid w:val="00C20D15"/>
    <w:rsid w:val="00C217DF"/>
    <w:rsid w:val="00C23339"/>
    <w:rsid w:val="00C23E74"/>
    <w:rsid w:val="00C3134D"/>
    <w:rsid w:val="00C32192"/>
    <w:rsid w:val="00C34E48"/>
    <w:rsid w:val="00C40EA5"/>
    <w:rsid w:val="00C43CD2"/>
    <w:rsid w:val="00C474CD"/>
    <w:rsid w:val="00C520AE"/>
    <w:rsid w:val="00C54E52"/>
    <w:rsid w:val="00C6092E"/>
    <w:rsid w:val="00C645A9"/>
    <w:rsid w:val="00C76B48"/>
    <w:rsid w:val="00C7742C"/>
    <w:rsid w:val="00C77B6A"/>
    <w:rsid w:val="00C81950"/>
    <w:rsid w:val="00C8457F"/>
    <w:rsid w:val="00C85A86"/>
    <w:rsid w:val="00C87C6F"/>
    <w:rsid w:val="00C9049D"/>
    <w:rsid w:val="00C91065"/>
    <w:rsid w:val="00CA0A49"/>
    <w:rsid w:val="00CA0CCA"/>
    <w:rsid w:val="00CA1F16"/>
    <w:rsid w:val="00CA5027"/>
    <w:rsid w:val="00CA5A3B"/>
    <w:rsid w:val="00CB0441"/>
    <w:rsid w:val="00CB0B5A"/>
    <w:rsid w:val="00CD332F"/>
    <w:rsid w:val="00CF3E0E"/>
    <w:rsid w:val="00CF4F01"/>
    <w:rsid w:val="00CF7961"/>
    <w:rsid w:val="00D054B5"/>
    <w:rsid w:val="00D0583E"/>
    <w:rsid w:val="00D05AA8"/>
    <w:rsid w:val="00D05D7A"/>
    <w:rsid w:val="00D13C70"/>
    <w:rsid w:val="00D143B8"/>
    <w:rsid w:val="00D32AEF"/>
    <w:rsid w:val="00D33949"/>
    <w:rsid w:val="00D35B81"/>
    <w:rsid w:val="00D427C7"/>
    <w:rsid w:val="00D44F08"/>
    <w:rsid w:val="00D51584"/>
    <w:rsid w:val="00D52AC1"/>
    <w:rsid w:val="00D548F9"/>
    <w:rsid w:val="00D555BF"/>
    <w:rsid w:val="00D62C9F"/>
    <w:rsid w:val="00D76F48"/>
    <w:rsid w:val="00D81736"/>
    <w:rsid w:val="00D86F68"/>
    <w:rsid w:val="00D929EE"/>
    <w:rsid w:val="00D95C70"/>
    <w:rsid w:val="00DA123B"/>
    <w:rsid w:val="00DA2B97"/>
    <w:rsid w:val="00DA650E"/>
    <w:rsid w:val="00DB159B"/>
    <w:rsid w:val="00DB4B38"/>
    <w:rsid w:val="00DD36CD"/>
    <w:rsid w:val="00DE31D0"/>
    <w:rsid w:val="00DF1032"/>
    <w:rsid w:val="00DF34BC"/>
    <w:rsid w:val="00DF3EDB"/>
    <w:rsid w:val="00DF40C1"/>
    <w:rsid w:val="00DF5096"/>
    <w:rsid w:val="00E015E6"/>
    <w:rsid w:val="00E01EC2"/>
    <w:rsid w:val="00E10D96"/>
    <w:rsid w:val="00E14BBE"/>
    <w:rsid w:val="00E168D2"/>
    <w:rsid w:val="00E2013D"/>
    <w:rsid w:val="00E215B8"/>
    <w:rsid w:val="00E2311E"/>
    <w:rsid w:val="00E24DE6"/>
    <w:rsid w:val="00E27F3B"/>
    <w:rsid w:val="00E30D20"/>
    <w:rsid w:val="00E32FA3"/>
    <w:rsid w:val="00E41277"/>
    <w:rsid w:val="00E41788"/>
    <w:rsid w:val="00E50223"/>
    <w:rsid w:val="00E512F3"/>
    <w:rsid w:val="00E542BD"/>
    <w:rsid w:val="00E54FAD"/>
    <w:rsid w:val="00E558FA"/>
    <w:rsid w:val="00E579A1"/>
    <w:rsid w:val="00E6457C"/>
    <w:rsid w:val="00E6468C"/>
    <w:rsid w:val="00E66C2E"/>
    <w:rsid w:val="00E70008"/>
    <w:rsid w:val="00E707A0"/>
    <w:rsid w:val="00E72690"/>
    <w:rsid w:val="00E73F04"/>
    <w:rsid w:val="00E75809"/>
    <w:rsid w:val="00E76EDB"/>
    <w:rsid w:val="00E80E85"/>
    <w:rsid w:val="00E8134B"/>
    <w:rsid w:val="00E81886"/>
    <w:rsid w:val="00E8437C"/>
    <w:rsid w:val="00E932EB"/>
    <w:rsid w:val="00EA0037"/>
    <w:rsid w:val="00EA07AC"/>
    <w:rsid w:val="00EA2B53"/>
    <w:rsid w:val="00EA2E96"/>
    <w:rsid w:val="00EC312F"/>
    <w:rsid w:val="00ED2A1A"/>
    <w:rsid w:val="00ED6501"/>
    <w:rsid w:val="00F01BB5"/>
    <w:rsid w:val="00F06FA4"/>
    <w:rsid w:val="00F15D0B"/>
    <w:rsid w:val="00F16E66"/>
    <w:rsid w:val="00F20179"/>
    <w:rsid w:val="00F2067C"/>
    <w:rsid w:val="00F227C9"/>
    <w:rsid w:val="00F254DC"/>
    <w:rsid w:val="00F26631"/>
    <w:rsid w:val="00F26D80"/>
    <w:rsid w:val="00F30CE7"/>
    <w:rsid w:val="00F349CF"/>
    <w:rsid w:val="00F34C3C"/>
    <w:rsid w:val="00F441DA"/>
    <w:rsid w:val="00F47830"/>
    <w:rsid w:val="00F50A27"/>
    <w:rsid w:val="00F510C9"/>
    <w:rsid w:val="00F5691D"/>
    <w:rsid w:val="00F65CC9"/>
    <w:rsid w:val="00F66F1D"/>
    <w:rsid w:val="00F6735B"/>
    <w:rsid w:val="00F67585"/>
    <w:rsid w:val="00F80728"/>
    <w:rsid w:val="00F852D2"/>
    <w:rsid w:val="00F91A7D"/>
    <w:rsid w:val="00F923E9"/>
    <w:rsid w:val="00F94865"/>
    <w:rsid w:val="00F95010"/>
    <w:rsid w:val="00FA11DB"/>
    <w:rsid w:val="00FA6ABE"/>
    <w:rsid w:val="00FB1B89"/>
    <w:rsid w:val="00FB6BDC"/>
    <w:rsid w:val="00FC1FBC"/>
    <w:rsid w:val="00FC3022"/>
    <w:rsid w:val="00FD0B6C"/>
    <w:rsid w:val="00FD1363"/>
    <w:rsid w:val="00FD5D9F"/>
    <w:rsid w:val="00FE3D17"/>
    <w:rsid w:val="00FE723E"/>
    <w:rsid w:val="00FF278D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B1649"/>
  <w15:chartTrackingRefBased/>
  <w15:docId w15:val="{6AC4F8A2-D20E-4CD8-AC9C-A7F40E42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2C1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2C10"/>
    <w:pPr>
      <w:ind w:left="720"/>
      <w:contextualSpacing/>
    </w:pPr>
    <w:rPr>
      <w:szCs w:val="21"/>
    </w:rPr>
  </w:style>
  <w:style w:type="paragraph" w:customStyle="1" w:styleId="Standard">
    <w:name w:val="Standard"/>
    <w:link w:val="StandardChar"/>
    <w:rsid w:val="00B62C1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Normln">
    <w:name w:val="Normální"/>
    <w:basedOn w:val="Normlny"/>
    <w:rsid w:val="00B62C10"/>
    <w:rPr>
      <w:lang w:eastAsia="zh-CN"/>
    </w:rPr>
  </w:style>
  <w:style w:type="paragraph" w:customStyle="1" w:styleId="Standarduser">
    <w:name w:val="Standard (user)"/>
    <w:rsid w:val="00B62C10"/>
    <w:pPr>
      <w:widowControl w:val="0"/>
      <w:suppressAutoHyphens/>
      <w:autoSpaceDN w:val="0"/>
      <w:spacing w:after="0" w:line="240" w:lineRule="auto"/>
    </w:pPr>
    <w:rPr>
      <w:rFonts w:ascii="Times New Roman" w:eastAsia="Arial" w:hAnsi="Times New Roman" w:cs="Mangal"/>
      <w:kern w:val="3"/>
      <w:sz w:val="24"/>
      <w:szCs w:val="24"/>
      <w:lang w:eastAsia="zh-CN" w:bidi="hi-IN"/>
    </w:rPr>
  </w:style>
  <w:style w:type="paragraph" w:customStyle="1" w:styleId="Zkladntext">
    <w:name w:val="Základní text"/>
    <w:basedOn w:val="Normlny"/>
    <w:qFormat/>
    <w:rsid w:val="00B62C10"/>
    <w:pPr>
      <w:autoSpaceDN/>
    </w:pPr>
    <w:rPr>
      <w:rFonts w:cs="Times New Roman"/>
      <w:kern w:val="2"/>
    </w:rPr>
  </w:style>
  <w:style w:type="paragraph" w:customStyle="1" w:styleId="Default">
    <w:name w:val="Default"/>
    <w:rsid w:val="00B62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ramecontents">
    <w:name w:val="Frame contents"/>
    <w:basedOn w:val="Normlny"/>
    <w:rsid w:val="00B62C10"/>
    <w:pPr>
      <w:spacing w:after="120"/>
    </w:pPr>
    <w:rPr>
      <w:lang w:eastAsia="zh-CN"/>
    </w:rPr>
  </w:style>
  <w:style w:type="table" w:styleId="Mriekatabuky">
    <w:name w:val="Table Grid"/>
    <w:basedOn w:val="Normlnatabuka"/>
    <w:uiPriority w:val="39"/>
    <w:rsid w:val="00B62C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B62C10"/>
    <w:rPr>
      <w:b/>
      <w:bCs/>
    </w:rPr>
  </w:style>
  <w:style w:type="paragraph" w:styleId="Nzov">
    <w:name w:val="Title"/>
    <w:basedOn w:val="Standard"/>
    <w:next w:val="Normlny"/>
    <w:link w:val="NzovChar"/>
    <w:rsid w:val="00114805"/>
    <w:pPr>
      <w:keepNext/>
      <w:spacing w:before="240" w:after="120"/>
      <w:textAlignment w:val="baseline"/>
    </w:pPr>
    <w:rPr>
      <w:rFonts w:ascii="Arial" w:hAnsi="Arial" w:cs="Tahoma"/>
      <w:sz w:val="28"/>
      <w:szCs w:val="28"/>
      <w:lang w:eastAsia="sk-SK" w:bidi="ar-SA"/>
    </w:rPr>
  </w:style>
  <w:style w:type="character" w:customStyle="1" w:styleId="NzovChar">
    <w:name w:val="Názov Char"/>
    <w:basedOn w:val="Predvolenpsmoodseku"/>
    <w:link w:val="Nzov"/>
    <w:rsid w:val="00114805"/>
    <w:rPr>
      <w:rFonts w:ascii="Arial" w:eastAsia="Lucida Sans Unicode" w:hAnsi="Arial" w:cs="Tahoma"/>
      <w:kern w:val="3"/>
      <w:sz w:val="28"/>
      <w:szCs w:val="28"/>
      <w:lang w:eastAsia="sk-SK"/>
    </w:rPr>
  </w:style>
  <w:style w:type="character" w:customStyle="1" w:styleId="StandardChar">
    <w:name w:val="Standard Char"/>
    <w:basedOn w:val="Predvolenpsmoodseku"/>
    <w:link w:val="Standard"/>
    <w:rsid w:val="001232ED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845E49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845E49"/>
    <w:rPr>
      <w:rFonts w:ascii="Times New Roman" w:eastAsia="Lucida Sans Unicode" w:hAnsi="Times New Roman" w:cs="Mangal"/>
      <w:kern w:val="3"/>
      <w:sz w:val="24"/>
      <w:szCs w:val="21"/>
      <w:lang w:eastAsia="hi-IN" w:bidi="hi-IN"/>
    </w:rPr>
  </w:style>
  <w:style w:type="paragraph" w:styleId="Pta">
    <w:name w:val="footer"/>
    <w:basedOn w:val="Normlny"/>
    <w:link w:val="PtaChar"/>
    <w:unhideWhenUsed/>
    <w:rsid w:val="00845E49"/>
    <w:pPr>
      <w:tabs>
        <w:tab w:val="center" w:pos="4536"/>
        <w:tab w:val="right" w:pos="9072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845E49"/>
    <w:rPr>
      <w:rFonts w:ascii="Times New Roman" w:eastAsia="Lucida Sans Unicode" w:hAnsi="Times New Roman" w:cs="Mangal"/>
      <w:kern w:val="3"/>
      <w:sz w:val="24"/>
      <w:szCs w:val="21"/>
      <w:lang w:eastAsia="hi-IN" w:bidi="hi-IN"/>
    </w:rPr>
  </w:style>
  <w:style w:type="character" w:customStyle="1" w:styleId="5Char">
    <w:name w:val="5 Char"/>
    <w:basedOn w:val="Predvolenpsmoodseku"/>
    <w:link w:val="5"/>
    <w:locked/>
    <w:rsid w:val="00126979"/>
    <w:rPr>
      <w:rFonts w:ascii="Arial Narrow" w:hAnsi="Arial Narrow" w:cs="Times New Roman"/>
      <w:sz w:val="24"/>
    </w:rPr>
  </w:style>
  <w:style w:type="paragraph" w:customStyle="1" w:styleId="5">
    <w:name w:val="5"/>
    <w:basedOn w:val="Zarkazkladnhotextu"/>
    <w:link w:val="5Char"/>
    <w:qFormat/>
    <w:rsid w:val="00126979"/>
    <w:pPr>
      <w:widowControl/>
      <w:suppressAutoHyphens w:val="0"/>
      <w:autoSpaceDN/>
      <w:spacing w:after="0"/>
      <w:ind w:left="0" w:firstLine="709"/>
      <w:jc w:val="both"/>
    </w:pPr>
    <w:rPr>
      <w:rFonts w:ascii="Arial Narrow" w:eastAsiaTheme="minorHAnsi" w:hAnsi="Arial Narrow" w:cs="Times New Roman"/>
      <w:kern w:val="0"/>
      <w:szCs w:val="22"/>
      <w:lang w:eastAsia="en-US" w:bidi="ar-SA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26979"/>
    <w:pPr>
      <w:spacing w:after="120"/>
      <w:ind w:left="283"/>
    </w:pPr>
    <w:rPr>
      <w:szCs w:val="21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26979"/>
    <w:rPr>
      <w:rFonts w:ascii="Times New Roman" w:eastAsia="Lucida Sans Unicode" w:hAnsi="Times New Roman" w:cs="Mangal"/>
      <w:kern w:val="3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15</Pages>
  <Words>5031</Words>
  <Characters>28681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Ondrášová Renáta</dc:creator>
  <cp:keywords/>
  <dc:description/>
  <cp:lastModifiedBy>Ondrášová Renáta</cp:lastModifiedBy>
  <cp:revision>399</cp:revision>
  <cp:lastPrinted>2026-01-26T09:09:00Z</cp:lastPrinted>
  <dcterms:created xsi:type="dcterms:W3CDTF">2022-02-11T14:41:00Z</dcterms:created>
  <dcterms:modified xsi:type="dcterms:W3CDTF">2026-02-03T09:44:00Z</dcterms:modified>
</cp:coreProperties>
</file>