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</w:tcPr>
          <w:p w14:paraId="4D6D3532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14:paraId="44CBFF28" w14:textId="77777777" w:rsidTr="00857E50">
        <w:trPr>
          <w:cantSplit/>
          <w:trHeight w:hRule="exact" w:val="1855"/>
        </w:trPr>
        <w:tc>
          <w:tcPr>
            <w:tcW w:w="5376" w:type="dxa"/>
            <w:vAlign w:val="center"/>
          </w:tcPr>
          <w:p w14:paraId="6CDF0758" w14:textId="6EEDCDB2" w:rsidR="006A3AE1" w:rsidRDefault="00707062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noProof/>
              </w:rPr>
              <w:drawing>
                <wp:inline distT="0" distB="0" distL="0" distR="0" wp14:anchorId="6FCFE0EA" wp14:editId="65F479B4">
                  <wp:extent cx="523875" cy="590550"/>
                  <wp:effectExtent l="0" t="0" r="0" b="0"/>
                  <wp:docPr id="242" name="Obrázok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9" w:type="dxa"/>
            <w:vAlign w:val="center"/>
          </w:tcPr>
          <w:p w14:paraId="43299F00" w14:textId="77777777" w:rsidR="006A3AE1" w:rsidRDefault="00707062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Mesto </w:t>
            </w:r>
            <w:r>
              <w:rPr>
                <w:rFonts w:ascii="Trebuchet MS" w:hAnsi="Trebuchet MS" w:cs="Trebuchet MS"/>
                <w:b/>
                <w:bCs/>
              </w:rPr>
              <w:t>Banská Bystrica</w:t>
            </w:r>
          </w:p>
          <w:p w14:paraId="2EC5895C" w14:textId="77777777" w:rsidR="006A3AE1" w:rsidRDefault="00707062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Stavebný odbor</w:t>
            </w:r>
          </w:p>
          <w:p w14:paraId="6B335766" w14:textId="77777777" w:rsidR="006A3AE1" w:rsidRDefault="00707062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Stavebný úrad</w:t>
            </w:r>
          </w:p>
          <w:p w14:paraId="2BACE11D" w14:textId="77777777" w:rsidR="006A3AE1" w:rsidRDefault="00707062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Československej armády 26</w:t>
            </w:r>
          </w:p>
          <w:p w14:paraId="2244CF28" w14:textId="77777777" w:rsidR="006A3AE1" w:rsidRDefault="00707062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</w:rPr>
              <w:t>974 01  Banská Bystrica</w:t>
            </w:r>
          </w:p>
        </w:tc>
      </w:tr>
      <w:tr w:rsidR="006A3AE1" w14:paraId="1E7A314A" w14:textId="77777777" w:rsidTr="00857E50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7F3398F7" w:rsidR="006A3AE1" w:rsidRDefault="00BA0525" w:rsidP="00040B6B">
            <w:pPr>
              <w:autoSpaceDE w:val="0"/>
              <w:spacing w:after="0" w:line="240" w:lineRule="atLeast"/>
              <w:ind w:right="-115"/>
            </w:pPr>
            <w:r>
              <w:rPr>
                <w:rFonts w:ascii="Trebuchet MS" w:hAnsi="Trebuchet MS" w:cs="Trebuchet MS"/>
                <w:b/>
                <w:sz w:val="28"/>
                <w:szCs w:val="28"/>
              </w:rPr>
              <w:t>Žiadosť o</w:t>
            </w:r>
            <w:r w:rsidR="00AE1316">
              <w:rPr>
                <w:rFonts w:ascii="Trebuchet MS" w:hAnsi="Trebuchet MS" w:cs="Trebuchet MS"/>
                <w:b/>
                <w:sz w:val="28"/>
                <w:szCs w:val="28"/>
              </w:rPr>
              <w:t> preskúmanie spôsobilosti stavby na užívanie</w:t>
            </w:r>
          </w:p>
        </w:tc>
      </w:tr>
      <w:tr w:rsidR="006A3AE1" w14:paraId="2E73AF1D" w14:textId="77777777" w:rsidTr="00040B6B">
        <w:trPr>
          <w:cantSplit/>
          <w:trHeight w:hRule="exact" w:val="693"/>
        </w:trPr>
        <w:tc>
          <w:tcPr>
            <w:tcW w:w="10065" w:type="dxa"/>
            <w:gridSpan w:val="2"/>
            <w:vAlign w:val="bottom"/>
          </w:tcPr>
          <w:p w14:paraId="47F4A4A4" w14:textId="77777777" w:rsidR="006A3AE1" w:rsidRDefault="00707062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</w:pPr>
            <w:r w:rsidRPr="003F208B">
              <w:rPr>
                <w:rFonts w:ascii="Trebuchet MS" w:hAnsi="Trebuchet MS" w:cs="Trebuchet MS"/>
                <w:sz w:val="18"/>
                <w:szCs w:val="18"/>
              </w:rPr>
              <w:t xml:space="preserve">Podľa </w:t>
            </w:r>
            <w:r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§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r w:rsidR="00AE131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140d</w:t>
            </w:r>
            <w:r w:rsidR="00884C34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Zákona č. 50/1976 Zb. o územnom plánovaní a stavebnom poriadku </w:t>
            </w:r>
          </w:p>
          <w:p w14:paraId="50C19B67" w14:textId="67341ECA" w:rsidR="00386823" w:rsidRDefault="00386823">
            <w:pPr>
              <w:spacing w:after="0" w:line="240" w:lineRule="auto"/>
            </w:pPr>
          </w:p>
        </w:tc>
      </w:tr>
    </w:tbl>
    <w:p w14:paraId="6B21FB58" w14:textId="08E66CA0" w:rsidR="006A3AE1" w:rsidRDefault="000534E5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Názov</w:t>
      </w:r>
      <w:r w:rsidR="00884C34">
        <w:rPr>
          <w:rFonts w:ascii="Trebuchet MS" w:hAnsi="Trebuchet MS" w:cs="Trebuchet MS"/>
          <w:b/>
        </w:rPr>
        <w:t xml:space="preserve"> s</w:t>
      </w:r>
      <w:r w:rsidR="00707062">
        <w:rPr>
          <w:rFonts w:ascii="Trebuchet MS" w:hAnsi="Trebuchet MS" w:cs="Trebuchet MS"/>
          <w:b/>
        </w:rPr>
        <w:t>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14:paraId="651BDFB0" w14:textId="77777777" w:rsidTr="00884C34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4DD6C233" w14:textId="3A95701E" w:rsidR="006A3AE1" w:rsidRDefault="00707062" w:rsidP="001815B3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Názov </w:t>
            </w:r>
            <w:r w:rsidR="001815B3">
              <w:rPr>
                <w:rFonts w:ascii="Trebuchet MS" w:hAnsi="Trebuchet MS" w:cs="Trebuchet MS"/>
                <w:sz w:val="18"/>
                <w:szCs w:val="18"/>
              </w:rPr>
              <w:t xml:space="preserve">stavby podľa </w:t>
            </w:r>
            <w:r w:rsidR="00F0703A">
              <w:rPr>
                <w:rFonts w:ascii="Trebuchet MS" w:hAnsi="Trebuchet MS" w:cs="Trebuchet MS"/>
                <w:sz w:val="16"/>
                <w:szCs w:val="16"/>
              </w:rPr>
              <w:t>PD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E4F871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8080ECE" w14:textId="77777777" w:rsidR="006A3AE1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1D99D69C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 xml:space="preserve">Stavebník </w:t>
      </w:r>
      <w:r w:rsidR="00857E50">
        <w:rPr>
          <w:rFonts w:ascii="Trebuchet MS" w:hAnsi="Trebuchet MS" w:cs="Trebuchet MS"/>
          <w:b/>
        </w:rPr>
        <w:t>/ žiadateľ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2F79F5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70667C8D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78D57F6A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3185FE38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14:paraId="63BA9DEB" w14:textId="77777777" w:rsidR="006A3AE1" w:rsidRDefault="00707062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92155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43"/>
      </w:tblGrid>
      <w:tr w:rsidR="007B0C2D" w14:paraId="2AF9B796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Default="007B0C2D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0985EF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463FD50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6B128954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566ADA61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19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5C48AC9A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B0C2D" w14:paraId="062DD7E8" w14:textId="77777777" w:rsidTr="00F0703A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14:paraId="332624BC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14:paraId="595C19C3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52309" w14:textId="77777777" w:rsidR="007B0C2D" w:rsidRDefault="007B0C2D">
            <w:pPr>
              <w:snapToGrid w:val="0"/>
              <w:spacing w:after="0" w:line="240" w:lineRule="auto"/>
            </w:pPr>
          </w:p>
        </w:tc>
      </w:tr>
    </w:tbl>
    <w:p w14:paraId="27C08546" w14:textId="77777777" w:rsidR="006A3AE1" w:rsidRDefault="006A3AE1">
      <w:pPr>
        <w:spacing w:after="0"/>
        <w:rPr>
          <w:rFonts w:ascii="Trebuchet MS" w:hAnsi="Trebuchet MS" w:cs="Trebuchet MS"/>
          <w:b/>
          <w:bCs/>
          <w:sz w:val="18"/>
          <w:szCs w:val="18"/>
        </w:rPr>
      </w:pPr>
    </w:p>
    <w:p w14:paraId="1FC5856E" w14:textId="205E3014" w:rsidR="006A3AE1" w:rsidRDefault="00F0703A">
      <w:pPr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Údaje o</w:t>
      </w:r>
      <w:r w:rsidR="001815B3">
        <w:rPr>
          <w:rFonts w:ascii="Trebuchet MS" w:hAnsi="Trebuchet MS" w:cs="Trebuchet MS"/>
          <w:b/>
          <w:bCs/>
        </w:rPr>
        <w:t> </w:t>
      </w:r>
      <w:r>
        <w:rPr>
          <w:rFonts w:ascii="Trebuchet MS" w:hAnsi="Trebuchet MS" w:cs="Trebuchet MS"/>
          <w:b/>
          <w:bCs/>
        </w:rPr>
        <w:t>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14:paraId="4FC0BEA9" w14:textId="77777777" w:rsidTr="007B0C2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857E50" w:rsidRDefault="00707062">
            <w:pPr>
              <w:spacing w:before="120"/>
              <w:rPr>
                <w:sz w:val="20"/>
              </w:rPr>
            </w:pPr>
            <w:r w:rsidRPr="00857E50">
              <w:rPr>
                <w:rFonts w:ascii="Trebuchet MS" w:hAnsi="Trebuchet MS" w:cs="Trebuchet MS"/>
                <w:b/>
                <w:bCs/>
                <w:sz w:val="20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vAlign w:val="center"/>
          </w:tcPr>
          <w:p w14:paraId="4BD544E4" w14:textId="77777777" w:rsidR="006A3AE1" w:rsidRDefault="006A3AE1">
            <w:pPr>
              <w:snapToGrid w:val="0"/>
              <w:spacing w:after="0" w:line="240" w:lineRule="auto"/>
            </w:pPr>
          </w:p>
        </w:tc>
      </w:tr>
      <w:tr w:rsidR="006A3AE1" w14:paraId="36007F2A" w14:textId="77777777" w:rsidTr="000534E5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857E50" w:rsidRDefault="006A3AE1">
            <w:pPr>
              <w:autoSpaceDE w:val="0"/>
              <w:snapToGrid w:val="0"/>
              <w:rPr>
                <w:rFonts w:ascii="Trebuchet MS" w:hAnsi="Trebuchet MS" w:cs="Trebuchet MS"/>
                <w:sz w:val="20"/>
                <w:szCs w:val="16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vAlign w:val="center"/>
          </w:tcPr>
          <w:p w14:paraId="5111E163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6"/>
                <w:szCs w:val="16"/>
              </w:rPr>
              <w:t>Členenie stavieb v § 43 a), 43 b ), a  43 c) stavebného zákona</w:t>
            </w:r>
          </w:p>
        </w:tc>
      </w:tr>
      <w:tr w:rsidR="006A3AE1" w14:paraId="37030D4D" w14:textId="77777777" w:rsidTr="004946CD">
        <w:trPr>
          <w:cantSplit/>
          <w:trHeight w:hRule="exact" w:val="345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1536A881" w:rsidR="006A3AE1" w:rsidRPr="00857E50" w:rsidRDefault="00D5565D">
            <w:pPr>
              <w:autoSpaceDE w:val="0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99367D4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6A2EE72" w14:textId="77777777" w:rsidR="006A3AE1" w:rsidRDefault="006A3AE1">
      <w:pPr>
        <w:spacing w:after="0"/>
        <w:rPr>
          <w:rFonts w:ascii="Trebuchet MS" w:hAnsi="Trebuchet MS" w:cs="Trebuchet MS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732"/>
        <w:gridCol w:w="5498"/>
      </w:tblGrid>
      <w:tr w:rsidR="00F0703A" w14:paraId="5D9BEA7A" w14:textId="77777777" w:rsidTr="008203A6">
        <w:trPr>
          <w:cantSplit/>
          <w:trHeight w:hRule="exact" w:val="461"/>
        </w:trPr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7FCC9AC" w:rsidR="00F0703A" w:rsidRPr="00857E50" w:rsidRDefault="00F0703A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857E50">
              <w:rPr>
                <w:rFonts w:ascii="Trebuchet MS" w:hAnsi="Trebuchet MS" w:cs="Trebuchet MS"/>
                <w:b/>
                <w:bCs/>
                <w:sz w:val="20"/>
              </w:rPr>
              <w:t>Miesto stavby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A3D5" w14:textId="77777777" w:rsidR="00F0703A" w:rsidRDefault="00F0703A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Ulica, číslo, časť mesta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A1909DA" w14:textId="77777777" w:rsidR="00F0703A" w:rsidRDefault="00F0703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703A" w14:paraId="0E7A25D3" w14:textId="77777777" w:rsidTr="008203A6">
        <w:trPr>
          <w:cantSplit/>
          <w:trHeight w:hRule="exact" w:val="494"/>
        </w:trPr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17F34F2" w14:textId="77777777" w:rsidR="00F0703A" w:rsidRDefault="00F0703A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ED99" w14:textId="305BC6E5" w:rsidR="00F0703A" w:rsidRPr="00040B6B" w:rsidRDefault="00F0703A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7"/>
                <w:szCs w:val="17"/>
              </w:rPr>
            </w:pPr>
            <w:r w:rsidRPr="00040B6B">
              <w:rPr>
                <w:rFonts w:ascii="Trebuchet MS" w:hAnsi="Trebuchet MS" w:cs="Trebuchet MS"/>
                <w:sz w:val="17"/>
                <w:szCs w:val="17"/>
              </w:rPr>
              <w:t>Doterajší spôsob užívania stavby</w:t>
            </w:r>
          </w:p>
        </w:tc>
        <w:tc>
          <w:tcPr>
            <w:tcW w:w="5498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8DDD92" w14:textId="77777777" w:rsidR="00F0703A" w:rsidRDefault="00F0703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B3DC1F5" w14:textId="2B469126" w:rsidR="00AD65C2" w:rsidRDefault="00AD65C2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732"/>
        <w:gridCol w:w="5498"/>
      </w:tblGrid>
      <w:tr w:rsidR="007B0C2D" w14:paraId="1C9A00B5" w14:textId="77777777" w:rsidTr="008203A6">
        <w:trPr>
          <w:cantSplit/>
          <w:trHeight w:hRule="exact" w:val="536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34F71601" w14:textId="77777777" w:rsidR="007B0C2D" w:rsidRPr="00857E50" w:rsidRDefault="007B0C2D" w:rsidP="00430D46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857E50">
              <w:rPr>
                <w:rFonts w:ascii="Trebuchet MS" w:hAnsi="Trebuchet MS" w:cs="Trebuchet MS"/>
                <w:b/>
                <w:bCs/>
                <w:sz w:val="20"/>
              </w:rPr>
              <w:t>Termíny stavby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0300" w14:textId="117B8620" w:rsidR="007B0C2D" w:rsidRPr="000534E5" w:rsidRDefault="007B0C2D" w:rsidP="00430D46">
            <w:pPr>
              <w:autoSpaceDE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34E5">
              <w:rPr>
                <w:rFonts w:ascii="Trebuchet MS" w:hAnsi="Trebuchet MS" w:cs="Trebuchet MS"/>
                <w:sz w:val="17"/>
                <w:szCs w:val="17"/>
              </w:rPr>
              <w:t>Pre</w:t>
            </w:r>
            <w:r w:rsidR="00E93B5B">
              <w:rPr>
                <w:rFonts w:ascii="Trebuchet MS" w:hAnsi="Trebuchet MS" w:cs="Trebuchet MS"/>
                <w:sz w:val="17"/>
                <w:szCs w:val="17"/>
              </w:rPr>
              <w:t>ukázateľný dátum (rok) zhotovenia stavby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8C3DA49" w14:textId="77777777" w:rsidR="007B0C2D" w:rsidRDefault="007B0C2D" w:rsidP="00430D4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994AED" w14:textId="6AEB290A" w:rsidR="007B0C2D" w:rsidRPr="003F208B" w:rsidRDefault="003F208B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</w:p>
    <w:p w14:paraId="3384B53A" w14:textId="6D1DC830" w:rsidR="006A3AE1" w:rsidRDefault="000534E5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 xml:space="preserve">Označenie stavby </w:t>
      </w:r>
      <w:r w:rsidR="003F208B">
        <w:rPr>
          <w:rFonts w:ascii="Trebuchet MS" w:hAnsi="Trebuchet MS" w:cs="Trebuchet MS"/>
          <w:b/>
          <w:bCs/>
        </w:rPr>
        <w:t>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C25637" w14:paraId="513348B7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5912357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C05A109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EFFCDB5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68360E9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929A16A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6D222005" w14:textId="77777777" w:rsidR="00C25637" w:rsidRDefault="00C25637" w:rsidP="00DD2737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C25637" w14:paraId="303F08B3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979B6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EFDCE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B94A3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21207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A3DBB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946CD" w14:paraId="18E4947C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E4E22" w14:textId="77777777" w:rsidR="004946CD" w:rsidRDefault="004946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84E09" w14:textId="77777777" w:rsidR="004946CD" w:rsidRDefault="004946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68763" w14:textId="77777777" w:rsidR="004946CD" w:rsidRDefault="004946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4ABD1" w14:textId="77777777" w:rsidR="004946CD" w:rsidRDefault="004946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05C60" w14:textId="77777777" w:rsidR="004946CD" w:rsidRDefault="004946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C25637" w14:paraId="783D32F9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7BF4A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230A7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16E68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54972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F8710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0B945E2E" w14:textId="77777777" w:rsidR="006A3AE1" w:rsidRDefault="006A3AE1">
      <w:pPr>
        <w:spacing w:after="0"/>
        <w:rPr>
          <w:rFonts w:ascii="Trebuchet MS" w:hAnsi="Trebuchet MS" w:cs="Trebuchet MS"/>
          <w:b/>
          <w:bCs/>
        </w:rPr>
      </w:pPr>
    </w:p>
    <w:p w14:paraId="0E425754" w14:textId="6A970AF1" w:rsidR="005F33C8" w:rsidRDefault="005F33C8" w:rsidP="005F33C8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C25637" w14:paraId="6813F739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879C6C1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2CAC869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772601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DF9E79A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736E6B9" w14:textId="77777777" w:rsidR="00C25637" w:rsidRDefault="00C25637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03E10B7" w14:textId="77777777" w:rsidR="00C25637" w:rsidRDefault="00C25637" w:rsidP="00DD2737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C25637" w14:paraId="0A83DD01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02F22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D0304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99E38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7CE84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A87AE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C25637" w14:paraId="16BED9C2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2B14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B958D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522A9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F581B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3CBD0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C25637" w14:paraId="07A4D254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4B03C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9AF95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1D367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7DBF4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DE8B2" w14:textId="77777777" w:rsidR="00C25637" w:rsidRDefault="00C25637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7B52BDC6" w14:textId="77777777" w:rsidR="004946CD" w:rsidRDefault="004946CD" w:rsidP="00707062">
      <w:pPr>
        <w:spacing w:after="0"/>
        <w:rPr>
          <w:rFonts w:ascii="Trebuchet MS" w:hAnsi="Trebuchet MS" w:cs="Trebuchet MS"/>
          <w:b/>
        </w:rPr>
      </w:pPr>
    </w:p>
    <w:p w14:paraId="3D31F8BC" w14:textId="77777777" w:rsidR="004946CD" w:rsidRDefault="004946CD" w:rsidP="00707062">
      <w:pPr>
        <w:spacing w:after="0"/>
        <w:rPr>
          <w:rFonts w:ascii="Trebuchet MS" w:hAnsi="Trebuchet MS" w:cs="Trebuchet MS"/>
          <w:b/>
        </w:rPr>
      </w:pPr>
    </w:p>
    <w:p w14:paraId="7D093675" w14:textId="7E929E03" w:rsidR="00164740" w:rsidRDefault="00164740" w:rsidP="00707062">
      <w:pPr>
        <w:spacing w:after="0"/>
        <w:rPr>
          <w:rFonts w:ascii="Trebuchet MS" w:hAnsi="Trebuchet MS" w:cs="Trebuchet MS"/>
          <w:b/>
        </w:rPr>
      </w:pPr>
      <w:r w:rsidRPr="00164740">
        <w:rPr>
          <w:rFonts w:ascii="Trebuchet MS" w:hAnsi="Trebuchet MS" w:cs="Trebuchet MS"/>
          <w:b/>
        </w:rPr>
        <w:t>Zá</w:t>
      </w:r>
      <w:r>
        <w:rPr>
          <w:rFonts w:ascii="Trebuchet MS" w:hAnsi="Trebuchet MS" w:cs="Trebuchet MS"/>
          <w:b/>
        </w:rPr>
        <w:t>kladné údaje o</w:t>
      </w:r>
      <w:r w:rsidR="00F93539">
        <w:rPr>
          <w:rFonts w:ascii="Trebuchet MS" w:hAnsi="Trebuchet MS" w:cs="Trebuchet MS"/>
          <w:b/>
        </w:rPr>
        <w:t> </w:t>
      </w:r>
      <w:r w:rsidR="006D2E49">
        <w:rPr>
          <w:rFonts w:ascii="Trebuchet MS" w:hAnsi="Trebuchet MS" w:cs="Trebuchet MS"/>
          <w:b/>
        </w:rPr>
        <w:t>stavb</w:t>
      </w:r>
      <w:r w:rsidR="002A5613">
        <w:rPr>
          <w:rFonts w:ascii="Trebuchet MS" w:hAnsi="Trebuchet MS" w:cs="Trebuchet MS"/>
          <w:b/>
        </w:rPr>
        <w:t>e</w:t>
      </w:r>
      <w:r w:rsidR="00F93539">
        <w:rPr>
          <w:rFonts w:ascii="Trebuchet MS" w:hAnsi="Trebuchet MS" w:cs="Trebuchet MS"/>
          <w:b/>
        </w:rPr>
        <w:t>:</w:t>
      </w:r>
    </w:p>
    <w:p w14:paraId="19586963" w14:textId="31003682" w:rsidR="000534E5" w:rsidRPr="00272086" w:rsidRDefault="000534E5" w:rsidP="00707062">
      <w:pPr>
        <w:spacing w:after="0"/>
        <w:rPr>
          <w:rFonts w:ascii="Trebuchet MS" w:hAnsi="Trebuchet MS" w:cs="Trebuchet MS"/>
          <w:b/>
          <w:sz w:val="12"/>
          <w:szCs w:val="12"/>
        </w:rPr>
      </w:pPr>
    </w:p>
    <w:tbl>
      <w:tblPr>
        <w:tblW w:w="0" w:type="auto"/>
        <w:tblInd w:w="121" w:type="dxa"/>
        <w:tblLayout w:type="fixed"/>
        <w:tblLook w:val="0000" w:firstRow="0" w:lastRow="0" w:firstColumn="0" w:lastColumn="0" w:noHBand="0" w:noVBand="0"/>
      </w:tblPr>
      <w:tblGrid>
        <w:gridCol w:w="9940"/>
      </w:tblGrid>
      <w:tr w:rsidR="002A5613" w14:paraId="607ED181" w14:textId="77777777" w:rsidTr="00F17C7E">
        <w:trPr>
          <w:cantSplit/>
          <w:trHeight w:hRule="exact" w:val="1958"/>
        </w:trPr>
        <w:tc>
          <w:tcPr>
            <w:tcW w:w="9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3AB6AC" w14:textId="77777777" w:rsidR="002A5613" w:rsidRDefault="002A5613" w:rsidP="00DD389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037DC36" w14:textId="77777777" w:rsidR="000534E5" w:rsidRPr="00272086" w:rsidRDefault="000534E5" w:rsidP="00707062">
      <w:pPr>
        <w:spacing w:after="0"/>
        <w:rPr>
          <w:rFonts w:ascii="Trebuchet MS" w:hAnsi="Trebuchet MS" w:cs="Trebuchet MS"/>
          <w:b/>
          <w:sz w:val="12"/>
          <w:szCs w:val="12"/>
        </w:rPr>
      </w:pPr>
    </w:p>
    <w:p w14:paraId="4CB34C37" w14:textId="3F27CCA9" w:rsidR="00497782" w:rsidRPr="00E57A65" w:rsidRDefault="00497782" w:rsidP="00497782">
      <w:pPr>
        <w:spacing w:after="0"/>
        <w:rPr>
          <w:rFonts w:ascii="Trebuchet MS" w:hAnsi="Trebuchet MS" w:cs="Trebuchet MS"/>
          <w:sz w:val="14"/>
          <w:szCs w:val="18"/>
        </w:rPr>
      </w:pPr>
      <w:r>
        <w:rPr>
          <w:rFonts w:ascii="Trebuchet MS" w:hAnsi="Trebuchet MS" w:cs="Trebuchet MS"/>
          <w:b/>
        </w:rPr>
        <w:t>Údaje o spracovateľovi projektovej dokumentácie:</w:t>
      </w:r>
      <w:r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br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 w:rsidRPr="00E57A65">
        <w:rPr>
          <w:rFonts w:ascii="Trebuchet MS" w:hAnsi="Trebuchet MS" w:cs="Trebuchet MS"/>
          <w:b/>
          <w:sz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497782" w14:paraId="2253902A" w14:textId="77777777" w:rsidTr="00DD389A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57FCAFA" w14:textId="77777777" w:rsidR="00497782" w:rsidRDefault="00497782" w:rsidP="00DD389A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629A88FF" w14:textId="77777777" w:rsidR="00497782" w:rsidRDefault="00497782" w:rsidP="00DD389A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8696F8" w14:textId="77777777" w:rsidR="00497782" w:rsidRDefault="00497782" w:rsidP="00DD389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0F5A9D5C" w14:textId="77777777" w:rsidR="00497782" w:rsidRDefault="00497782" w:rsidP="00DD389A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497782" w14:paraId="0D3D2AC5" w14:textId="77777777" w:rsidTr="00DD389A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ACE6881" w14:textId="77777777" w:rsidR="00497782" w:rsidRDefault="00497782" w:rsidP="00DD389A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5B8C277B" w14:textId="77777777" w:rsidR="00497782" w:rsidRDefault="00497782" w:rsidP="00DD389A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AD37506" w14:textId="77777777" w:rsidR="00497782" w:rsidRDefault="00497782" w:rsidP="00DD389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227B" w14:paraId="7F058A2F" w14:textId="77777777" w:rsidTr="00D150C9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E9E74E5" w14:textId="2269CACC" w:rsidR="00BB227B" w:rsidRDefault="00BB227B" w:rsidP="00DD389A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72C15C79" w14:textId="4F95C0C3" w:rsidR="00BB227B" w:rsidRDefault="00BB227B" w:rsidP="00DD389A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7782" w14:paraId="574250E9" w14:textId="77777777" w:rsidTr="00DD389A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2933393" w14:textId="77777777" w:rsidR="00497782" w:rsidRDefault="00497782" w:rsidP="00DD389A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14:paraId="342E43AD" w14:textId="77777777" w:rsidR="00497782" w:rsidRDefault="00497782" w:rsidP="00DD389A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7234E" w14:textId="77777777" w:rsidR="00497782" w:rsidRDefault="00497782" w:rsidP="00DD389A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5C75E4FB" w14:textId="77777777" w:rsidR="00497782" w:rsidRDefault="00497782" w:rsidP="00707062">
      <w:pPr>
        <w:spacing w:after="0"/>
        <w:rPr>
          <w:rFonts w:ascii="Trebuchet MS" w:hAnsi="Trebuchet MS" w:cs="Trebuchet MS"/>
          <w:b/>
        </w:rPr>
      </w:pPr>
    </w:p>
    <w:p w14:paraId="5CCA054A" w14:textId="692A9C98" w:rsidR="00E57A65" w:rsidRDefault="00E57A65" w:rsidP="00707062">
      <w:pPr>
        <w:spacing w:after="0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</w:rPr>
        <w:t xml:space="preserve">Spôsob </w:t>
      </w:r>
      <w:r w:rsidR="002A5613">
        <w:rPr>
          <w:rFonts w:ascii="Trebuchet MS" w:hAnsi="Trebuchet MS" w:cs="Trebuchet MS"/>
          <w:b/>
        </w:rPr>
        <w:t xml:space="preserve">zhotovenia </w:t>
      </w:r>
      <w:r>
        <w:rPr>
          <w:rFonts w:ascii="Trebuchet MS" w:hAnsi="Trebuchet MS" w:cs="Trebuchet MS"/>
          <w:b/>
        </w:rPr>
        <w:t xml:space="preserve">stavby </w:t>
      </w:r>
      <w:r w:rsidR="00B063F2">
        <w:rPr>
          <w:rFonts w:ascii="Trebuchet MS" w:hAnsi="Trebuchet MS" w:cs="Trebuchet MS"/>
          <w:b/>
        </w:rPr>
        <w:t xml:space="preserve">– odborne spôsobilou osobou / </w:t>
      </w:r>
      <w:r w:rsidR="00B063F2" w:rsidRPr="00EC636E">
        <w:rPr>
          <w:rFonts w:ascii="Trebuchet MS" w:hAnsi="Trebuchet MS" w:cs="Trebuchet MS"/>
          <w:b/>
          <w:sz w:val="20"/>
        </w:rPr>
        <w:t>svojpomocne</w:t>
      </w:r>
      <w:r w:rsidRPr="00EC636E">
        <w:rPr>
          <w:rFonts w:ascii="Trebuchet MS" w:hAnsi="Trebuchet MS" w:cs="Trebuchet MS"/>
          <w:sz w:val="20"/>
        </w:rPr>
        <w:t xml:space="preserve"> </w:t>
      </w:r>
      <w:r w:rsidR="00EC636E" w:rsidRPr="00EC636E">
        <w:rPr>
          <w:rFonts w:ascii="Trebuchet MS" w:hAnsi="Trebuchet MS" w:cs="Trebuchet MS"/>
          <w:sz w:val="20"/>
        </w:rPr>
        <w:t xml:space="preserve"> </w:t>
      </w:r>
      <w:r w:rsidR="00EC636E" w:rsidRPr="0056523F">
        <w:rPr>
          <w:rFonts w:ascii="Trebuchet MS" w:hAnsi="Trebuchet MS" w:cs="Trebuchet MS"/>
          <w:sz w:val="18"/>
          <w:szCs w:val="18"/>
        </w:rPr>
        <w:t>(*nehodiace sa preškrtnúť)</w:t>
      </w:r>
    </w:p>
    <w:p w14:paraId="60AA847B" w14:textId="1772252F" w:rsidR="00707062" w:rsidRPr="00E57A65" w:rsidRDefault="00E57A65" w:rsidP="00707062">
      <w:pPr>
        <w:spacing w:after="0"/>
        <w:rPr>
          <w:rFonts w:ascii="Trebuchet MS" w:hAnsi="Trebuchet MS" w:cs="Trebuchet MS"/>
          <w:sz w:val="14"/>
          <w:szCs w:val="18"/>
        </w:rPr>
      </w:pP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 w:rsidRPr="00E57A65">
        <w:rPr>
          <w:rFonts w:ascii="Trebuchet MS" w:hAnsi="Trebuchet MS" w:cs="Trebuchet MS"/>
          <w:sz w:val="18"/>
        </w:rPr>
        <w:t>Pri realizácii svojpomocou uviesť meno, priezvisko a adresu oprávneného stavebného dozoru</w:t>
      </w:r>
      <w:r w:rsidR="00707062" w:rsidRPr="00E57A65">
        <w:rPr>
          <w:rFonts w:ascii="Trebuchet MS" w:hAnsi="Trebuchet MS" w:cs="Trebuchet MS"/>
          <w:b/>
          <w:sz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07062" w14:paraId="5D50E7E2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8A94A17" w14:textId="77777777" w:rsidR="00707062" w:rsidRDefault="00707062" w:rsidP="00430D46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618BFAF1" w14:textId="77777777" w:rsidR="00707062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26DE4B" w14:textId="77777777" w:rsidR="00707062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382ACEEB" w14:textId="77777777" w:rsidR="00707062" w:rsidRDefault="00707062" w:rsidP="00430D46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707062" w14:paraId="29CF5E1B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DCB321" w14:textId="77777777" w:rsidR="00707062" w:rsidRDefault="00707062" w:rsidP="00430D46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44D0AD4A" w14:textId="77777777" w:rsidR="00707062" w:rsidRDefault="00707062" w:rsidP="00430D46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1494C17C" w14:textId="77777777" w:rsidR="00707062" w:rsidRDefault="00707062" w:rsidP="00430D4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7A65" w14:paraId="5D79E324" w14:textId="77777777" w:rsidTr="00473DBC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35A0428" w14:textId="79A8FFDE" w:rsidR="00E57A65" w:rsidRDefault="00E57A65" w:rsidP="00430D46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Stavbyvedúci / dozor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389A83" w14:textId="77777777" w:rsidR="00E57A65" w:rsidRDefault="00E57A65" w:rsidP="00430D4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7F5E3DE8" w14:textId="6725F24A" w:rsidR="00E57A65" w:rsidRDefault="00985B9C" w:rsidP="00430D4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číslo oprávnenia:</w:t>
            </w:r>
          </w:p>
        </w:tc>
      </w:tr>
      <w:tr w:rsidR="00707062" w14:paraId="7D844C36" w14:textId="77777777" w:rsidTr="00473DBC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80BD1A4" w14:textId="77777777" w:rsidR="00707062" w:rsidRDefault="00707062" w:rsidP="00430D46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14:paraId="68765A31" w14:textId="77777777" w:rsidR="00707062" w:rsidRDefault="00707062" w:rsidP="00430D46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EECEF" w14:textId="77777777" w:rsidR="00707062" w:rsidRDefault="00707062" w:rsidP="00430D46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576CA715" w14:textId="77777777" w:rsidR="00707062" w:rsidRDefault="00707062">
      <w:pPr>
        <w:spacing w:after="0"/>
        <w:rPr>
          <w:rFonts w:ascii="Trebuchet MS" w:hAnsi="Trebuchet MS" w:cs="Trebuchet MS"/>
          <w:b/>
        </w:rPr>
      </w:pPr>
    </w:p>
    <w:p w14:paraId="0F0CC19C" w14:textId="533C9293" w:rsidR="000534E5" w:rsidRDefault="000534E5" w:rsidP="000534E5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>Zoznam a adresy známych účastníkov stavebného konania</w:t>
      </w:r>
      <w:r w:rsidR="00B063F2">
        <w:rPr>
          <w:rFonts w:ascii="Trebuchet MS" w:hAnsi="Trebuchet MS" w:cs="Trebuchet MS"/>
          <w:b/>
          <w:bCs/>
        </w:rPr>
        <w:br/>
      </w: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665"/>
        <w:gridCol w:w="2550"/>
        <w:gridCol w:w="2685"/>
      </w:tblGrid>
      <w:tr w:rsidR="000534E5" w14:paraId="22377066" w14:textId="77777777" w:rsidTr="00980954">
        <w:trPr>
          <w:trHeight w:val="454"/>
        </w:trPr>
        <w:tc>
          <w:tcPr>
            <w:tcW w:w="466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B16C275" w14:textId="461FF666" w:rsidR="000534E5" w:rsidRDefault="000534E5" w:rsidP="00DD389A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Meno a priezvisko (Obchodný názov</w:t>
            </w:r>
            <w:r w:rsidR="00B063F2"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32EB2FD" w14:textId="6A11FFC6" w:rsidR="000534E5" w:rsidRDefault="000534E5" w:rsidP="00DD389A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268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4203253" w14:textId="4EFCE6E6" w:rsidR="000534E5" w:rsidRDefault="000534E5" w:rsidP="00DD389A">
            <w:pPr>
              <w:spacing w:after="0" w:line="240" w:lineRule="auto"/>
            </w:pPr>
          </w:p>
        </w:tc>
      </w:tr>
      <w:tr w:rsidR="00B063F2" w14:paraId="055853A6" w14:textId="77777777" w:rsidTr="003659E3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F4A8C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CD15A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063F2" w14:paraId="1221624D" w14:textId="77777777" w:rsidTr="008B5295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8B96C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62C62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063F2" w14:paraId="04D8E780" w14:textId="77777777" w:rsidTr="00EE3D93">
        <w:trPr>
          <w:trHeight w:val="340"/>
        </w:trPr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9C0E1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2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826E5" w14:textId="77777777" w:rsidR="00B063F2" w:rsidRDefault="00B063F2" w:rsidP="00DD389A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166E9AE0" w14:textId="16E26F4F" w:rsidR="00040B6B" w:rsidRDefault="000E3443" w:rsidP="00CE6A4F">
      <w:p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br/>
      </w:r>
      <w:r w:rsidR="00040B6B">
        <w:rPr>
          <w:rFonts w:ascii="Trebuchet MS" w:hAnsi="Trebuchet MS" w:cs="Trebuchet MS"/>
          <w:sz w:val="18"/>
          <w:szCs w:val="18"/>
        </w:rPr>
        <w:t>V Banskej Bystrici, dňa</w:t>
      </w:r>
      <w:r w:rsidR="00040B6B" w:rsidRPr="00A77ABD">
        <w:rPr>
          <w:rFonts w:ascii="Trebuchet MS" w:hAnsi="Trebuchet MS" w:cs="Trebuchet MS"/>
          <w:sz w:val="18"/>
          <w:szCs w:val="18"/>
        </w:rPr>
        <w:t xml:space="preserve"> ..............................</w:t>
      </w:r>
    </w:p>
    <w:p w14:paraId="4E3EB9FC" w14:textId="5771C8DE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</w:p>
    <w:p w14:paraId="6080E5C8" w14:textId="4BFC0EA9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</w:p>
    <w:p w14:paraId="3095469C" w14:textId="72A2F969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  <w:t>__________________________________________________________</w:t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podpisy všetkých stavebníkov (pri fyzických osobách)</w:t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</w:p>
    <w:p w14:paraId="6A37ED3C" w14:textId="77777777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</w:p>
    <w:p w14:paraId="1FCB3D8B" w14:textId="7416052D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  <w:t>Meno, priezvisko a funkcia osoby oprávnenej zastupovať právnickú osobu</w:t>
      </w:r>
      <w:r>
        <w:rPr>
          <w:rFonts w:ascii="Trebuchet MS" w:hAnsi="Trebuchet MS" w:cs="Trebuchet MS"/>
          <w:sz w:val="18"/>
          <w:szCs w:val="18"/>
        </w:rPr>
        <w:tab/>
      </w:r>
    </w:p>
    <w:p w14:paraId="0BD18A02" w14:textId="3F0E8BB1" w:rsidR="00040B6B" w:rsidRPr="00040B6B" w:rsidRDefault="00040B6B">
      <w:pPr>
        <w:spacing w:after="0"/>
        <w:rPr>
          <w:rFonts w:ascii="Trebuchet MS" w:hAnsi="Trebuchet MS" w:cs="Trebuchet MS"/>
          <w:b/>
          <w:sz w:val="16"/>
          <w:szCs w:val="16"/>
          <w:highlight w:val="yellow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(pečiatka podpis)</w:t>
      </w:r>
    </w:p>
    <w:p w14:paraId="3858D9DA" w14:textId="045ACED9" w:rsidR="00B15245" w:rsidRDefault="00CF2B63" w:rsidP="00CF2B63">
      <w:pPr>
        <w:spacing w:after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br/>
      </w:r>
      <w:r w:rsidR="00707062" w:rsidRPr="00B15245">
        <w:rPr>
          <w:rFonts w:ascii="Trebuchet MS" w:hAnsi="Trebuchet MS" w:cs="Trebuchet MS"/>
          <w:b/>
        </w:rPr>
        <w:t xml:space="preserve">Prílohy: </w:t>
      </w:r>
    </w:p>
    <w:p w14:paraId="29FAE373" w14:textId="1573B0D4" w:rsidR="00B9029E" w:rsidRDefault="00707062" w:rsidP="00CF2B63">
      <w:pPr>
        <w:pStyle w:val="xmsonormal"/>
        <w:spacing w:before="0" w:beforeAutospacing="0" w:after="0" w:afterAutospacing="0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15245">
        <w:rPr>
          <w:rFonts w:ascii="Trebuchet MS" w:eastAsia="TimesNewRoman" w:hAnsi="Trebuchet MS" w:cs="Trebuchet MS"/>
          <w:sz w:val="18"/>
          <w:szCs w:val="18"/>
        </w:rPr>
        <w:t>-</w:t>
      </w:r>
      <w:r w:rsidRPr="00B15245">
        <w:rPr>
          <w:rFonts w:ascii="Trebuchet MS" w:eastAsia="TimesNewRoman" w:hAnsi="Trebuchet MS" w:cs="Trebuchet MS"/>
          <w:sz w:val="18"/>
          <w:szCs w:val="18"/>
        </w:rPr>
        <w:tab/>
      </w:r>
      <w:r w:rsidR="00CE6A4F" w:rsidRPr="00B15245">
        <w:rPr>
          <w:rFonts w:ascii="Trebuchet MS" w:eastAsia="TimesNewRoman" w:hAnsi="Trebuchet MS" w:cs="Trebuchet MS"/>
          <w:sz w:val="18"/>
          <w:szCs w:val="18"/>
        </w:rPr>
        <w:t>p</w:t>
      </w:r>
      <w:r w:rsidRPr="00B15245">
        <w:rPr>
          <w:rFonts w:ascii="Trebuchet MS" w:eastAsia="TimesNewRoman" w:hAnsi="Trebuchet MS" w:cs="Trebuchet MS"/>
          <w:sz w:val="18"/>
          <w:szCs w:val="18"/>
        </w:rPr>
        <w:t xml:space="preserve">ísomné splnomocnenie v prípade, že </w:t>
      </w:r>
      <w:r w:rsidR="00857E50">
        <w:rPr>
          <w:rFonts w:ascii="Trebuchet MS" w:eastAsia="TimesNewRoman" w:hAnsi="Trebuchet MS" w:cs="Trebuchet MS"/>
          <w:sz w:val="18"/>
          <w:szCs w:val="18"/>
        </w:rPr>
        <w:t>žiadat</w:t>
      </w:r>
      <w:r w:rsidRPr="00B15245">
        <w:rPr>
          <w:rFonts w:ascii="Trebuchet MS" w:eastAsia="TimesNewRoman" w:hAnsi="Trebuchet MS" w:cs="Trebuchet MS"/>
          <w:sz w:val="18"/>
          <w:szCs w:val="18"/>
        </w:rPr>
        <w:t>eľ poverí na vybavenie</w:t>
      </w:r>
      <w:r w:rsidR="00857E50">
        <w:rPr>
          <w:rFonts w:ascii="Trebuchet MS" w:eastAsia="TimesNewRoman" w:hAnsi="Trebuchet MS" w:cs="Trebuchet MS"/>
          <w:sz w:val="18"/>
          <w:szCs w:val="18"/>
        </w:rPr>
        <w:t xml:space="preserve"> žiadosti</w:t>
      </w:r>
      <w:r w:rsidRPr="00B15245">
        <w:rPr>
          <w:rFonts w:ascii="Trebuchet MS" w:eastAsia="TimesNewRoman" w:hAnsi="Trebuchet MS" w:cs="Trebuchet MS"/>
          <w:sz w:val="18"/>
          <w:szCs w:val="18"/>
        </w:rPr>
        <w:t xml:space="preserve"> inú fyzickú alebo právnickú osobu</w:t>
      </w:r>
      <w:r w:rsidRPr="00B15245">
        <w:rPr>
          <w:rFonts w:ascii="Trebuchet MS" w:eastAsia="TimesNewRoman" w:hAnsi="Trebuchet MS" w:cs="Trebuchet MS"/>
          <w:sz w:val="18"/>
          <w:szCs w:val="18"/>
        </w:rPr>
        <w:br/>
        <w:t>-</w:t>
      </w:r>
      <w:r w:rsidRPr="00B15245">
        <w:rPr>
          <w:rFonts w:ascii="Trebuchet MS" w:eastAsia="TimesNewRoman" w:hAnsi="Trebuchet MS" w:cs="Trebuchet MS"/>
          <w:sz w:val="18"/>
          <w:szCs w:val="18"/>
        </w:rPr>
        <w:tab/>
      </w:r>
      <w:r w:rsidR="00F646BD">
        <w:rPr>
          <w:rFonts w:ascii="Trebuchet MS" w:eastAsia="TimesNewRoman" w:hAnsi="Trebuchet MS" w:cs="Trebuchet MS"/>
          <w:sz w:val="18"/>
          <w:szCs w:val="18"/>
        </w:rPr>
        <w:t xml:space="preserve">vlastník je povinný v zmysle ust. § 140d ods.1 stavebného zákona preukázať predovšetkým, </w:t>
      </w:r>
      <w:r w:rsidR="0040200E">
        <w:rPr>
          <w:rFonts w:ascii="Trebuchet MS" w:eastAsia="TimesNewRoman" w:hAnsi="Trebuchet MS" w:cs="Trebuchet MS"/>
          <w:sz w:val="18"/>
          <w:szCs w:val="18"/>
        </w:rPr>
        <w:t>že</w:t>
      </w:r>
      <w:r w:rsidR="00B9029E">
        <w:rPr>
          <w:rFonts w:ascii="Trebuchet MS" w:eastAsia="TimesNewRoman" w:hAnsi="Trebuchet MS" w:cs="Trebuchet MS"/>
          <w:sz w:val="18"/>
          <w:szCs w:val="18"/>
        </w:rPr>
        <w:t>:</w:t>
      </w:r>
    </w:p>
    <w:p w14:paraId="68B55FE6" w14:textId="7DCB2FF6" w:rsidR="00B9029E" w:rsidRDefault="0040200E" w:rsidP="00F41DC5">
      <w:pPr>
        <w:pStyle w:val="xmsonormal"/>
        <w:spacing w:after="0" w:afterAutospacing="0"/>
        <w:ind w:firstLine="284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9029E">
        <w:rPr>
          <w:rFonts w:ascii="Trebuchet MS" w:eastAsia="TimesNewRoman" w:hAnsi="Trebuchet MS" w:cs="Trebuchet MS"/>
          <w:sz w:val="18"/>
          <w:szCs w:val="18"/>
        </w:rPr>
        <w:t>a)</w:t>
      </w:r>
      <w:r w:rsidR="00B9029E">
        <w:rPr>
          <w:rFonts w:ascii="Trebuchet MS" w:eastAsia="TimesNewRoman" w:hAnsi="Trebuchet MS" w:cs="Trebuchet MS"/>
          <w:sz w:val="18"/>
          <w:szCs w:val="18"/>
        </w:rPr>
        <w:t xml:space="preserve"> </w:t>
      </w:r>
      <w:r w:rsidR="00B9029E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>stavba svojím stavebnotechnickým stavom a vybavením zodpovedá základným požiadavkám na stavby a úč</w:t>
      </w:r>
      <w:r w:rsidR="00B9029E">
        <w:rPr>
          <w:rFonts w:ascii="Trebuchet MS" w:eastAsia="TimesNewRoman" w:hAnsi="Trebuchet MS" w:cs="Trebuchet MS"/>
          <w:sz w:val="18"/>
          <w:szCs w:val="18"/>
        </w:rPr>
        <w:t>e</w:t>
      </w:r>
      <w:r w:rsidRPr="00B9029E">
        <w:rPr>
          <w:rFonts w:ascii="Trebuchet MS" w:eastAsia="TimesNewRoman" w:hAnsi="Trebuchet MS" w:cs="Trebuchet MS"/>
          <w:sz w:val="18"/>
          <w:szCs w:val="18"/>
        </w:rPr>
        <w:t xml:space="preserve">lu, na ktorý </w:t>
      </w:r>
      <w:r w:rsidR="00B9029E">
        <w:rPr>
          <w:rFonts w:ascii="Trebuchet MS" w:eastAsia="TimesNewRoman" w:hAnsi="Trebuchet MS" w:cs="Trebuchet MS"/>
          <w:sz w:val="18"/>
          <w:szCs w:val="18"/>
        </w:rPr>
        <w:br/>
        <w:t xml:space="preserve"> </w:t>
      </w:r>
      <w:r w:rsidR="00B9029E">
        <w:rPr>
          <w:rFonts w:ascii="Trebuchet MS" w:eastAsia="TimesNewRoman" w:hAnsi="Trebuchet MS" w:cs="Trebuchet MS"/>
          <w:sz w:val="18"/>
          <w:szCs w:val="18"/>
        </w:rPr>
        <w:tab/>
      </w:r>
      <w:r w:rsidR="00B9029E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>ju vlastník nepretržite bez nedostatkov užíva, a stavebný úrad v konaní zistí, že stavba neohrozuje život,</w:t>
      </w:r>
    </w:p>
    <w:p w14:paraId="7443E09F" w14:textId="77777777" w:rsidR="00F17C7E" w:rsidRDefault="00F17C7E" w:rsidP="004C76C9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3DDBA06A" w14:textId="3E08D799" w:rsidR="004C76C9" w:rsidRDefault="0040200E" w:rsidP="004C76C9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9029E">
        <w:rPr>
          <w:rFonts w:ascii="Trebuchet MS" w:eastAsia="TimesNewRoman" w:hAnsi="Trebuchet MS" w:cs="Trebuchet MS"/>
          <w:sz w:val="18"/>
          <w:szCs w:val="18"/>
        </w:rPr>
        <w:t>b)</w:t>
      </w:r>
      <w:r w:rsidR="00F41DC5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>je vlastníkom pozemku alebo má iné právo k</w:t>
      </w:r>
      <w:r w:rsidR="004C76C9">
        <w:rPr>
          <w:rFonts w:ascii="Trebuchet MS" w:eastAsia="TimesNewRoman" w:hAnsi="Trebuchet MS" w:cs="Trebuchet MS"/>
          <w:sz w:val="18"/>
          <w:szCs w:val="18"/>
        </w:rPr>
        <w:t> </w:t>
      </w:r>
      <w:r w:rsidRPr="00B9029E">
        <w:rPr>
          <w:rFonts w:ascii="Trebuchet MS" w:eastAsia="TimesNewRoman" w:hAnsi="Trebuchet MS" w:cs="Trebuchet MS"/>
          <w:sz w:val="18"/>
          <w:szCs w:val="18"/>
        </w:rPr>
        <w:t>pozemku</w:t>
      </w:r>
      <w:r w:rsidR="004C76C9">
        <w:rPr>
          <w:rFonts w:ascii="Trebuchet MS" w:eastAsia="TimesNewRoman" w:hAnsi="Trebuchet MS" w:cs="Trebuchet MS"/>
          <w:sz w:val="18"/>
          <w:szCs w:val="18"/>
        </w:rPr>
        <w:t xml:space="preserve"> (ust. § 139a stavebného zákona)</w:t>
      </w:r>
      <w:r w:rsidRPr="00B9029E">
        <w:rPr>
          <w:rFonts w:ascii="Trebuchet MS" w:eastAsia="TimesNewRoman" w:hAnsi="Trebuchet MS" w:cs="Trebuchet MS"/>
          <w:sz w:val="18"/>
          <w:szCs w:val="18"/>
        </w:rPr>
        <w:t xml:space="preserve"> a došlo k usporiadaniu pozemku podľa osobitných predpisov,</w:t>
      </w:r>
    </w:p>
    <w:p w14:paraId="71452271" w14:textId="77777777" w:rsidR="00F17C7E" w:rsidRDefault="00F17C7E" w:rsidP="004C76C9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4A0F1030" w14:textId="6B0D1E02" w:rsidR="00D44982" w:rsidRDefault="0040200E" w:rsidP="004C76C9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9029E">
        <w:rPr>
          <w:rFonts w:ascii="Trebuchet MS" w:eastAsia="TimesNewRoman" w:hAnsi="Trebuchet MS" w:cs="Trebuchet MS"/>
          <w:sz w:val="18"/>
          <w:szCs w:val="18"/>
        </w:rPr>
        <w:t>c)</w:t>
      </w:r>
      <w:r w:rsidR="00F41DC5">
        <w:rPr>
          <w:rFonts w:ascii="Trebuchet MS" w:eastAsia="TimesNewRoman" w:hAnsi="Trebuchet MS" w:cs="Trebuchet MS"/>
          <w:sz w:val="18"/>
          <w:szCs w:val="18"/>
        </w:rPr>
        <w:t xml:space="preserve"> </w:t>
      </w:r>
      <w:r w:rsidR="00F41DC5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 xml:space="preserve">stavba nebola postavená v rozpore so záväznými regulatívmi funkčného využívania územia podľa záväznej časti </w:t>
      </w:r>
      <w:r w:rsidR="00F41DC5">
        <w:rPr>
          <w:rFonts w:ascii="Trebuchet MS" w:eastAsia="TimesNewRoman" w:hAnsi="Trebuchet MS" w:cs="Trebuchet MS"/>
          <w:sz w:val="18"/>
          <w:szCs w:val="18"/>
        </w:rPr>
        <w:br/>
        <w:t xml:space="preserve"> </w:t>
      </w:r>
      <w:r w:rsidRPr="00B9029E">
        <w:rPr>
          <w:rFonts w:ascii="Trebuchet MS" w:eastAsia="TimesNewRoman" w:hAnsi="Trebuchet MS" w:cs="Trebuchet MS"/>
          <w:sz w:val="18"/>
          <w:szCs w:val="18"/>
        </w:rPr>
        <w:t>územnoplánovacej dokumentácie alebo záujmami chránenými podľa osobitných zákonov</w:t>
      </w:r>
      <w:hyperlink r:id="rId9" w:anchor="poznamky.poznamka-15i" w:tgtFrame="_blank" w:tooltip="Odkaz na predpis alebo ustanovenie" w:history="1">
        <w:r w:rsidRPr="00B9029E">
          <w:rPr>
            <w:rFonts w:ascii="Trebuchet MS" w:eastAsia="TimesNewRoman" w:hAnsi="Trebuchet MS" w:cs="Trebuchet MS"/>
            <w:sz w:val="18"/>
            <w:szCs w:val="18"/>
          </w:rPr>
          <w:t>15i)</w:t>
        </w:r>
      </w:hyperlink>
      <w:r w:rsidRPr="00B9029E">
        <w:rPr>
          <w:rFonts w:ascii="Trebuchet MS" w:eastAsia="TimesNewRoman" w:hAnsi="Trebuchet MS" w:cs="Trebuchet MS"/>
          <w:sz w:val="18"/>
          <w:szCs w:val="18"/>
        </w:rPr>
        <w:t xml:space="preserve"> účinných v čase zhotovenia </w:t>
      </w:r>
      <w:r w:rsidR="00F41DC5">
        <w:rPr>
          <w:rFonts w:ascii="Trebuchet MS" w:eastAsia="TimesNewRoman" w:hAnsi="Trebuchet MS" w:cs="Trebuchet MS"/>
          <w:sz w:val="18"/>
          <w:szCs w:val="18"/>
        </w:rPr>
        <w:br/>
        <w:t xml:space="preserve"> </w:t>
      </w:r>
      <w:r w:rsidRPr="00B9029E">
        <w:rPr>
          <w:rFonts w:ascii="Trebuchet MS" w:eastAsia="TimesNewRoman" w:hAnsi="Trebuchet MS" w:cs="Trebuchet MS"/>
          <w:sz w:val="18"/>
          <w:szCs w:val="18"/>
        </w:rPr>
        <w:t>alebo v čase preskúmania podľa toho, ktorá skutočnosť je pre vlastníka priaznivejšia</w:t>
      </w:r>
      <w:r w:rsidR="004C76C9">
        <w:rPr>
          <w:rFonts w:ascii="Trebuchet MS" w:eastAsia="TimesNewRoman" w:hAnsi="Trebuchet MS" w:cs="Trebuchet MS"/>
          <w:sz w:val="18"/>
          <w:szCs w:val="18"/>
        </w:rPr>
        <w:t xml:space="preserve"> (z</w:t>
      </w:r>
      <w:r w:rsidR="004C76C9" w:rsidRPr="004C76C9">
        <w:rPr>
          <w:rFonts w:ascii="Trebuchet MS" w:eastAsia="TimesNewRoman" w:hAnsi="Trebuchet MS" w:cs="Trebuchet MS"/>
          <w:sz w:val="18"/>
          <w:szCs w:val="18"/>
        </w:rPr>
        <w:t>áväzné stanovisko orgánu územného plánovania podľa zákona č. 200/2022 Z. z.</w:t>
      </w:r>
      <w:r w:rsidR="004C76C9">
        <w:rPr>
          <w:rFonts w:ascii="Trebuchet MS" w:eastAsia="TimesNewRoman" w:hAnsi="Trebuchet MS" w:cs="Trebuchet MS"/>
          <w:sz w:val="18"/>
          <w:szCs w:val="18"/>
        </w:rPr>
        <w:t>)</w:t>
      </w:r>
      <w:r w:rsidRPr="00B9029E">
        <w:rPr>
          <w:rFonts w:ascii="Trebuchet MS" w:eastAsia="TimesNewRoman" w:hAnsi="Trebuchet MS" w:cs="Trebuchet MS"/>
          <w:sz w:val="18"/>
          <w:szCs w:val="18"/>
        </w:rPr>
        <w:t>,</w:t>
      </w:r>
    </w:p>
    <w:p w14:paraId="3CD51FBE" w14:textId="77777777" w:rsidR="00F17C7E" w:rsidRDefault="00F17C7E" w:rsidP="00D44982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556A49EA" w14:textId="77777777" w:rsidR="00F17C7E" w:rsidRDefault="00F17C7E" w:rsidP="00D44982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1BCE59C9" w14:textId="77777777" w:rsidR="00F17C7E" w:rsidRDefault="00F17C7E" w:rsidP="00D44982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6A958DA8" w14:textId="77777777" w:rsidR="00F17C7E" w:rsidRDefault="00F17C7E" w:rsidP="00D44982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58C445F8" w14:textId="565734E8" w:rsidR="00D44982" w:rsidRDefault="0040200E" w:rsidP="00D44982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9029E">
        <w:rPr>
          <w:rFonts w:ascii="Trebuchet MS" w:eastAsia="TimesNewRoman" w:hAnsi="Trebuchet MS" w:cs="Trebuchet MS"/>
          <w:sz w:val="18"/>
          <w:szCs w:val="18"/>
        </w:rPr>
        <w:t>d)</w:t>
      </w:r>
      <w:r w:rsidR="00D44982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 xml:space="preserve">stavba sa nenachádza pod elektrickým vedením alebo v jeho ochrannom pásme, alebo v inundačnom území, alebo v </w:t>
      </w:r>
      <w:r w:rsidR="00D44982">
        <w:rPr>
          <w:rFonts w:ascii="Trebuchet MS" w:eastAsia="TimesNewRoman" w:hAnsi="Trebuchet MS" w:cs="Trebuchet MS"/>
          <w:sz w:val="18"/>
          <w:szCs w:val="18"/>
        </w:rPr>
        <w:t xml:space="preserve"> </w:t>
      </w:r>
      <w:r w:rsidR="00D44982">
        <w:rPr>
          <w:rFonts w:ascii="Trebuchet MS" w:eastAsia="TimesNewRoman" w:hAnsi="Trebuchet MS" w:cs="Trebuchet MS"/>
          <w:sz w:val="18"/>
          <w:szCs w:val="18"/>
        </w:rPr>
        <w:br/>
      </w:r>
      <w:r w:rsidRPr="00B9029E">
        <w:rPr>
          <w:rFonts w:ascii="Trebuchet MS" w:eastAsia="TimesNewRoman" w:hAnsi="Trebuchet MS" w:cs="Trebuchet MS"/>
          <w:sz w:val="18"/>
          <w:szCs w:val="18"/>
        </w:rPr>
        <w:t>ochrannom pásme, alebo bezpečnostnom pásme plynárenského zariadenia, alebo že prevádzkovateľ dopravnej infraštruktúry alebo technickej infraštruktúry, v ktorej ochrannom pásme alebo bezpečnostnom pásme sa stavba nachádza, s jej umiestnením v ochrannom pásme alebo bezpečnostnom pásme súhlasí,</w:t>
      </w:r>
    </w:p>
    <w:p w14:paraId="0C143FC5" w14:textId="77777777" w:rsidR="00C12EF3" w:rsidRDefault="00C12EF3" w:rsidP="00CF2B63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2FFE243E" w14:textId="77777777" w:rsidR="00C12EF3" w:rsidRDefault="00C12EF3" w:rsidP="00CF2B63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17BBE9F2" w14:textId="7FDF2E3F" w:rsidR="00CF2B63" w:rsidRDefault="0040200E" w:rsidP="00CF2B63">
      <w:pPr>
        <w:pStyle w:val="xmsonormal"/>
        <w:spacing w:before="0" w:beforeAutospacing="0" w:after="0" w:afterAutospacing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 w:rsidRPr="00B9029E">
        <w:rPr>
          <w:rFonts w:ascii="Trebuchet MS" w:eastAsia="TimesNewRoman" w:hAnsi="Trebuchet MS" w:cs="Trebuchet MS"/>
          <w:sz w:val="18"/>
          <w:szCs w:val="18"/>
        </w:rPr>
        <w:t>e)</w:t>
      </w:r>
      <w:r w:rsidR="00D44982">
        <w:rPr>
          <w:rFonts w:ascii="Trebuchet MS" w:eastAsia="TimesNewRoman" w:hAnsi="Trebuchet MS" w:cs="Trebuchet MS"/>
          <w:sz w:val="18"/>
          <w:szCs w:val="18"/>
        </w:rPr>
        <w:tab/>
      </w:r>
      <w:r w:rsidRPr="00B9029E">
        <w:rPr>
          <w:rFonts w:ascii="Trebuchet MS" w:eastAsia="TimesNewRoman" w:hAnsi="Trebuchet MS" w:cs="Trebuchet MS"/>
          <w:sz w:val="18"/>
          <w:szCs w:val="18"/>
        </w:rPr>
        <w:t>ku stavbe je vypracovaná dokumentácia skutkového stavu existujúcej stavby na účely kolaudácie</w:t>
      </w:r>
      <w:r w:rsidR="004C76C9">
        <w:rPr>
          <w:rFonts w:ascii="Trebuchet MS" w:eastAsia="TimesNewRoman" w:hAnsi="Trebuchet MS" w:cs="Trebuchet MS"/>
          <w:sz w:val="18"/>
          <w:szCs w:val="18"/>
        </w:rPr>
        <w:t xml:space="preserve"> (</w:t>
      </w:r>
      <w:r w:rsidR="004C76C9" w:rsidRPr="004C76C9">
        <w:rPr>
          <w:rFonts w:ascii="Trebuchet MS" w:eastAsia="TimesNewRoman" w:hAnsi="Trebuchet MS" w:cs="Trebuchet MS"/>
          <w:sz w:val="18"/>
          <w:szCs w:val="18"/>
        </w:rPr>
        <w:t>ust. § 29 Vyhlášky č. 453/2000 Z. z.</w:t>
      </w:r>
      <w:r w:rsidR="004C76C9">
        <w:rPr>
          <w:rFonts w:ascii="Trebuchet MS" w:eastAsia="TimesNewRoman" w:hAnsi="Trebuchet MS" w:cs="Trebuchet MS"/>
          <w:sz w:val="18"/>
          <w:szCs w:val="18"/>
        </w:rPr>
        <w:t>)</w:t>
      </w:r>
      <w:r w:rsidRPr="00B9029E">
        <w:rPr>
          <w:rFonts w:ascii="Trebuchet MS" w:eastAsia="TimesNewRoman" w:hAnsi="Trebuchet MS" w:cs="Trebuchet MS"/>
          <w:sz w:val="18"/>
          <w:szCs w:val="18"/>
        </w:rPr>
        <w:t>, ak si vypracovanie takejto dokumentácie stavebný úrad vyžiada</w:t>
      </w:r>
      <w:r w:rsidR="004C76C9">
        <w:rPr>
          <w:rFonts w:ascii="Trebuchet MS" w:eastAsia="TimesNewRoman" w:hAnsi="Trebuchet MS" w:cs="Trebuchet MS"/>
          <w:sz w:val="18"/>
          <w:szCs w:val="18"/>
        </w:rPr>
        <w:t>,</w:t>
      </w:r>
    </w:p>
    <w:p w14:paraId="5665BB06" w14:textId="77777777" w:rsidR="003A3FDA" w:rsidRDefault="004C76C9" w:rsidP="004C76C9">
      <w:pPr>
        <w:pStyle w:val="xmsonormal"/>
        <w:spacing w:after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f) l</w:t>
      </w:r>
      <w:r w:rsidRPr="004C76C9">
        <w:rPr>
          <w:rFonts w:ascii="Trebuchet MS" w:eastAsia="TimesNewRoman" w:hAnsi="Trebuchet MS" w:cs="Trebuchet MS"/>
          <w:sz w:val="18"/>
          <w:szCs w:val="18"/>
        </w:rPr>
        <w:t>istina preukazujúca, že stavba bola postavená  po 01.01.1990 do 31.03.2024</w:t>
      </w:r>
    </w:p>
    <w:p w14:paraId="1F5D7D91" w14:textId="4C045B49" w:rsidR="004C76C9" w:rsidRDefault="003A3FDA" w:rsidP="004C76C9">
      <w:pPr>
        <w:pStyle w:val="xmsonormal"/>
        <w:spacing w:after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g) z</w:t>
      </w:r>
      <w:r w:rsidR="004C76C9" w:rsidRPr="004C76C9">
        <w:rPr>
          <w:rFonts w:ascii="Trebuchet MS" w:eastAsia="TimesNewRoman" w:hAnsi="Trebuchet MS" w:cs="Trebuchet MS"/>
          <w:sz w:val="18"/>
          <w:szCs w:val="18"/>
        </w:rPr>
        <w:t>áväzné stanoviská príslušných dotknutých orgánov v závislosti od okruhu stavbou dotknutých verejných záujmov</w:t>
      </w:r>
      <w:r w:rsidR="004C76C9">
        <w:rPr>
          <w:rFonts w:ascii="Trebuchet MS" w:eastAsia="TimesNewRoman" w:hAnsi="Trebuchet MS" w:cs="Trebuchet MS"/>
          <w:sz w:val="18"/>
          <w:szCs w:val="18"/>
        </w:rPr>
        <w:t>,</w:t>
      </w:r>
    </w:p>
    <w:p w14:paraId="192E73CE" w14:textId="447B256F" w:rsidR="004C76C9" w:rsidRDefault="003A3FDA" w:rsidP="004C76C9">
      <w:pPr>
        <w:pStyle w:val="xmsonormal"/>
        <w:spacing w:after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h</w:t>
      </w:r>
      <w:r w:rsidR="004C76C9">
        <w:rPr>
          <w:rFonts w:ascii="Trebuchet MS" w:eastAsia="TimesNewRoman" w:hAnsi="Trebuchet MS" w:cs="Trebuchet MS"/>
          <w:sz w:val="18"/>
          <w:szCs w:val="18"/>
        </w:rPr>
        <w:t>) p</w:t>
      </w:r>
      <w:r w:rsidR="004C76C9" w:rsidRPr="004C76C9">
        <w:rPr>
          <w:rFonts w:ascii="Trebuchet MS" w:eastAsia="TimesNewRoman" w:hAnsi="Trebuchet MS" w:cs="Trebuchet MS"/>
          <w:sz w:val="18"/>
          <w:szCs w:val="18"/>
        </w:rPr>
        <w:t>rojekt protipožiarnej bezpečnosti a statiky stavby</w:t>
      </w:r>
      <w:r w:rsidR="004C76C9">
        <w:rPr>
          <w:rFonts w:ascii="Trebuchet MS" w:eastAsia="TimesNewRoman" w:hAnsi="Trebuchet MS" w:cs="Trebuchet MS"/>
          <w:sz w:val="18"/>
          <w:szCs w:val="18"/>
        </w:rPr>
        <w:t>,</w:t>
      </w:r>
    </w:p>
    <w:p w14:paraId="200DB107" w14:textId="1D8BA8F1" w:rsidR="00E02AE1" w:rsidRDefault="003A3FDA" w:rsidP="00E02AE1">
      <w:pPr>
        <w:pStyle w:val="xmsonormal"/>
        <w:spacing w:after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i</w:t>
      </w:r>
      <w:r w:rsidR="004C76C9">
        <w:rPr>
          <w:rFonts w:ascii="Trebuchet MS" w:eastAsia="TimesNewRoman" w:hAnsi="Trebuchet MS" w:cs="Trebuchet MS"/>
          <w:sz w:val="18"/>
          <w:szCs w:val="18"/>
        </w:rPr>
        <w:t>) g</w:t>
      </w:r>
      <w:r w:rsidR="004C76C9" w:rsidRPr="004C76C9">
        <w:rPr>
          <w:rFonts w:ascii="Trebuchet MS" w:eastAsia="TimesNewRoman" w:hAnsi="Trebuchet MS" w:cs="Trebuchet MS"/>
          <w:sz w:val="18"/>
          <w:szCs w:val="18"/>
        </w:rPr>
        <w:t>eometrický plán</w:t>
      </w:r>
      <w:r w:rsidR="004C76C9">
        <w:rPr>
          <w:rFonts w:ascii="Trebuchet MS" w:eastAsia="TimesNewRoman" w:hAnsi="Trebuchet MS" w:cs="Trebuchet MS"/>
          <w:sz w:val="18"/>
          <w:szCs w:val="18"/>
        </w:rPr>
        <w:t xml:space="preserve"> overený príslušným katastrálny úradom,</w:t>
      </w:r>
    </w:p>
    <w:p w14:paraId="6E7C05D9" w14:textId="64F99F9D" w:rsidR="00E02AE1" w:rsidRPr="00B15245" w:rsidRDefault="003A3FDA" w:rsidP="00E02AE1">
      <w:pPr>
        <w:pStyle w:val="xmsonormal"/>
        <w:spacing w:after="0"/>
        <w:ind w:left="568" w:hanging="284"/>
        <w:jc w:val="both"/>
        <w:rPr>
          <w:rFonts w:ascii="Trebuchet MS" w:eastAsia="TimesNewRoman" w:hAnsi="Trebuchet MS" w:cs="Trebuchet MS"/>
          <w:color w:val="000000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j</w:t>
      </w:r>
      <w:r w:rsidR="004C76C9">
        <w:rPr>
          <w:rFonts w:ascii="Trebuchet MS" w:eastAsia="TimesNewRoman" w:hAnsi="Trebuchet MS" w:cs="Trebuchet MS"/>
          <w:sz w:val="18"/>
          <w:szCs w:val="18"/>
        </w:rPr>
        <w:t xml:space="preserve">) </w:t>
      </w:r>
      <w:r w:rsidR="00E02AE1" w:rsidRPr="00B15245">
        <w:rPr>
          <w:rFonts w:ascii="Trebuchet MS" w:eastAsia="TimesNewRoman" w:hAnsi="Trebuchet MS" w:cs="Trebuchet MS"/>
          <w:sz w:val="18"/>
          <w:szCs w:val="18"/>
        </w:rPr>
        <w:t>d</w:t>
      </w:r>
      <w:r w:rsidR="00E02AE1" w:rsidRPr="00B15245">
        <w:rPr>
          <w:rFonts w:ascii="Trebuchet MS" w:eastAsia="TimesNewRoman" w:hAnsi="Trebuchet MS" w:cs="Trebuchet MS"/>
          <w:color w:val="000000"/>
          <w:sz w:val="18"/>
          <w:szCs w:val="18"/>
        </w:rPr>
        <w:t xml:space="preserve">oklad o zaplatení správneho poplatku podľa zákona č. 145/1995 Z.z. o správnych poplatkoch v zn. n. p. </w:t>
      </w:r>
    </w:p>
    <w:p w14:paraId="4B974416" w14:textId="3688D36F" w:rsidR="00F93ECF" w:rsidRPr="00BC0C1D" w:rsidRDefault="00F93ECF" w:rsidP="00F93ECF">
      <w:pPr>
        <w:suppressAutoHyphens w:val="0"/>
        <w:autoSpaceDE w:val="0"/>
        <w:autoSpaceDN w:val="0"/>
        <w:adjustRightInd w:val="0"/>
        <w:spacing w:after="0" w:line="240" w:lineRule="auto"/>
        <w:ind w:left="284" w:firstLine="284"/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</w:pPr>
      <w:r w:rsidRPr="00BC0C1D">
        <w:rPr>
          <w:rFonts w:ascii="Trebuchet MS" w:eastAsia="TimesNewRoman" w:hAnsi="Trebuchet MS" w:cs="Trebuchet MS"/>
          <w:b/>
          <w:bCs/>
          <w:color w:val="000000"/>
          <w:sz w:val="18"/>
          <w:szCs w:val="18"/>
          <w:lang w:eastAsia="hi-IN" w:bidi="hi-IN"/>
        </w:rPr>
        <w:t>Poznámk</w:t>
      </w:r>
      <w:r>
        <w:rPr>
          <w:rFonts w:ascii="Trebuchet MS" w:eastAsia="TimesNewRoman" w:hAnsi="Trebuchet MS" w:cs="Trebuchet MS"/>
          <w:b/>
          <w:bCs/>
          <w:color w:val="000000"/>
          <w:sz w:val="18"/>
          <w:szCs w:val="18"/>
          <w:lang w:eastAsia="hi-IN" w:bidi="hi-IN"/>
        </w:rPr>
        <w:t xml:space="preserve">a: </w:t>
      </w:r>
      <w:r w:rsidRPr="00BC0C1D">
        <w:rPr>
          <w:rFonts w:ascii="Trebuchet MS" w:eastAsia="TimesNewRoman" w:hAnsi="Trebuchet MS" w:cs="Trebuchet MS"/>
          <w:i/>
          <w:iCs/>
          <w:color w:val="000000"/>
          <w:sz w:val="18"/>
          <w:szCs w:val="18"/>
          <w:lang w:eastAsia="hi-IN" w:bidi="hi-IN"/>
        </w:rPr>
        <w:t>1.</w:t>
      </w:r>
      <w:r w:rsidRPr="00BC0C1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 Ak kolaudačné rozhodnutie zahŕňa stavbu viacerých samostatných objektov, vyberie sa súhrnný </w:t>
      </w: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 </w:t>
      </w:r>
      <w:r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br/>
        <w:t xml:space="preserve">     p</w:t>
      </w:r>
      <w:r w:rsidRPr="00BC0C1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 xml:space="preserve">oplatok </w:t>
      </w:r>
      <w:r w:rsidRPr="00C45EEE">
        <w:rPr>
          <w:rFonts w:ascii="Trebuchet MS" w:eastAsia="TimesNewRoman" w:hAnsi="Trebuchet MS" w:cs="Trebuchet MS"/>
          <w:color w:val="FF0000"/>
          <w:sz w:val="18"/>
          <w:szCs w:val="18"/>
          <w:lang w:eastAsia="hi-IN" w:bidi="hi-IN"/>
        </w:rPr>
        <w:t xml:space="preserve">za všetky samostatné objekty </w:t>
      </w:r>
      <w:r w:rsidRPr="00BC0C1D">
        <w:rPr>
          <w:rFonts w:ascii="Trebuchet MS" w:eastAsia="TimesNewRoman" w:hAnsi="Trebuchet MS" w:cs="Trebuchet MS"/>
          <w:color w:val="000000"/>
          <w:sz w:val="18"/>
          <w:szCs w:val="18"/>
          <w:lang w:eastAsia="hi-IN" w:bidi="hi-IN"/>
        </w:rPr>
        <w:t>uvedené v rozhodnutí okrem prípojok [písmená a) a b)].</w:t>
      </w:r>
    </w:p>
    <w:p w14:paraId="24C706B4" w14:textId="77777777" w:rsidR="00F93ECF" w:rsidRDefault="00F93ECF" w:rsidP="00F93ECF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</w:p>
    <w:p w14:paraId="051BDA5C" w14:textId="248F33E8" w:rsidR="00F93ECF" w:rsidRDefault="00F93ECF" w:rsidP="00F93ECF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Správny poplatok je možné uhradiť aj peňažným prevodom na č. účtu Stavebného úradu IBAN: SK93 7500 0000 0040 1714 5896 </w:t>
      </w:r>
    </w:p>
    <w:p w14:paraId="1894B126" w14:textId="2E8F581A" w:rsidR="00F93ECF" w:rsidRPr="00F40D59" w:rsidRDefault="00F93ECF" w:rsidP="00F93ECF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t>Var. symbol: číslo konania ak bolo pridelené + rok + skratka Stav. úradu 23 (VZOR: VS: ......2</w:t>
      </w:r>
      <w:r w:rsidR="00EC044E">
        <w:rPr>
          <w:rFonts w:ascii="Times New Roman" w:hAnsi="Times New Roman"/>
          <w:b/>
          <w:color w:val="FF0000"/>
          <w:sz w:val="18"/>
          <w:szCs w:val="18"/>
          <w:lang w:eastAsia="sk-SK"/>
        </w:rPr>
        <w:t>5</w:t>
      </w:r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t>23) + do pozn. uviesť účel platby</w:t>
      </w:r>
    </w:p>
    <w:p w14:paraId="07D5CB88" w14:textId="77777777" w:rsidR="004C76C9" w:rsidRDefault="004C76C9" w:rsidP="004C76C9">
      <w:pPr>
        <w:pStyle w:val="xmsonormal"/>
        <w:spacing w:after="0"/>
        <w:ind w:left="568" w:hanging="284"/>
        <w:jc w:val="both"/>
        <w:rPr>
          <w:rFonts w:ascii="Trebuchet MS" w:eastAsia="TimesNewRoman" w:hAnsi="Trebuchet MS" w:cs="Trebuchet MS"/>
          <w:sz w:val="18"/>
          <w:szCs w:val="18"/>
        </w:rPr>
      </w:pPr>
    </w:p>
    <w:p w14:paraId="62F2E3E2" w14:textId="0BB71147" w:rsidR="0040200E" w:rsidRDefault="0040200E" w:rsidP="00CF2B63">
      <w:pPr>
        <w:pStyle w:val="xmsonormal"/>
        <w:spacing w:before="0" w:beforeAutospacing="0"/>
        <w:ind w:left="284" w:hanging="285"/>
        <w:jc w:val="both"/>
        <w:rPr>
          <w:rFonts w:ascii="Trebuchet MS" w:hAnsi="Trebuchet MS" w:cs="Trebuchet MS"/>
          <w:b/>
        </w:rPr>
      </w:pPr>
    </w:p>
    <w:sectPr w:rsidR="0040200E" w:rsidSect="009F6D02">
      <w:footerReference w:type="default" r:id="rId10"/>
      <w:pgSz w:w="11906" w:h="16838"/>
      <w:pgMar w:top="284" w:right="851" w:bottom="544" w:left="851" w:header="709" w:footer="33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BEC0" w14:textId="77777777" w:rsidR="00691924" w:rsidRDefault="00691924">
      <w:pPr>
        <w:spacing w:after="0" w:line="240" w:lineRule="auto"/>
      </w:pPr>
      <w:r>
        <w:separator/>
      </w:r>
    </w:p>
  </w:endnote>
  <w:endnote w:type="continuationSeparator" w:id="0">
    <w:p w14:paraId="5A5E9021" w14:textId="77777777" w:rsidR="00691924" w:rsidRDefault="0069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E611" w14:textId="7AF32A05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 xml:space="preserve">SU </w:t>
    </w:r>
    <w:r w:rsidR="00911044">
      <w:rPr>
        <w:rFonts w:ascii="Trebuchet MS" w:hAnsi="Trebuchet MS" w:cs="Trebuchet MS"/>
        <w:sz w:val="16"/>
        <w:szCs w:val="16"/>
      </w:rPr>
      <w:t xml:space="preserve">4.03 </w:t>
    </w:r>
    <w:r w:rsidR="000534E5">
      <w:rPr>
        <w:rFonts w:ascii="Trebuchet MS" w:hAnsi="Trebuchet MS" w:cs="Trebuchet MS"/>
        <w:sz w:val="16"/>
        <w:szCs w:val="16"/>
      </w:rPr>
      <w:t>Žiadosť o</w:t>
    </w:r>
    <w:r w:rsidR="00AF270B">
      <w:rPr>
        <w:rFonts w:ascii="Trebuchet MS" w:hAnsi="Trebuchet MS" w:cs="Trebuchet MS"/>
        <w:sz w:val="16"/>
        <w:szCs w:val="16"/>
      </w:rPr>
      <w:t> </w:t>
    </w:r>
    <w:r w:rsidR="000534E5">
      <w:rPr>
        <w:rFonts w:ascii="Trebuchet MS" w:hAnsi="Trebuchet MS" w:cs="Trebuchet MS"/>
        <w:sz w:val="16"/>
        <w:szCs w:val="16"/>
      </w:rPr>
      <w:t>p</w:t>
    </w:r>
    <w:r w:rsidR="00AF270B">
      <w:rPr>
        <w:rFonts w:ascii="Trebuchet MS" w:hAnsi="Trebuchet MS" w:cs="Trebuchet MS"/>
        <w:sz w:val="16"/>
        <w:szCs w:val="16"/>
      </w:rPr>
      <w:t>reskúmanie spôsobilosti stavby na užívanie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>
      <w:rPr>
        <w:rFonts w:cs="Trebuchet MS"/>
        <w:sz w:val="16"/>
        <w:szCs w:val="16"/>
      </w:rPr>
      <w:t>2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>
      <w:rPr>
        <w:rStyle w:val="slostrany"/>
        <w:rFonts w:cs="Trebuchet MS"/>
        <w:sz w:val="16"/>
        <w:szCs w:val="16"/>
      </w:rPr>
      <w:t>2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3B1D" w14:textId="77777777" w:rsidR="00691924" w:rsidRDefault="00691924">
      <w:pPr>
        <w:spacing w:after="0" w:line="240" w:lineRule="auto"/>
      </w:pPr>
      <w:r>
        <w:separator/>
      </w:r>
    </w:p>
  </w:footnote>
  <w:footnote w:type="continuationSeparator" w:id="0">
    <w:p w14:paraId="55B19CBE" w14:textId="77777777" w:rsidR="00691924" w:rsidRDefault="00691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46932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F8"/>
    <w:rsid w:val="00030B09"/>
    <w:rsid w:val="00040B6B"/>
    <w:rsid w:val="000534E5"/>
    <w:rsid w:val="000E3443"/>
    <w:rsid w:val="00164740"/>
    <w:rsid w:val="001815B3"/>
    <w:rsid w:val="001A0E8D"/>
    <w:rsid w:val="001F3573"/>
    <w:rsid w:val="00245A80"/>
    <w:rsid w:val="00270979"/>
    <w:rsid w:val="00272086"/>
    <w:rsid w:val="002A5613"/>
    <w:rsid w:val="002D49C1"/>
    <w:rsid w:val="00370650"/>
    <w:rsid w:val="00386823"/>
    <w:rsid w:val="003A3FDA"/>
    <w:rsid w:val="003C737D"/>
    <w:rsid w:val="003E3828"/>
    <w:rsid w:val="003F208B"/>
    <w:rsid w:val="0040200E"/>
    <w:rsid w:val="00452BC0"/>
    <w:rsid w:val="00473DBC"/>
    <w:rsid w:val="004946CD"/>
    <w:rsid w:val="004953B3"/>
    <w:rsid w:val="00497782"/>
    <w:rsid w:val="004C76C9"/>
    <w:rsid w:val="004D3339"/>
    <w:rsid w:val="00553038"/>
    <w:rsid w:val="0056523F"/>
    <w:rsid w:val="005E5A78"/>
    <w:rsid w:val="005F33C8"/>
    <w:rsid w:val="00602C6D"/>
    <w:rsid w:val="0064212A"/>
    <w:rsid w:val="00677ECC"/>
    <w:rsid w:val="00691924"/>
    <w:rsid w:val="006A3AE1"/>
    <w:rsid w:val="006A78C9"/>
    <w:rsid w:val="006D2C6E"/>
    <w:rsid w:val="006D2E49"/>
    <w:rsid w:val="00707062"/>
    <w:rsid w:val="0075614B"/>
    <w:rsid w:val="007B0C2D"/>
    <w:rsid w:val="007F6BCE"/>
    <w:rsid w:val="007F782C"/>
    <w:rsid w:val="008203A6"/>
    <w:rsid w:val="0082540B"/>
    <w:rsid w:val="00857E50"/>
    <w:rsid w:val="00881474"/>
    <w:rsid w:val="00884C34"/>
    <w:rsid w:val="00911044"/>
    <w:rsid w:val="00923117"/>
    <w:rsid w:val="009376DC"/>
    <w:rsid w:val="00985B9C"/>
    <w:rsid w:val="009F6D02"/>
    <w:rsid w:val="00A17E11"/>
    <w:rsid w:val="00A467E8"/>
    <w:rsid w:val="00A660C2"/>
    <w:rsid w:val="00A77ABD"/>
    <w:rsid w:val="00AD65C2"/>
    <w:rsid w:val="00AE1316"/>
    <w:rsid w:val="00AF270B"/>
    <w:rsid w:val="00B063F2"/>
    <w:rsid w:val="00B15245"/>
    <w:rsid w:val="00B51F94"/>
    <w:rsid w:val="00B9029E"/>
    <w:rsid w:val="00BA0525"/>
    <w:rsid w:val="00BB227B"/>
    <w:rsid w:val="00C12EF3"/>
    <w:rsid w:val="00C25637"/>
    <w:rsid w:val="00C3545C"/>
    <w:rsid w:val="00C470CA"/>
    <w:rsid w:val="00C5199F"/>
    <w:rsid w:val="00CC7F38"/>
    <w:rsid w:val="00CD4AF8"/>
    <w:rsid w:val="00CE6A4F"/>
    <w:rsid w:val="00CF2B63"/>
    <w:rsid w:val="00D44982"/>
    <w:rsid w:val="00D5565D"/>
    <w:rsid w:val="00E00D00"/>
    <w:rsid w:val="00E02AE1"/>
    <w:rsid w:val="00E3188C"/>
    <w:rsid w:val="00E57A65"/>
    <w:rsid w:val="00E80B0B"/>
    <w:rsid w:val="00E93B5B"/>
    <w:rsid w:val="00EC044E"/>
    <w:rsid w:val="00EC636E"/>
    <w:rsid w:val="00F0703A"/>
    <w:rsid w:val="00F17C7E"/>
    <w:rsid w:val="00F41DC5"/>
    <w:rsid w:val="00F646BD"/>
    <w:rsid w:val="00F67BFC"/>
    <w:rsid w:val="00F93539"/>
    <w:rsid w:val="00F93ECF"/>
    <w:rsid w:val="00FA6660"/>
    <w:rsid w:val="00F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9C1"/>
    <w:rPr>
      <w:rFonts w:ascii="Segoe UI" w:hAnsi="Segoe UI" w:cs="Segoe UI"/>
      <w:sz w:val="18"/>
      <w:szCs w:val="18"/>
      <w:lang w:eastAsia="ar-SA"/>
    </w:rPr>
  </w:style>
  <w:style w:type="paragraph" w:customStyle="1" w:styleId="xmsonormal">
    <w:name w:val="x_msonormal"/>
    <w:basedOn w:val="Normlny"/>
    <w:rsid w:val="0040200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02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1976/50/202404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E671-E4B6-434A-AFBD-EEC0DB27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</dc:creator>
  <cp:keywords/>
  <cp:lastModifiedBy>Jureček Vítězslav Ing.</cp:lastModifiedBy>
  <cp:revision>16</cp:revision>
  <cp:lastPrinted>2025-03-18T08:24:00Z</cp:lastPrinted>
  <dcterms:created xsi:type="dcterms:W3CDTF">2024-05-21T08:38:00Z</dcterms:created>
  <dcterms:modified xsi:type="dcterms:W3CDTF">2025-11-18T07:50:00Z</dcterms:modified>
</cp:coreProperties>
</file>