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52A" w14:textId="77777777" w:rsidR="00652329" w:rsidRDefault="00652329" w:rsidP="008B4749">
      <w:pPr>
        <w:suppressAutoHyphens/>
        <w:spacing w:line="240" w:lineRule="auto"/>
        <w:jc w:val="right"/>
        <w:rPr>
          <w:rFonts w:asciiTheme="minorHAnsi" w:eastAsia="Calibri" w:hAnsiTheme="minorHAnsi" w:cstheme="minorHAnsi"/>
          <w:sz w:val="20"/>
          <w:szCs w:val="20"/>
        </w:rPr>
      </w:pPr>
    </w:p>
    <w:p w14:paraId="3894776F" w14:textId="597AD11D" w:rsidR="00D45836" w:rsidRPr="00BE383A" w:rsidRDefault="006B50CF" w:rsidP="00325670">
      <w:pPr>
        <w:pStyle w:val="Nadpis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PROJEKTOVÝ ZÁMER</w:t>
      </w:r>
    </w:p>
    <w:p w14:paraId="41933E31" w14:textId="1B9438FC" w:rsidR="00D45836" w:rsidRPr="00BE383A" w:rsidRDefault="00D45836" w:rsidP="00D45836">
      <w:pPr>
        <w:pStyle w:val="Nadpis"/>
        <w:spacing w:before="0"/>
        <w:jc w:val="center"/>
        <w:rPr>
          <w:spacing w:val="20"/>
          <w:sz w:val="36"/>
          <w:szCs w:val="36"/>
        </w:rPr>
      </w:pPr>
      <w:r w:rsidRPr="00BE383A">
        <w:rPr>
          <w:spacing w:val="20"/>
          <w:sz w:val="36"/>
          <w:szCs w:val="36"/>
        </w:rPr>
        <w:t>INTEGROVANEJ ÚZEMNEJ INVESTÍCIE</w:t>
      </w:r>
      <w:r w:rsidR="007B1534" w:rsidRPr="00BE383A">
        <w:rPr>
          <w:spacing w:val="20"/>
          <w:sz w:val="36"/>
          <w:szCs w:val="36"/>
        </w:rPr>
        <w:t xml:space="preserve">  (IÚI</w:t>
      </w:r>
      <w:r w:rsidR="00186846" w:rsidRPr="008D10D6">
        <w:rPr>
          <w:rStyle w:val="Odkaznapoznmkupodiarou"/>
        </w:rPr>
        <w:footnoteReference w:id="1"/>
      </w:r>
      <w:r w:rsidR="007B1534" w:rsidRPr="00BE383A">
        <w:rPr>
          <w:spacing w:val="20"/>
          <w:sz w:val="36"/>
          <w:szCs w:val="36"/>
        </w:rPr>
        <w:t>)</w:t>
      </w:r>
    </w:p>
    <w:p w14:paraId="7C54EA9C" w14:textId="2B2C5800" w:rsidR="008967A5" w:rsidRPr="00BE383A" w:rsidRDefault="008967A5" w:rsidP="008967A5">
      <w:pPr>
        <w:widowControl w:val="0"/>
        <w:jc w:val="right"/>
        <w:rPr>
          <w:color w:val="1F3864" w:themeColor="accent5" w:themeShade="80"/>
          <w:sz w:val="24"/>
          <w:szCs w:val="24"/>
        </w:rPr>
      </w:pPr>
    </w:p>
    <w:tbl>
      <w:tblPr>
        <w:tblStyle w:val="Mriekatabuky"/>
        <w:tblW w:w="3357" w:type="dxa"/>
        <w:jc w:val="right"/>
        <w:tblLook w:val="04A0" w:firstRow="1" w:lastRow="0" w:firstColumn="1" w:lastColumn="0" w:noHBand="0" w:noVBand="1"/>
      </w:tblPr>
      <w:tblGrid>
        <w:gridCol w:w="1326"/>
        <w:gridCol w:w="567"/>
        <w:gridCol w:w="1464"/>
      </w:tblGrid>
      <w:tr w:rsidR="007B1534" w:rsidRPr="00BE383A" w14:paraId="5EE8A872" w14:textId="77777777" w:rsidTr="005847A9">
        <w:trPr>
          <w:trHeight w:val="605"/>
          <w:jc w:val="right"/>
        </w:trPr>
        <w:tc>
          <w:tcPr>
            <w:tcW w:w="1326" w:type="dxa"/>
            <w:shd w:val="clear" w:color="auto" w:fill="E7E6E6" w:themeFill="background2"/>
            <w:vAlign w:val="center"/>
          </w:tcPr>
          <w:p w14:paraId="1AB0A3B5" w14:textId="254EA5B3" w:rsidR="007B1534" w:rsidRPr="00BE383A" w:rsidRDefault="007B1534" w:rsidP="007B1534">
            <w:pPr>
              <w:widowControl w:val="0"/>
              <w:jc w:val="center"/>
              <w:rPr>
                <w:b/>
                <w:color w:val="1F3864" w:themeColor="accent5" w:themeShade="80"/>
                <w:sz w:val="24"/>
                <w:szCs w:val="24"/>
              </w:rPr>
            </w:pPr>
            <w:r w:rsidRPr="00BE383A">
              <w:rPr>
                <w:b/>
                <w:color w:val="1F3864" w:themeColor="accent5" w:themeShade="80"/>
                <w:sz w:val="24"/>
                <w:szCs w:val="24"/>
              </w:rPr>
              <w:t>ID žiadosti</w:t>
            </w:r>
          </w:p>
        </w:tc>
        <w:tc>
          <w:tcPr>
            <w:tcW w:w="567" w:type="dxa"/>
            <w:shd w:val="clear" w:color="auto" w:fill="E7E6E6" w:themeFill="background2"/>
            <w:noWrap/>
            <w:tcMar>
              <w:left w:w="0" w:type="dxa"/>
              <w:right w:w="0" w:type="dxa"/>
            </w:tcMar>
            <w:vAlign w:val="center"/>
          </w:tcPr>
          <w:p w14:paraId="5CBD100A" w14:textId="3538138F" w:rsidR="007B1534" w:rsidRPr="00BE383A" w:rsidRDefault="00AA2491" w:rsidP="00262B8F">
            <w:pPr>
              <w:widowControl w:val="0"/>
              <w:rPr>
                <w:color w:val="000000" w:themeColor="text1"/>
              </w:rPr>
            </w:pPr>
            <w:r w:rsidRPr="00BE383A">
              <w:rPr>
                <w:rFonts w:ascii="Arial Narrow" w:hAnsi="Arial Narrow"/>
                <w:color w:val="000000" w:themeColor="text1"/>
              </w:rPr>
              <w:t>#</w:t>
            </w:r>
            <w:r w:rsidR="00262B8F" w:rsidRPr="00BE383A">
              <w:rPr>
                <w:rFonts w:ascii="Arial Narrow" w:hAnsi="Arial Narrow"/>
                <w:color w:val="000000" w:themeColor="text1"/>
              </w:rPr>
              <w:t>ID</w:t>
            </w:r>
          </w:p>
        </w:tc>
        <w:tc>
          <w:tcPr>
            <w:tcW w:w="1464" w:type="dxa"/>
            <w:tcMar>
              <w:left w:w="57" w:type="dxa"/>
              <w:right w:w="57" w:type="dxa"/>
            </w:tcMar>
            <w:vAlign w:val="center"/>
          </w:tcPr>
          <w:p w14:paraId="05851E50" w14:textId="5BAFFC55" w:rsidR="007B1534" w:rsidRPr="00BE383A" w:rsidRDefault="00790B1A" w:rsidP="007B1534">
            <w:pPr>
              <w:widowControl w:val="0"/>
              <w:rPr>
                <w:color w:val="1F3864" w:themeColor="accent5" w:themeShade="80"/>
                <w:sz w:val="18"/>
                <w:szCs w:val="18"/>
              </w:rPr>
            </w:pPr>
            <w:r w:rsidRPr="00BE383A">
              <w:rPr>
                <w:color w:val="AEAAAA" w:themeColor="background2" w:themeShade="BF"/>
                <w:sz w:val="18"/>
                <w:szCs w:val="18"/>
              </w:rPr>
              <w:t>priradzuje gestor</w:t>
            </w:r>
          </w:p>
        </w:tc>
      </w:tr>
    </w:tbl>
    <w:p w14:paraId="4531A53E" w14:textId="429F123C" w:rsidR="002E6886" w:rsidRPr="00BE383A" w:rsidRDefault="00EC0F21">
      <w:pPr>
        <w:pStyle w:val="Nadpis1"/>
      </w:pPr>
      <w:r w:rsidRPr="00BE383A">
        <w:t>Identifikácia Ž</w:t>
      </w:r>
      <w:r w:rsidR="004009FB" w:rsidRPr="00BE383A">
        <w:t>iadateľa</w:t>
      </w:r>
      <w:r w:rsidR="00D45836" w:rsidRPr="00BE383A">
        <w:t>(</w:t>
      </w:r>
      <w:proofErr w:type="spellStart"/>
      <w:r w:rsidR="00D45836" w:rsidRPr="00BE383A">
        <w:t>ľov</w:t>
      </w:r>
      <w:proofErr w:type="spellEnd"/>
      <w:r w:rsidR="00D45836" w:rsidRPr="00BE383A">
        <w:t>)</w:t>
      </w:r>
    </w:p>
    <w:p w14:paraId="1C9DCC2B" w14:textId="77777777" w:rsidR="0089521E" w:rsidRPr="00BE383A" w:rsidRDefault="0089521E" w:rsidP="0089521E">
      <w:pPr>
        <w:spacing w:before="120"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b/>
          <w:color w:val="AEAAAA" w:themeColor="background2" w:themeShade="BF"/>
          <w:sz w:val="20"/>
          <w:szCs w:val="20"/>
        </w:rPr>
        <w:t>Tento dokument sa spracováva softvérovo</w:t>
      </w:r>
      <w:r w:rsidRPr="00BE383A">
        <w:rPr>
          <w:color w:val="AEAAAA" w:themeColor="background2" w:themeShade="BF"/>
          <w:sz w:val="20"/>
          <w:szCs w:val="20"/>
        </w:rPr>
        <w:t>, preto :</w:t>
      </w:r>
    </w:p>
    <w:p w14:paraId="6CAE5ADF" w14:textId="77777777" w:rsidR="0089521E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needitujte údaje v prvých dvoch sivých stĺpcoch tabuliek</w:t>
      </w:r>
      <w:r>
        <w:rPr>
          <w:color w:val="AEAAAA" w:themeColor="background2" w:themeShade="BF"/>
          <w:sz w:val="20"/>
          <w:szCs w:val="20"/>
        </w:rPr>
        <w:t xml:space="preserve"> v celom dokumente, </w:t>
      </w:r>
    </w:p>
    <w:p w14:paraId="77E10143" w14:textId="77777777" w:rsidR="0089521E" w:rsidRPr="00BE383A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ani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nemnožte </w:t>
      </w:r>
      <w:r w:rsidRPr="00BE383A">
        <w:rPr>
          <w:color w:val="AEAAAA" w:themeColor="background2" w:themeShade="BF"/>
          <w:sz w:val="20"/>
          <w:szCs w:val="20"/>
        </w:rPr>
        <w:t>podkapitoly</w:t>
      </w:r>
      <w:r>
        <w:rPr>
          <w:color w:val="AEAAAA" w:themeColor="background2" w:themeShade="BF"/>
          <w:sz w:val="20"/>
          <w:szCs w:val="20"/>
        </w:rPr>
        <w:t>,</w:t>
      </w:r>
      <w:r w:rsidRPr="00BE383A">
        <w:rPr>
          <w:color w:val="AEAAAA" w:themeColor="background2" w:themeShade="BF"/>
          <w:sz w:val="20"/>
          <w:szCs w:val="20"/>
        </w:rPr>
        <w:t xml:space="preserve"> alebo riadky s</w:t>
      </w:r>
      <w:r>
        <w:rPr>
          <w:color w:val="AEAAAA" w:themeColor="background2" w:themeShade="BF"/>
          <w:sz w:val="20"/>
          <w:szCs w:val="20"/>
        </w:rPr>
        <w:t> </w:t>
      </w:r>
      <w:r w:rsidRPr="00BE383A">
        <w:rPr>
          <w:color w:val="AEAAAA" w:themeColor="background2" w:themeShade="BF"/>
          <w:sz w:val="20"/>
          <w:szCs w:val="20"/>
        </w:rPr>
        <w:t>podfarbením</w:t>
      </w:r>
      <w:r>
        <w:rPr>
          <w:color w:val="AEAAAA" w:themeColor="background2" w:themeShade="BF"/>
          <w:sz w:val="20"/>
          <w:szCs w:val="20"/>
        </w:rPr>
        <w:t xml:space="preserve"> iným spôsobom, ako je upravené v usmerneniach, </w:t>
      </w:r>
    </w:p>
    <w:p w14:paraId="0DFA690B" w14:textId="77777777" w:rsidR="0089521E" w:rsidRDefault="0089521E" w:rsidP="0089521E">
      <w:pPr>
        <w:spacing w:line="240" w:lineRule="auto"/>
        <w:jc w:val="center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automatické číslovanie</w:t>
      </w:r>
      <w:r>
        <w:rPr>
          <w:color w:val="AEAAAA" w:themeColor="background2" w:themeShade="BF"/>
          <w:sz w:val="20"/>
          <w:szCs w:val="20"/>
        </w:rPr>
        <w:t xml:space="preserve"> a spracovávanie by </w:t>
      </w:r>
      <w:r w:rsidRPr="00BE383A">
        <w:rPr>
          <w:color w:val="AEAAAA" w:themeColor="background2" w:themeShade="BF"/>
          <w:sz w:val="20"/>
          <w:szCs w:val="20"/>
        </w:rPr>
        <w:t xml:space="preserve">sa tým </w:t>
      </w:r>
      <w:r>
        <w:rPr>
          <w:color w:val="AEAAAA" w:themeColor="background2" w:themeShade="BF"/>
          <w:sz w:val="20"/>
          <w:szCs w:val="20"/>
        </w:rPr>
        <w:t>nenávratne porušilo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9843AAE" w14:textId="02D8D0EB" w:rsidR="00D8757C" w:rsidRPr="00BE383A" w:rsidRDefault="00D8757C" w:rsidP="0089521E">
      <w:pPr>
        <w:spacing w:before="12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žiadateľov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oblasti, </w:t>
      </w:r>
    </w:p>
    <w:p w14:paraId="41BD5607" w14:textId="06BE38E0" w:rsidR="00D8757C" w:rsidRDefault="00D8757C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tým sa po jej pravom okraji dole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  <w:r w:rsidRPr="00BE383A">
        <w:rPr>
          <w:color w:val="AEAAAA" w:themeColor="background2" w:themeShade="BF"/>
          <w:sz w:val="20"/>
          <w:szCs w:val="20"/>
        </w:rPr>
        <w:t xml:space="preserve">. Opakujte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kliknutie</w:t>
      </w:r>
      <w:r w:rsidRPr="00BE383A">
        <w:rPr>
          <w:color w:val="AEAAAA" w:themeColor="background2" w:themeShade="BF"/>
          <w:sz w:val="20"/>
          <w:szCs w:val="20"/>
        </w:rPr>
        <w:t xml:space="preserve"> na „+“ </w:t>
      </w:r>
      <w:r w:rsidRPr="00BE383A">
        <w:rPr>
          <w:color w:val="AEAAAA" w:themeColor="background2" w:themeShade="BF"/>
          <w:sz w:val="20"/>
          <w:szCs w:val="20"/>
          <w:u w:val="single"/>
        </w:rPr>
        <w:t>podľa počtu žiadateľov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4A989A4E" w14:textId="77777777" w:rsidR="008B4749" w:rsidRPr="00BE383A" w:rsidRDefault="008B4749" w:rsidP="00D8757C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sdt>
      <w:sdtPr>
        <w:rPr>
          <w:rFonts w:eastAsiaTheme="minorHAnsi" w:cstheme="minorBidi"/>
          <w:color w:val="auto"/>
          <w:sz w:val="22"/>
          <w:szCs w:val="22"/>
        </w:rPr>
        <w:id w:val="1888757355"/>
        <w15:color w:val="CCFFCC"/>
        <w15:repeatingSection/>
      </w:sdtPr>
      <w:sdtEndPr/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556217994"/>
            <w:placeholder>
              <w:docPart w:val="DefaultPlaceholder_-1854013436"/>
            </w:placeholder>
            <w15:color w:val="CCFFCC"/>
            <w15:repeatingSectionItem/>
          </w:sdtPr>
          <w:sdtEndPr/>
          <w:sdtContent>
            <w:p w14:paraId="113CA695" w14:textId="6B8BC975" w:rsidR="00F67947" w:rsidRPr="00BE383A" w:rsidRDefault="00F67947">
              <w:pPr>
                <w:pStyle w:val="Nadpis2"/>
                <w:rPr>
                  <w:noProof/>
                </w:rPr>
              </w:pPr>
              <w:r w:rsidRPr="00BE383A">
                <w:t xml:space="preserve">Žiadateľ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Ziadat \*Arabic \n </w:instrText>
              </w:r>
              <w:r w:rsidR="005A46AB" w:rsidRPr="00BE383A">
                <w:fldChar w:fldCharType="separate"/>
              </w:r>
              <w:r w:rsidR="001B57D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28B13A3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405621E" w14:textId="534268EC" w:rsidR="00F67947" w:rsidRPr="00BE383A" w:rsidRDefault="00F67947" w:rsidP="00055A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2F5496" w:themeColor="accent5" w:themeShade="BF"/>
                      </w:rPr>
                      <w:t>Názov žiadateľa: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6D91F163" w14:textId="0FFA4EA8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Head2 \* 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12E650AA" w14:textId="58249FC6" w:rsidR="00F67947" w:rsidRPr="00BE383A" w:rsidRDefault="00F67947" w:rsidP="00927B52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</w:p>
                </w:tc>
              </w:tr>
              <w:tr w:rsidR="00F67947" w:rsidRPr="00BE383A" w14:paraId="61ECB26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3F6615B" w14:textId="73FEE80E" w:rsidR="00F67947" w:rsidRPr="00BE383A" w:rsidRDefault="000608E9" w:rsidP="000608E9">
                    <w:pPr>
                      <w:widowControl w:val="0"/>
                    </w:pPr>
                    <w:r w:rsidRPr="00BE383A">
                      <w:t xml:space="preserve">Sídlo </w:t>
                    </w:r>
                    <w:r w:rsidR="00F67947" w:rsidRPr="00BE383A">
                      <w:t>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361A7A32" w14:textId="00E6910C" w:rsidR="000F040A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0508C9ED" w14:textId="557ECC1F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="000F040A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D37414B" w14:textId="30885100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0BD0BCEE" w14:textId="30EB13A4" w:rsidR="00F67947" w:rsidRPr="00BE383A" w:rsidRDefault="000608E9" w:rsidP="00055A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F67947" w:rsidRPr="00BE383A" w14:paraId="63DB7236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084FF3F" w14:textId="00C81A92" w:rsidR="00F67947" w:rsidRPr="00BE383A" w:rsidRDefault="00F67947" w:rsidP="0034221E">
                    <w:pPr>
                      <w:widowControl w:val="0"/>
                    </w:pPr>
                    <w:r w:rsidRPr="00BE383A"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rPr>
                        <w:b/>
                      </w:rPr>
                      <w:t xml:space="preserve"> |</w:t>
                    </w:r>
                    <w:r w:rsidR="0034221E" w:rsidRPr="00BE383A">
                      <w:rPr>
                        <w:b/>
                      </w:rPr>
                      <w:t xml:space="preserve"> </w:t>
                    </w:r>
                    <w:r w:rsidRPr="00BE383A">
                      <w:t>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1940E7F5" w14:textId="5077F186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6A0F7433" w14:textId="14FA43B4" w:rsidR="00F67947" w:rsidRPr="00BE383A" w:rsidRDefault="00F67947" w:rsidP="002C33C7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6DE9AC54" w14:textId="30765A36" w:rsidR="00F67947" w:rsidRPr="00BE383A" w:rsidRDefault="00F67947" w:rsidP="00055ACE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3885109F" w14:textId="5C75BCDE" w:rsidR="00F67947" w:rsidRPr="00BE383A" w:rsidRDefault="002C33C7" w:rsidP="002C33C7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B1232A" w:rsidRPr="00BE383A" w14:paraId="76D1CF34" w14:textId="5F9DA451" w:rsidTr="003568C4">
                <w:tc>
                  <w:tcPr>
                    <w:tcW w:w="1979" w:type="dxa"/>
                    <w:shd w:val="clear" w:color="auto" w:fill="E7E6E6" w:themeFill="background2"/>
                  </w:tcPr>
                  <w:p w14:paraId="74B96246" w14:textId="77777777" w:rsidR="00B1232A" w:rsidRPr="00BE383A" w:rsidRDefault="00B1232A" w:rsidP="00055ACE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06FBFD69" w14:textId="5D9D8442" w:rsidR="00B1232A" w:rsidRPr="00BE383A" w:rsidRDefault="00B1232A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362019344"/>
                    <w:placeholder>
                      <w:docPart w:val="E5DE52A5993241F3B870E5BA14EA5601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EndPr/>
                  <w:sdtContent>
                    <w:tc>
                      <w:tcPr>
                        <w:tcW w:w="4111" w:type="dxa"/>
                        <w:gridSpan w:val="2"/>
                      </w:tcPr>
                      <w:p w14:paraId="0C3560DE" w14:textId="2E9E4763" w:rsidR="00B1232A" w:rsidRPr="00BE383A" w:rsidRDefault="007B7B33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3DB594DD" w14:textId="0D8D8281" w:rsidR="00B1232A" w:rsidRPr="00BE383A" w:rsidRDefault="00232DC2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INÉ - </w:t>
                    </w:r>
                    <w:r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špecifikujte</w:t>
                    </w:r>
                    <w:r w:rsidR="007B7B33" w:rsidRPr="00BE383A">
                      <w:rPr>
                        <w:i/>
                        <w:color w:val="AEAAAA" w:themeColor="background2" w:themeShade="BF"/>
                        <w:sz w:val="18"/>
                        <w:szCs w:val="18"/>
                      </w:rPr>
                      <w:t>, alebo vymažte</w:t>
                    </w:r>
                  </w:p>
                </w:tc>
              </w:tr>
              <w:tr w:rsidR="004325CE" w:rsidRPr="00BE383A" w14:paraId="7D1CEDC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A0704AF" w14:textId="050AF303" w:rsidR="003F2866" w:rsidRPr="00BE383A" w:rsidRDefault="003F2866" w:rsidP="004325CE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2A4BA516" w14:textId="1B20D88C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3090BF8" w14:textId="6B5C5419" w:rsidR="003F2866" w:rsidRPr="00BE383A" w:rsidRDefault="000608E9" w:rsidP="007712AD">
                    <w:r w:rsidRPr="00BE383A">
                      <w:t xml:space="preserve">Priezvisko Meno, tituly, funkcia v organizácii  </w:t>
                    </w:r>
                  </w:p>
                </w:tc>
              </w:tr>
              <w:tr w:rsidR="004325CE" w:rsidRPr="00BE383A" w14:paraId="61649EC3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59DBC0F7" w14:textId="77777777" w:rsidR="004325CE" w:rsidRPr="00BE383A" w:rsidRDefault="004325CE" w:rsidP="004325CE">
                    <w:pPr>
                      <w:widowControl w:val="0"/>
                      <w:rPr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E86A85C" w14:textId="733525A9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6EF5A916" w14:textId="6E6CD7DD" w:rsidR="004325CE" w:rsidRPr="00BE383A" w:rsidRDefault="004325CE" w:rsidP="004325CE">
                    <w:pPr>
                      <w:widowControl w:val="0"/>
                    </w:pPr>
                    <w:r w:rsidRPr="00BE383A">
                      <w:rPr>
                        <w:color w:val="0063A2"/>
                      </w:rPr>
                      <w:t>Priezvisko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 Meno, tituly, funkcia v organizácii</w:t>
                    </w:r>
                    <w:r w:rsidRPr="00BE383A">
                      <w:rPr>
                        <w:color w:val="0063A2"/>
                      </w:rPr>
                      <w:t xml:space="preserve">  </w:t>
                    </w:r>
                  </w:p>
                </w:tc>
              </w:tr>
              <w:tr w:rsidR="003F2866" w:rsidRPr="00BE383A" w14:paraId="100D44A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C2B7CB9" w14:textId="7A1C864A" w:rsidR="003F2866" w:rsidRPr="00BE383A" w:rsidRDefault="003F2866" w:rsidP="003F2866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14:paraId="5B5CB5E6" w14:textId="06DF5E39" w:rsidR="003F2866" w:rsidRPr="00BE383A" w:rsidRDefault="003F2866" w:rsidP="003F2866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0EBB1997" w14:textId="1849048B" w:rsidR="003F2866" w:rsidRPr="00BE383A" w:rsidRDefault="003F2866" w:rsidP="003F2866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3AD171F3" w14:textId="1A4A981B" w:rsidR="003F2866" w:rsidRPr="00BE383A" w:rsidRDefault="003F2866" w:rsidP="003F2866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439B9160" w14:textId="13E84BD2" w:rsidR="00224C15" w:rsidRPr="00BE383A" w:rsidRDefault="00224C15" w:rsidP="00224C15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  <w:u w:val="single"/>
        </w:rPr>
        <w:t>U</w:t>
      </w:r>
      <w:r w:rsidRPr="00BE383A">
        <w:rPr>
          <w:i/>
          <w:smallCaps/>
          <w:color w:val="AEAAAA" w:themeColor="background2" w:themeShade="BF"/>
          <w:u w:val="single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podkapitol </w:t>
      </w:r>
      <w:r w:rsidR="00D00F78" w:rsidRPr="00BE383A">
        <w:rPr>
          <w:color w:val="AEAAAA" w:themeColor="background2" w:themeShade="BF"/>
          <w:sz w:val="20"/>
          <w:szCs w:val="20"/>
        </w:rPr>
        <w:t>za účelom následného</w:t>
      </w:r>
      <w:r w:rsidRPr="00BE383A">
        <w:rPr>
          <w:color w:val="AEAAAA" w:themeColor="background2" w:themeShade="BF"/>
          <w:sz w:val="20"/>
          <w:szCs w:val="20"/>
        </w:rPr>
        <w:t xml:space="preserve"> vpisovanie údajov vykonáte: </w:t>
      </w:r>
    </w:p>
    <w:p w14:paraId="4224DB7A" w14:textId="225C851C" w:rsidR="00224C15" w:rsidRPr="00BE383A" w:rsidRDefault="00224C15" w:rsidP="00224C15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v podfarbenej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p</w:t>
      </w:r>
      <w:r w:rsidR="003B77DB">
        <w:rPr>
          <w:color w:val="AEAAAA" w:themeColor="background2" w:themeShade="BF"/>
          <w:sz w:val="20"/>
          <w:szCs w:val="20"/>
        </w:rPr>
        <w:t>r</w:t>
      </w:r>
      <w:r w:rsidRPr="00BE383A">
        <w:rPr>
          <w:color w:val="AEAAAA" w:themeColor="background2" w:themeShade="BF"/>
          <w:sz w:val="20"/>
          <w:szCs w:val="20"/>
        </w:rPr>
        <w:t xml:space="preserve">avé tlačidlo myši </w:t>
      </w:r>
      <w:r w:rsidR="00D8757C" w:rsidRPr="00BE383A">
        <w:rPr>
          <w:color w:val="AEAAAA" w:themeColor="background2" w:themeShade="BF"/>
          <w:sz w:val="20"/>
          <w:szCs w:val="20"/>
        </w:rPr>
        <w:t>(„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Myš</w:t>
      </w:r>
      <w:r w:rsidR="00D8757C" w:rsidRPr="00BE383A">
        <w:rPr>
          <w:color w:val="AEAAAA" w:themeColor="background2" w:themeShade="BF"/>
          <w:sz w:val="20"/>
          <w:szCs w:val="20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“)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>“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027043FD" w14:textId="65F2EA21" w:rsidR="000608E9" w:rsidRPr="00BE383A" w:rsidRDefault="00804790" w:rsidP="005B010F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="004325CE" w:rsidRPr="00BE383A">
        <w:rPr>
          <w:i/>
          <w:smallCaps/>
          <w:color w:val="AEAAAA" w:themeColor="background2" w:themeShade="BF"/>
          <w:u w:val="single"/>
        </w:rPr>
        <w:t>Aktualizáciu číslovania</w:t>
      </w:r>
      <w:r w:rsidR="004325CE" w:rsidRPr="00BE383A">
        <w:rPr>
          <w:color w:val="AEAAAA" w:themeColor="background2" w:themeShade="BF"/>
          <w:sz w:val="20"/>
          <w:szCs w:val="20"/>
        </w:rPr>
        <w:t xml:space="preserve"> podkapitol v prípade viacerých žiadateľov vykonáte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 </w:t>
      </w:r>
      <w:r w:rsidR="004325CE" w:rsidRPr="00BE383A">
        <w:rPr>
          <w:color w:val="AEAAAA" w:themeColor="background2" w:themeShade="BF"/>
          <w:sz w:val="20"/>
          <w:szCs w:val="20"/>
        </w:rPr>
        <w:t>a</w:t>
      </w:r>
      <w:r w:rsidR="000608E9" w:rsidRPr="00BE383A">
        <w:rPr>
          <w:color w:val="AEAAAA" w:themeColor="background2" w:themeShade="BF"/>
          <w:sz w:val="20"/>
          <w:szCs w:val="20"/>
        </w:rPr>
        <w:t xml:space="preserve">utomaticky </w:t>
      </w:r>
      <w:r w:rsidR="00A468C9" w:rsidRPr="00BE383A">
        <w:rPr>
          <w:color w:val="AEAAAA" w:themeColor="background2" w:themeShade="BF"/>
          <w:sz w:val="20"/>
          <w:szCs w:val="20"/>
        </w:rPr>
        <w:t>nasledovne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</w:p>
    <w:p w14:paraId="3A0ADD5E" w14:textId="795017AA" w:rsidR="00FD0488" w:rsidRPr="00BE383A" w:rsidRDefault="000608E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namnožené podkapitoly 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za </w:t>
      </w:r>
      <w:r w:rsidR="004F6351" w:rsidRPr="00BE383A">
        <w:rPr>
          <w:color w:val="AEAAAA" w:themeColor="background2" w:themeShade="BF"/>
          <w:sz w:val="20"/>
          <w:szCs w:val="20"/>
          <w:u w:val="single"/>
        </w:rPr>
        <w:t>podržania</w:t>
      </w:r>
      <w:r w:rsidR="004F6351" w:rsidRPr="00BE383A">
        <w:rPr>
          <w:color w:val="AEAAAA" w:themeColor="background2" w:themeShade="BF"/>
          <w:sz w:val="20"/>
          <w:szCs w:val="20"/>
        </w:rPr>
        <w:t xml:space="preserve"> ľavého tlačidla („</w:t>
      </w:r>
      <w:proofErr w:type="spellStart"/>
      <w:r w:rsidR="00224C15" w:rsidRPr="00BE383A">
        <w:rPr>
          <w:color w:val="AEAAAA" w:themeColor="background2" w:themeShade="BF"/>
          <w:sz w:val="20"/>
          <w:szCs w:val="20"/>
        </w:rPr>
        <w:t>Myš</w:t>
      </w:r>
      <w:r w:rsidR="004F6351" w:rsidRPr="00BE383A">
        <w:rPr>
          <w:color w:val="AEAAAA" w:themeColor="background2" w:themeShade="BF"/>
          <w:sz w:val="20"/>
          <w:szCs w:val="20"/>
        </w:rPr>
        <w:t>“</w:t>
      </w:r>
      <w:r w:rsidR="00FD0488" w:rsidRPr="00BE383A">
        <w:rPr>
          <w:color w:val="AEAAAA" w:themeColor="background2" w:themeShade="BF"/>
          <w:sz w:val="20"/>
          <w:szCs w:val="20"/>
        </w:rPr>
        <w:t>+presun</w:t>
      </w:r>
      <w:proofErr w:type="spellEnd"/>
      <w:r w:rsidR="004F6351" w:rsidRPr="00BE383A">
        <w:rPr>
          <w:color w:val="AEAAAA" w:themeColor="background2" w:themeShade="BF"/>
          <w:sz w:val="20"/>
          <w:szCs w:val="20"/>
        </w:rPr>
        <w:t>)</w:t>
      </w:r>
      <w:r w:rsidR="00224C15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 xml:space="preserve">a </w:t>
      </w:r>
      <w:r w:rsidR="00804790"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804790" w:rsidRPr="00BE383A">
        <w:rPr>
          <w:color w:val="AEAAAA" w:themeColor="background2" w:themeShade="BF"/>
          <w:sz w:val="20"/>
          <w:szCs w:val="20"/>
        </w:rPr>
        <w:t>funkčnú klávesu</w:t>
      </w:r>
      <w:r w:rsidR="00E24E9A" w:rsidRPr="00BE383A">
        <w:rPr>
          <w:color w:val="AEAAAA" w:themeColor="background2" w:themeShade="BF"/>
          <w:sz w:val="20"/>
          <w:szCs w:val="20"/>
        </w:rPr>
        <w:t xml:space="preserve"> </w:t>
      </w:r>
      <w:r w:rsidR="00E24E9A" w:rsidRPr="00BE383A">
        <w:rPr>
          <w:color w:val="AEAAAA" w:themeColor="background2" w:themeShade="BF"/>
          <w:sz w:val="20"/>
          <w:szCs w:val="20"/>
          <w:u w:val="single"/>
        </w:rPr>
        <w:t>F9</w:t>
      </w:r>
      <w:r w:rsidR="004325CE" w:rsidRPr="00BE383A">
        <w:rPr>
          <w:color w:val="AEAAAA" w:themeColor="background2" w:themeShade="BF"/>
          <w:sz w:val="20"/>
          <w:szCs w:val="20"/>
        </w:rPr>
        <w:t>.</w:t>
      </w:r>
    </w:p>
    <w:p w14:paraId="10A8C215" w14:textId="225D0EA0" w:rsidR="004325CE" w:rsidRDefault="004325CE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16"/>
          <w:szCs w:val="16"/>
        </w:rPr>
      </w:pPr>
      <w:r w:rsidRPr="00BE383A">
        <w:rPr>
          <w:color w:val="AEAAAA" w:themeColor="background2" w:themeShade="BF"/>
          <w:sz w:val="20"/>
          <w:szCs w:val="20"/>
        </w:rPr>
        <w:t xml:space="preserve">Aktualizáciu možno vykonať hoc aj na celý dokument: výber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 a stlačenie F9 -</w:t>
      </w:r>
      <w:r w:rsidRPr="00BE383A">
        <w:rPr>
          <w:color w:val="AEAAAA" w:themeColor="background2" w:themeShade="BF"/>
          <w:sz w:val="16"/>
          <w:szCs w:val="16"/>
        </w:rPr>
        <w:t>( na klávesnici nad číslom 0 )</w:t>
      </w:r>
    </w:p>
    <w:p w14:paraId="6706DC53" w14:textId="77777777" w:rsidR="008B4749" w:rsidRPr="00BE383A" w:rsidRDefault="008B4749" w:rsidP="000608E9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44ACF5A5" w14:textId="6E8D9539" w:rsidR="00657DBE" w:rsidRPr="00BE383A" w:rsidRDefault="00657DBE">
      <w:pPr>
        <w:pStyle w:val="Nadpis1"/>
      </w:pPr>
      <w:r w:rsidRPr="00BE383A">
        <w:t>Identifikácia Partnera(rov)</w:t>
      </w:r>
    </w:p>
    <w:p w14:paraId="1DA9690C" w14:textId="795CA04C" w:rsidR="004325CE" w:rsidRPr="00BE383A" w:rsidRDefault="004325CE" w:rsidP="004325CE">
      <w:pPr>
        <w:spacing w:line="240" w:lineRule="auto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i/>
          <w:smallCaps/>
          <w:color w:val="AEAAAA" w:themeColor="background2" w:themeShade="BF"/>
        </w:rPr>
        <w:tab/>
        <w:t xml:space="preserve">pre viacerých partnerov </w:t>
      </w:r>
      <w:r w:rsidRPr="00BE383A">
        <w:rPr>
          <w:color w:val="AEAAAA" w:themeColor="background2" w:themeShade="BF"/>
          <w:sz w:val="20"/>
          <w:szCs w:val="20"/>
        </w:rPr>
        <w:t xml:space="preserve">si </w:t>
      </w:r>
      <w:r w:rsidRPr="00BE383A">
        <w:rPr>
          <w:b/>
          <w:color w:val="AEAAAA" w:themeColor="background2" w:themeShade="BF"/>
          <w:sz w:val="20"/>
          <w:szCs w:val="20"/>
          <w:u w:val="single"/>
        </w:rPr>
        <w:t>vopred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 namnožte</w:t>
      </w:r>
      <w:r w:rsidRPr="00BE383A">
        <w:rPr>
          <w:color w:val="AEAAAA" w:themeColor="background2" w:themeShade="BF"/>
          <w:sz w:val="20"/>
          <w:szCs w:val="20"/>
        </w:rPr>
        <w:t xml:space="preserve"> ďalšie </w:t>
      </w:r>
      <w:r w:rsidRPr="00BE383A">
        <w:rPr>
          <w:i/>
          <w:smallCaps/>
          <w:color w:val="AEAAAA" w:themeColor="background2" w:themeShade="BF"/>
        </w:rPr>
        <w:t>Podkapitoly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kliknutím </w:t>
      </w:r>
      <w:r w:rsidRPr="00BE383A">
        <w:rPr>
          <w:color w:val="AEAAAA" w:themeColor="background2" w:themeShade="BF"/>
          <w:sz w:val="20"/>
          <w:szCs w:val="20"/>
        </w:rPr>
        <w:t xml:space="preserve"> do podfarbenej oblasti cez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p w14:paraId="10440ADA" w14:textId="41484135" w:rsidR="004325CE" w:rsidRPr="00BE383A" w:rsidRDefault="004325CE" w:rsidP="004325C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18"/>
          <w:szCs w:val="18"/>
        </w:rPr>
        <w:t xml:space="preserve">V tom prípade 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podľa pokynov uvedených pri Žiadateľovi.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788923286"/>
        <w15:color w:val="D8BDB6"/>
        <w15:repeatingSection/>
      </w:sdtPr>
      <w:sdtEndPr/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593320921"/>
            <w:placeholder>
              <w:docPart w:val="DefaultPlaceholder_-1854013436"/>
            </w:placeholder>
            <w15:color w:val="D8BDB6"/>
            <w15:repeatingSectionItem/>
          </w:sdtPr>
          <w:sdtEndPr/>
          <w:sdtContent>
            <w:p w14:paraId="05F34DED" w14:textId="06888383" w:rsidR="00461AC3" w:rsidRPr="00BE383A" w:rsidRDefault="00461AC3">
              <w:pPr>
                <w:pStyle w:val="Nadpis2"/>
              </w:pPr>
              <w:r w:rsidRPr="00BE383A">
                <w:t xml:space="preserve">Partner č. </w:t>
              </w:r>
              <w:r w:rsidR="005A46AB" w:rsidRPr="00BE383A">
                <w:fldChar w:fldCharType="begin"/>
              </w:r>
              <w:r w:rsidR="005A46AB" w:rsidRPr="00BE383A">
                <w:instrText xml:space="preserve"> SEQ </w:instrText>
              </w:r>
              <w:r w:rsidR="0034221E"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="005A46AB" w:rsidRPr="00BE383A">
                <w:instrText xml:space="preserve">Partn \*Arabic \n </w:instrText>
              </w:r>
              <w:r w:rsidR="005A46AB" w:rsidRPr="00BE383A">
                <w:fldChar w:fldCharType="separate"/>
              </w:r>
              <w:r w:rsidR="001B57DE">
                <w:rPr>
                  <w:noProof/>
                </w:rPr>
                <w:t>1</w:t>
              </w:r>
              <w:r w:rsidR="005A46AB"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979"/>
                <w:gridCol w:w="568"/>
                <w:gridCol w:w="2410"/>
                <w:gridCol w:w="1701"/>
                <w:gridCol w:w="425"/>
                <w:gridCol w:w="425"/>
                <w:gridCol w:w="1843"/>
              </w:tblGrid>
              <w:tr w:rsidR="00F67947" w:rsidRPr="00BE383A" w14:paraId="01EEF122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3DA7D1D" w14:textId="2CA36D2B" w:rsidR="00F67947" w:rsidRPr="00BE383A" w:rsidRDefault="00F67947" w:rsidP="00F67947">
                    <w:pPr>
                      <w:widowControl w:val="0"/>
                      <w:rPr>
                        <w:b/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Názov partnera: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3FFE8845" w14:textId="407F1F85" w:rsidR="00F67947" w:rsidRPr="00BE383A" w:rsidRDefault="0034221E" w:rsidP="0034221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#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Head2 \* </w:instrText>
                    </w:r>
                    <w:r w:rsidR="002D4003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>ALPHABETIC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\s 2 </w:instrTex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="00F67947"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22BE8487" w14:textId="3A81A836" w:rsidR="00F67947" w:rsidRPr="00BE383A" w:rsidRDefault="004B0F7C" w:rsidP="004325CE">
                    <w:pPr>
                      <w:widowControl w:val="0"/>
                      <w:rPr>
                        <w:b/>
                        <w:color w:val="2F5496" w:themeColor="accent5" w:themeShade="BF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bez partnera</w:t>
                    </w:r>
                    <w:r w:rsidR="004325CE" w:rsidRPr="00BE383A">
                      <w:rPr>
                        <w:b/>
                        <w:color w:val="0063A2"/>
                      </w:rPr>
                      <w:t xml:space="preserve"> </w:t>
                    </w:r>
                    <w:r w:rsidR="007B130E" w:rsidRPr="00BE383A">
                      <w:rPr>
                        <w:b/>
                        <w:color w:val="0063A2"/>
                      </w:rPr>
                      <w:t xml:space="preserve"> </w:t>
                    </w:r>
                    <w:r w:rsidR="004325CE" w:rsidRPr="00BE383A">
                      <w:rPr>
                        <w:rFonts w:ascii="Courier New" w:hAnsi="Courier New" w:cs="Courier New"/>
                        <w:i/>
                      </w:rPr>
                      <w:t xml:space="preserve">UVEĎTE v prípade </w:t>
                    </w:r>
                    <w:proofErr w:type="spellStart"/>
                    <w:r w:rsidR="004325CE" w:rsidRPr="00BE383A">
                      <w:rPr>
                        <w:rFonts w:ascii="Courier New" w:hAnsi="Courier New" w:cs="Courier New"/>
                        <w:i/>
                      </w:rPr>
                      <w:t>irelevancie</w:t>
                    </w:r>
                    <w:proofErr w:type="spellEnd"/>
                    <w:r w:rsidR="004325CE" w:rsidRPr="00BE383A">
                      <w:rPr>
                        <w:b/>
                        <w:color w:val="0063A2"/>
                      </w:rPr>
                      <w:t xml:space="preserve">   </w:t>
                    </w:r>
                  </w:p>
                </w:tc>
              </w:tr>
              <w:tr w:rsidR="004325CE" w:rsidRPr="00BE383A" w14:paraId="580C155D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4725B4B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>Sídlo :</w:t>
                    </w:r>
                  </w:p>
                  <w:p w14:paraId="517E40FB" w14:textId="35338497" w:rsidR="002E75BE" w:rsidRPr="00BE383A" w:rsidRDefault="002E75BE" w:rsidP="004325CE">
                    <w:pPr>
                      <w:widowControl w:val="0"/>
                    </w:pP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38FBEBD" w14:textId="7953CCF0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  <w:p w14:paraId="6C954587" w14:textId="4E1DDC70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58CD921E" w14:textId="77777777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 </w:t>
                    </w:r>
                  </w:p>
                  <w:p w14:paraId="54A1A38C" w14:textId="616B6176" w:rsidR="004325CE" w:rsidRPr="00BE383A" w:rsidRDefault="004325CE" w:rsidP="004325CE">
                    <w:pPr>
                      <w:widowControl w:val="0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</w:tc>
              </w:tr>
              <w:tr w:rsidR="001D703F" w:rsidRPr="00BE383A" w14:paraId="4BF570A7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629C7304" w14:textId="1223184B" w:rsidR="001D703F" w:rsidRPr="00BE383A" w:rsidRDefault="001D703F" w:rsidP="001D703F">
                    <w:pPr>
                      <w:widowControl w:val="0"/>
                    </w:pPr>
                    <w:r w:rsidRPr="00BE383A">
                      <w:lastRenderedPageBreak/>
                      <w:t>IČO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DIČ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IČ DPH: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6F53F50" w14:textId="4CD03AB9" w:rsidR="001D703F" w:rsidRPr="00BE383A" w:rsidRDefault="001D703F" w:rsidP="001D703F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</w:tcPr>
                  <w:p w14:paraId="298AB841" w14:textId="17B31C4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126" w:type="dxa"/>
                    <w:gridSpan w:val="2"/>
                  </w:tcPr>
                  <w:p w14:paraId="49CB676F" w14:textId="11E3AA86" w:rsidR="001D703F" w:rsidRPr="00BE383A" w:rsidRDefault="001D703F" w:rsidP="001D703F">
                    <w:pPr>
                      <w:widowControl w:val="0"/>
                    </w:pPr>
                  </w:p>
                </w:tc>
                <w:tc>
                  <w:tcPr>
                    <w:tcW w:w="2268" w:type="dxa"/>
                    <w:gridSpan w:val="2"/>
                  </w:tcPr>
                  <w:p w14:paraId="1B4BF4A7" w14:textId="61F56757" w:rsidR="001D703F" w:rsidRPr="00BE383A" w:rsidRDefault="001D703F" w:rsidP="001D703F">
                    <w:pPr>
                      <w:widowControl w:val="0"/>
                    </w:pPr>
                    <w:r w:rsidRPr="00BE383A">
                      <w:t>len pre platiteľa DPH</w:t>
                    </w:r>
                  </w:p>
                </w:tc>
              </w:tr>
              <w:tr w:rsidR="007B7B33" w:rsidRPr="00BE383A" w14:paraId="5D1C7BF5" w14:textId="77777777" w:rsidTr="004803B9">
                <w:tc>
                  <w:tcPr>
                    <w:tcW w:w="1979" w:type="dxa"/>
                    <w:shd w:val="clear" w:color="auto" w:fill="E7E6E6" w:themeFill="background2"/>
                  </w:tcPr>
                  <w:p w14:paraId="44FE9782" w14:textId="77777777" w:rsidR="007B7B33" w:rsidRPr="00BE383A" w:rsidRDefault="007B7B33" w:rsidP="007B7B33">
                    <w:pPr>
                      <w:widowControl w:val="0"/>
                    </w:pPr>
                    <w:r w:rsidRPr="00BE383A">
                      <w:t>Právna forma: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76072B7E" w14:textId="099E2306" w:rsidR="007B7B33" w:rsidRPr="00BE383A" w:rsidRDefault="007B7B33" w:rsidP="007B7B3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E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sz w:val="22"/>
                      <w:szCs w:val="22"/>
                    </w:rPr>
                    <w:tag w:val="PravForm"/>
                    <w:id w:val="-1219440713"/>
                    <w:placeholder>
                      <w:docPart w:val="648E981E985F4EA3A38A2C24C1061ACE"/>
                    </w:placeholder>
                    <w:showingPlcHdr/>
                    <w:comboBox>
                      <w:listItem w:value="Vyberte položku."/>
                      <w:listItem w:displayText="Samosprávny kraj (úrad samosprávneho kraja)" w:value="Samosprávny kraj (úrad samosprávneho kraja)"/>
                      <w:listItem w:displayText="Obec (obecný úrad), mesto (mestský úrad), mestská časť (miestny úrad) " w:value="Obec (obecný úrad), mesto (mestský úrad), mestská časť (miestny úrad) "/>
                      <w:listItem w:displayText="Rozpočtová organizácia" w:value="Rozpočtová organizácia"/>
                      <w:listItem w:displayText="Príspevková organizácia" w:value="Príspevková organizácia"/>
                      <w:listItem w:displayText="Nezisková organizácia" w:value="Nezisková organizácia"/>
                      <w:listItem w:displayText="Cirkevná organizácia" w:value="Cirkevná organizácia"/>
                      <w:listItem w:displayText="Záujmové združenie právnických osôb" w:value="Záujmové združenie právnických osôb"/>
                      <w:listItem w:displayText=" " w:value=" "/>
                      <w:listItem w:displayText="Podnikateľ-fyzická osoba-zapísaný v obchodnom registri" w:value="Podnikateľ-fyzická osoba-zapísaný v obchodnom registri"/>
                      <w:listItem w:displayText="Slobodné povolanie-fyzická osoba podnikajúca na základe iného ako živnostenského zákona zapísaná v obchodnom registri" w:value="Slobodné povolanie-fyzická osoba podnikajúca na základe iného ako živnostenského zákona zapísaná v obchodnom registri"/>
                      <w:listItem w:displayText="Samostatne hospodáriaci roľník zapísaný v obchodnom registri" w:value="Samostatne hospodáriaci roľník zapísaný v obchodnom registri"/>
                      <w:listItem w:displayText="  " w:value="  "/>
                      <w:listItem w:displayText="Spoločnosť s ručením obmedzeným" w:value="Spoločnosť s ručením obmedzeným"/>
                      <w:listItem w:displayText="Akciová spoločnosť" w:value="Akciová spoločnosť"/>
                      <w:listItem w:displayText="Verejná obchodná spoločnosť" w:value="Verejná obchodná spoločnosť"/>
                      <w:listItem w:displayText="Komanditná spoločnosť" w:value="Komanditná spoločnosť"/>
                      <w:listItem w:displayText="Družstvo" w:value="Družstvo"/>
                      <w:listItem w:displayText="Poľnohospodárske družstvo" w:value="Poľnohospodárske družstvo"/>
                      <w:listItem w:displayText="Svojpomocné poľnohospodárske družstvo" w:value="Svojpomocné poľnohospodárske družstvo"/>
                      <w:listItem w:displayText="Výrobné družstvo" w:value="Výrobné družstvo"/>
                      <w:listItem w:displayText="Spotrebné družstvo" w:value="Spotrebné družstvo"/>
                      <w:listItem w:displayText="Iné družstvo" w:value="Iné družstvo"/>
                      <w:listItem w:displayText="   " w:value="   "/>
                      <w:listItem w:displayText="INÉ" w:value="INÉ"/>
                    </w:comboBox>
                  </w:sdtPr>
                  <w:sdtEndPr/>
                  <w:sdtContent>
                    <w:tc>
                      <w:tcPr>
                        <w:tcW w:w="4111" w:type="dxa"/>
                        <w:gridSpan w:val="2"/>
                      </w:tcPr>
                      <w:p w14:paraId="0C1C75BD" w14:textId="798499E4" w:rsidR="007B7B33" w:rsidRPr="00BE383A" w:rsidRDefault="006572FC" w:rsidP="007B7B33">
                        <w:pPr>
                          <w:pStyle w:val="N-txtTabulky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E383A">
                          <w:rPr>
                            <w:rStyle w:val="Zstupntext"/>
                          </w:rPr>
                          <w:t>Vybe</w:t>
                        </w:r>
                        <w:r w:rsidRPr="00BE383A">
                          <w:rPr>
                            <w:rStyle w:val="Zstupntext"/>
                            <w:color w:val="7F7F7F" w:themeColor="text1" w:themeTint="80"/>
                          </w:rPr>
                          <w:t>rte po</w:t>
                        </w:r>
                        <w:r w:rsidRPr="00BE383A">
                          <w:rPr>
                            <w:rStyle w:val="Zstupntext"/>
                          </w:rPr>
                          <w:t>ložku.</w:t>
                        </w:r>
                      </w:p>
                    </w:tc>
                  </w:sdtContent>
                </w:sdt>
                <w:tc>
                  <w:tcPr>
                    <w:tcW w:w="2693" w:type="dxa"/>
                    <w:gridSpan w:val="3"/>
                  </w:tcPr>
                  <w:p w14:paraId="62B5376F" w14:textId="3600E6F1" w:rsidR="007B7B33" w:rsidRPr="00BE383A" w:rsidRDefault="007B7B33" w:rsidP="007B7B33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INÉ -</w:t>
                    </w:r>
                    <w:r w:rsidRPr="00BE383A">
                      <w:rPr>
                        <w:sz w:val="18"/>
                        <w:szCs w:val="18"/>
                      </w:rPr>
                      <w:t xml:space="preserve"> </w:t>
                    </w:r>
                    <w:r w:rsidRPr="00BE383A">
                      <w:rPr>
                        <w:i/>
                        <w:color w:val="7F7F7F" w:themeColor="text1" w:themeTint="80"/>
                        <w:sz w:val="18"/>
                        <w:szCs w:val="18"/>
                      </w:rPr>
                      <w:t>špecifikujte, alebo vymažte</w:t>
                    </w:r>
                  </w:p>
                </w:tc>
              </w:tr>
              <w:tr w:rsidR="004325CE" w:rsidRPr="00BE383A" w14:paraId="78E9C120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1D7AB706" w14:textId="28A87831" w:rsidR="004A4793" w:rsidRPr="00BE383A" w:rsidRDefault="004A4793" w:rsidP="004A4793">
                    <w:pPr>
                      <w:widowControl w:val="0"/>
                    </w:pPr>
                    <w:r w:rsidRPr="00BE383A">
                      <w:rPr>
                        <w:b/>
                      </w:rPr>
                      <w:t>Štatutárny orgán: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07CC19E7" w14:textId="21E45227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F</w:t>
                    </w:r>
                    <w:r w:rsidRPr="00BE383A">
                      <w:rPr>
                        <w:rFonts w:ascii="Arial Narrow" w:hAnsi="Arial Narrow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3C0A79A7" w14:textId="3B84D215" w:rsidR="004A4793" w:rsidRPr="00BE383A" w:rsidRDefault="000608E9" w:rsidP="004A4793">
                    <w:pPr>
                      <w:widowControl w:val="0"/>
                    </w:pPr>
                    <w:r w:rsidRPr="00BE383A">
                      <w:t>Priezvisko Meno, tituly, funkcia v organizácii</w:t>
                    </w:r>
                  </w:p>
                </w:tc>
              </w:tr>
              <w:tr w:rsidR="004325CE" w:rsidRPr="00BE383A" w14:paraId="5F0AEB3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3AA2D113" w14:textId="77777777" w:rsidR="004325CE" w:rsidRPr="00BE383A" w:rsidRDefault="004325CE" w:rsidP="004325CE">
                    <w:pPr>
                      <w:widowControl w:val="0"/>
                      <w:rPr>
                        <w:color w:val="0063A2"/>
                      </w:rPr>
                    </w:pPr>
                    <w:r w:rsidRPr="00BE383A">
                      <w:rPr>
                        <w:b/>
                        <w:color w:val="0063A2"/>
                      </w:rPr>
                      <w:t>Kontaktná osoba: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133BA7D6" w14:textId="0B146499" w:rsidR="004325CE" w:rsidRPr="00BE383A" w:rsidRDefault="004325CE" w:rsidP="004325CE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G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804" w:type="dxa"/>
                    <w:gridSpan w:val="5"/>
                  </w:tcPr>
                  <w:p w14:paraId="72A27FBA" w14:textId="67774375" w:rsidR="004325CE" w:rsidRPr="00BE383A" w:rsidRDefault="004325CE" w:rsidP="004325CE">
                    <w:pPr>
                      <w:widowControl w:val="0"/>
                      <w:rPr>
                        <w:color w:val="1F3864" w:themeColor="accent5" w:themeShade="80"/>
                      </w:rPr>
                    </w:pPr>
                    <w:r w:rsidRPr="00BE383A">
                      <w:rPr>
                        <w:color w:val="0070C0"/>
                      </w:rPr>
                      <w:t xml:space="preserve">Priezvisko </w:t>
                    </w:r>
                    <w:r w:rsidRPr="00BE383A">
                      <w:rPr>
                        <w:color w:val="AEAAAA" w:themeColor="background2" w:themeShade="BF"/>
                      </w:rPr>
                      <w:t>Meno, tituly, funkcia v organizácii</w:t>
                    </w:r>
                    <w:r w:rsidRPr="00BE383A">
                      <w:rPr>
                        <w:color w:val="0070C0"/>
                      </w:rPr>
                      <w:t xml:space="preserve">  </w:t>
                    </w:r>
                  </w:p>
                </w:tc>
              </w:tr>
              <w:tr w:rsidR="004A4793" w:rsidRPr="00BE383A" w14:paraId="525DB50E" w14:textId="77777777" w:rsidTr="00104903">
                <w:tc>
                  <w:tcPr>
                    <w:tcW w:w="1979" w:type="dxa"/>
                    <w:shd w:val="clear" w:color="auto" w:fill="E7E6E6" w:themeFill="background2"/>
                  </w:tcPr>
                  <w:p w14:paraId="40EFA049" w14:textId="117BEA66" w:rsidR="004A4793" w:rsidRPr="00BE383A" w:rsidRDefault="004A4793" w:rsidP="004325CE">
                    <w:pPr>
                      <w:widowControl w:val="0"/>
                    </w:pPr>
                    <w:r w:rsidRPr="00BE383A">
                      <w:t>e-mail</w:t>
                    </w:r>
                    <w:r w:rsidR="004325CE" w:rsidRPr="00BE383A">
                      <w:t xml:space="preserve"> |</w:t>
                    </w:r>
                    <w:r w:rsidRPr="00BE383A">
                      <w:t xml:space="preserve"> telefón</w:t>
                    </w:r>
                  </w:p>
                </w:tc>
                <w:tc>
                  <w:tcPr>
                    <w:tcW w:w="568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43E4E68A" w14:textId="75B5EE71" w:rsidR="004A4793" w:rsidRPr="00BE383A" w:rsidRDefault="004A4793" w:rsidP="004A4793">
                    <w:pPr>
                      <w:widowControl w:val="0"/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2.1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H</w:t>
                    </w:r>
                    <w:r w:rsidRPr="00BE383A">
                      <w:rPr>
                        <w:rFonts w:ascii="Arial Narrow" w:hAnsi="Arial Narrow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4961" w:type="dxa"/>
                    <w:gridSpan w:val="4"/>
                  </w:tcPr>
                  <w:p w14:paraId="3F6D03B1" w14:textId="6E281771" w:rsidR="004A4793" w:rsidRPr="00BE383A" w:rsidRDefault="004A4793" w:rsidP="004A4793">
                    <w:pPr>
                      <w:widowControl w:val="0"/>
                    </w:pPr>
                  </w:p>
                </w:tc>
                <w:tc>
                  <w:tcPr>
                    <w:tcW w:w="1843" w:type="dxa"/>
                  </w:tcPr>
                  <w:p w14:paraId="543362AF" w14:textId="2BD4D9C1" w:rsidR="004A4793" w:rsidRPr="00BE383A" w:rsidRDefault="004A4793" w:rsidP="00AC5B9A">
                    <w:pPr>
                      <w:widowControl w:val="0"/>
                    </w:pPr>
                    <w:r w:rsidRPr="00BE383A">
                      <w:t>+421 </w:t>
                    </w:r>
                  </w:p>
                </w:tc>
              </w:tr>
            </w:tbl>
          </w:sdtContent>
        </w:sdt>
      </w:sdtContent>
    </w:sdt>
    <w:p w14:paraId="169F105F" w14:textId="015F7D93" w:rsidR="00627BE5" w:rsidRPr="00BE383A" w:rsidRDefault="009D59E2">
      <w:pPr>
        <w:pStyle w:val="Nadpis1"/>
      </w:pPr>
      <w:r w:rsidRPr="00BE383A">
        <w:lastRenderedPageBreak/>
        <w:t xml:space="preserve">Základná identifikácia </w:t>
      </w:r>
      <w:r w:rsidR="00186846" w:rsidRPr="00BE383A">
        <w:t>PZ</w:t>
      </w:r>
      <w:r w:rsidR="003B6EAA" w:rsidRPr="00BE383A">
        <w:t xml:space="preserve"> IÚI</w:t>
      </w:r>
      <w:r w:rsidR="00A370BB">
        <w:rPr>
          <w:rStyle w:val="Odkaznapoznmkupodiarou"/>
        </w:rPr>
        <w:footnoteReference w:id="2"/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622"/>
        <w:gridCol w:w="7174"/>
      </w:tblGrid>
      <w:tr w:rsidR="00C80106" w:rsidRPr="00BE383A" w14:paraId="0B46E7A2" w14:textId="77777777" w:rsidTr="00866E81">
        <w:trPr>
          <w:trHeight w:val="7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4540B7" w14:textId="55C170A9" w:rsidR="00C80106" w:rsidRPr="00BE383A" w:rsidRDefault="00C80106" w:rsidP="00186846">
            <w:pPr>
              <w:widowControl w:val="0"/>
            </w:pPr>
            <w:r w:rsidRPr="00BE383A">
              <w:rPr>
                <w:b/>
                <w:color w:val="0063A2"/>
              </w:rPr>
              <w:t>Názov PZ IÚI</w:t>
            </w:r>
            <w:r w:rsidRPr="00BE383A">
              <w:rPr>
                <w:b/>
                <w:color w:val="1F3864" w:themeColor="accent5" w:themeShade="80"/>
              </w:rPr>
              <w:t xml:space="preserve"> :</w:t>
            </w:r>
          </w:p>
        </w:tc>
        <w:tc>
          <w:tcPr>
            <w:tcW w:w="622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36D0AF02" w14:textId="242EF169" w:rsidR="00C80106" w:rsidRPr="00BE383A" w:rsidRDefault="00C80106" w:rsidP="00761B1B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.0.</w:t>
            </w:r>
            <w:r w:rsidR="00104903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74" w:type="dxa"/>
            <w:vAlign w:val="center"/>
          </w:tcPr>
          <w:p w14:paraId="7ED6A362" w14:textId="7B7493BD" w:rsidR="002836C4" w:rsidRPr="00BE383A" w:rsidRDefault="002836C4" w:rsidP="00866E81">
            <w:pPr>
              <w:jc w:val="center"/>
              <w:rPr>
                <w:b/>
                <w:color w:val="0063A2"/>
                <w:sz w:val="28"/>
                <w:szCs w:val="28"/>
              </w:rPr>
            </w:pPr>
          </w:p>
        </w:tc>
      </w:tr>
    </w:tbl>
    <w:p w14:paraId="333C4D4C" w14:textId="77777777" w:rsidR="00DB60F9" w:rsidRPr="00BE383A" w:rsidRDefault="00DB60F9" w:rsidP="00DB60F9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</w:p>
    <w:p w14:paraId="5E55C6F0" w14:textId="0D6117D0" w:rsidR="005847A9" w:rsidRDefault="005847A9">
      <w:pPr>
        <w:pStyle w:val="Nadpis2"/>
      </w:pPr>
      <w:r w:rsidRPr="00BE383A">
        <w:t>Priradenie k programovej štruktúre Programu Slovensko 2021 – 2027</w:t>
      </w:r>
    </w:p>
    <w:p w14:paraId="615BC402" w14:textId="7954A5B8" w:rsidR="0055101A" w:rsidRPr="00BE383A" w:rsidRDefault="0055101A" w:rsidP="0055101A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viacero </w:t>
      </w:r>
      <w:r w:rsidRPr="009E62EA">
        <w:rPr>
          <w:color w:val="AEAAAA" w:themeColor="background2" w:themeShade="BF"/>
          <w:sz w:val="20"/>
          <w:szCs w:val="20"/>
          <w:u w:val="single"/>
        </w:rPr>
        <w:t>priorít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, 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>špecifických cieľov</w:t>
      </w:r>
      <w:r w:rsidR="00D32F0A" w:rsidRPr="009E62EA">
        <w:rPr>
          <w:color w:val="AEAAAA" w:themeColor="background2" w:themeShade="BF"/>
          <w:sz w:val="20"/>
          <w:szCs w:val="20"/>
        </w:rPr>
        <w:t>, alebo</w:t>
      </w:r>
      <w:r w:rsidR="00D32F0A" w:rsidRPr="009E62EA">
        <w:rPr>
          <w:color w:val="AEAAAA" w:themeColor="background2" w:themeShade="BF"/>
          <w:sz w:val="20"/>
          <w:szCs w:val="20"/>
          <w:u w:val="single"/>
        </w:rPr>
        <w:t xml:space="preserve"> opatrení</w:t>
      </w:r>
      <w:r w:rsidRPr="009E62EA">
        <w:rPr>
          <w:color w:val="AEAAAA" w:themeColor="background2" w:themeShade="BF"/>
          <w:sz w:val="20"/>
          <w:szCs w:val="20"/>
        </w:rPr>
        <w:t xml:space="preserve"> si </w:t>
      </w:r>
      <w:r w:rsidRPr="009E62EA">
        <w:rPr>
          <w:b/>
          <w:color w:val="AEAAAA" w:themeColor="background2" w:themeShade="BF"/>
          <w:sz w:val="20"/>
          <w:szCs w:val="20"/>
        </w:rPr>
        <w:t>vopred</w:t>
      </w:r>
      <w:r w:rsidRPr="009E62EA">
        <w:rPr>
          <w:color w:val="AEAAAA" w:themeColor="background2" w:themeShade="BF"/>
          <w:sz w:val="20"/>
          <w:szCs w:val="20"/>
        </w:rPr>
        <w:t xml:space="preserve"> namnožte </w:t>
      </w:r>
      <w:r w:rsidR="00D32F0A" w:rsidRPr="009E62EA">
        <w:rPr>
          <w:color w:val="AEAAAA" w:themeColor="background2" w:themeShade="BF"/>
          <w:sz w:val="20"/>
          <w:szCs w:val="20"/>
        </w:rPr>
        <w:t xml:space="preserve">celú </w:t>
      </w:r>
      <w:r w:rsidRPr="009E62EA">
        <w:rPr>
          <w:color w:val="AEAAAA" w:themeColor="background2" w:themeShade="BF"/>
          <w:sz w:val="20"/>
          <w:szCs w:val="20"/>
        </w:rPr>
        <w:t xml:space="preserve">tabuľku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do tabuľky a </w:t>
      </w:r>
      <w:r w:rsidRPr="009E62EA">
        <w:rPr>
          <w:color w:val="AEAAAA" w:themeColor="background2" w:themeShade="BF"/>
          <w:sz w:val="20"/>
          <w:szCs w:val="20"/>
          <w:u w:val="single"/>
        </w:rPr>
        <w:t>kliknutím</w:t>
      </w:r>
      <w:r w:rsidRPr="009E62EA">
        <w:rPr>
          <w:color w:val="AEAAAA" w:themeColor="background2" w:themeShade="BF"/>
          <w:sz w:val="20"/>
          <w:szCs w:val="20"/>
        </w:rPr>
        <w:t xml:space="preserve"> vpravo na </w:t>
      </w:r>
      <w:r w:rsidRPr="009E62EA">
        <w:rPr>
          <w:color w:val="AEAAAA" w:themeColor="background2" w:themeShade="BF"/>
          <w:sz w:val="20"/>
          <w:szCs w:val="20"/>
          <w:u w:val="single"/>
        </w:rPr>
        <w:t>„+“</w:t>
      </w:r>
    </w:p>
    <w:p w14:paraId="0629751A" w14:textId="0CCF5088" w:rsidR="0055101A" w:rsidRPr="0055101A" w:rsidRDefault="0055101A" w:rsidP="0055101A">
      <w:pPr>
        <w:rPr>
          <w:sz w:val="14"/>
          <w:szCs w:val="14"/>
        </w:rPr>
      </w:pP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981"/>
        <w:gridCol w:w="581"/>
        <w:gridCol w:w="6789"/>
      </w:tblGrid>
      <w:tr w:rsidR="00104903" w:rsidRPr="00BE383A" w14:paraId="56010BAF" w14:textId="77777777" w:rsidTr="008A5767">
        <w:tc>
          <w:tcPr>
            <w:tcW w:w="1981" w:type="dxa"/>
            <w:shd w:val="clear" w:color="auto" w:fill="E7E6E6" w:themeFill="background2"/>
            <w:vAlign w:val="center"/>
          </w:tcPr>
          <w:p w14:paraId="618FD287" w14:textId="132122D9" w:rsidR="00104903" w:rsidRPr="00BE383A" w:rsidRDefault="00104903" w:rsidP="00104903">
            <w:pPr>
              <w:widowControl w:val="0"/>
              <w:rPr>
                <w:rFonts w:asciiTheme="minorHAnsi" w:hAnsiTheme="minorHAnsi" w:cstheme="minorHAnsi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Priorita :</w:t>
            </w:r>
          </w:p>
        </w:tc>
        <w:tc>
          <w:tcPr>
            <w:tcW w:w="58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061B98C" w14:textId="6D175E60" w:rsidR="00104903" w:rsidRPr="00BE383A" w:rsidRDefault="00447D95" w:rsidP="0055101A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#4.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PSk \n 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</w:instrText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>yz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\* ALPHABETIC \</w:instrText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>r 1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sdt>
          <w:sdtPr>
            <w:alias w:val="Priorita"/>
            <w:tag w:val="Pr"/>
            <w:id w:val="110637457"/>
            <w:placeholder>
              <w:docPart w:val="DEB89E8AA75045E7983E6D12E921C3DF"/>
            </w:placeholder>
            <w:showingPlcHdr/>
            <w:comboBox>
              <w:listItem w:value="Vyberte položku."/>
              <w:listItem w:displayText="1P1 Veda, výskum a inovácie" w:value="1P1"/>
              <w:listItem w:displayText="2P1 Energetická efektívnosť a dekarbonizácia" w:value="2P1"/>
              <w:listItem w:displayText="2P2 Životné prostredie" w:value="2P2"/>
              <w:listItem w:displayText="2P3 Udržateľná mestská mobilita" w:value="2P3"/>
              <w:listItem w:displayText="3P1 Doprava" w:value="3P1"/>
              <w:listItem w:displayText="4P1 Adaptabilný a prístupný trh práce" w:value="4P1"/>
              <w:listItem w:displayText="4P2 Kvalitné a inkluzívne vzdelávanie" w:value="4P2"/>
              <w:listItem w:displayText="4P5 Aktívne začlenenie a dostupné služby" w:value="4P5"/>
              <w:listItem w:displayText="5P1 Moderné regióny" w:value="5P1"/>
            </w:comboBox>
          </w:sdtPr>
          <w:sdtEndPr/>
          <w:sdtContent>
            <w:tc>
              <w:tcPr>
                <w:tcW w:w="6789" w:type="dxa"/>
                <w:vAlign w:val="center"/>
              </w:tcPr>
              <w:p w14:paraId="658C64B9" w14:textId="73489BA2" w:rsidR="00104903" w:rsidRPr="00BE383A" w:rsidRDefault="00995D2C" w:rsidP="00DA617E">
                <w:pPr>
                  <w:widowControl w:val="0"/>
                </w:pPr>
                <w:r w:rsidRPr="00BE38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4903" w:rsidRPr="00BE383A" w14:paraId="3A496D96" w14:textId="77777777" w:rsidTr="008A5767">
        <w:tc>
          <w:tcPr>
            <w:tcW w:w="1981" w:type="dxa"/>
            <w:shd w:val="clear" w:color="auto" w:fill="E7E6E6" w:themeFill="background2"/>
            <w:vAlign w:val="center"/>
          </w:tcPr>
          <w:p w14:paraId="4E83DE2D" w14:textId="4A8ACC51" w:rsidR="00104903" w:rsidRPr="00BE383A" w:rsidRDefault="00104903" w:rsidP="00104903">
            <w:pPr>
              <w:widowControl w:val="0"/>
              <w:rPr>
                <w:rFonts w:asciiTheme="minorHAnsi" w:hAnsiTheme="minorHAnsi" w:cstheme="minorHAnsi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Špecifický cieľ</w:t>
            </w:r>
            <w:r w:rsidR="004C3F94" w:rsidRPr="00BE383A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Pr="00BE383A">
              <w:rPr>
                <w:rFonts w:asciiTheme="minorHAnsi" w:hAnsiTheme="minorHAnsi" w:cstheme="minorHAnsi"/>
                <w:bCs/>
                <w:color w:val="000000"/>
              </w:rPr>
              <w:t xml:space="preserve">: </w:t>
            </w:r>
          </w:p>
        </w:tc>
        <w:tc>
          <w:tcPr>
            <w:tcW w:w="58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13B4DB29" w14:textId="64BEB657" w:rsidR="00104903" w:rsidRPr="00BE383A" w:rsidRDefault="00447D95" w:rsidP="0055101A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#4.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PSk \c 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yz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\* ALPHABETIC \</w:instrText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>n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sdt>
          <w:sdtPr>
            <w:alias w:val="SpecCiel"/>
            <w:tag w:val="RSO"/>
            <w:id w:val="-981452972"/>
            <w:placeholder>
              <w:docPart w:val="63622E2EE4664D3E8F0A805C5AA4848C"/>
            </w:placeholder>
            <w:showingPlcHdr/>
            <w:comboBox>
              <w:listItem w:value="Vyberte položku."/>
              <w:listItem w:displayText="RSO 1.1 Rozvoj a rozšírenie výskumných a inovačných kapacít a využívania pokročilých technológií" w:value="RSO 1.1"/>
              <w:listItem w:displayText="RSO 1.2 Využívanie prínosov digitalizácie pre občanov, podniky, výskumné organizácie a orgány verejnej správy" w:value="RSO 1.2"/>
              <w:listItem w:displayText="RSO 1.4 Rozvoj zručností pre inteligentnú špecializáciu, priemyselnú transformáciu a podnikanie" w:value="RSO 1.4"/>
              <w:listItem w:displayText="RSO 2.1 Podpora energetickej efektívnosti a znižovania emisií skleníkových plynov" w:value="RSO 2.1 "/>
              <w:listItem w:displayText="RSO 2.2 Podpora energie z obnoviteľných zdrojov v súlade so smernicou (EÚ) 2018/2001 o podpore využívania energie z obnoviteľných zdrojov vrátane kritérií udržateľnosti, ktoré sú v nej stanovené" w:value="RSO 2.2"/>
              <w:listItem w:displayText="RSO 2.4 Podpora adaptácie na zmenu klímy a prevencie rizika katastrof a odolnosti s prihliadnutím na ekosystémové prístupy" w:value="RSO 2.4"/>
              <w:listItem w:displayText="RSO 2.5 Podpora prístupu k vode a udržateľného vodného hospodárstva" w:value="RSO 2.5"/>
              <w:listItem w:displayText="RSO 2.6 Podpora prechodu na obehové hospodárstvo, ktoré efektívne využíva zdroje" w:value="RSO 2.6"/>
              <w:listItem w:displayText="RSO 2.7 Posilnenie ochrany a zachovania prírody, biodiverzity a zelenej infraštruktúry, a to aj v mestských oblastiach, a zníženia všetkých foriem znečistenia" w:value="RSO 2.7"/>
              <w:listItem w:displayText="RSO 2.8 Podpora udržateľnej multimodálnej mestskej mobility ako súčasti prechodu na hospodárstvo s nulovou bilanciou uhlíka" w:value="RSO 2.8"/>
              <w:listItem w:displayText="RSO 3.2 Rozvoj a posilňovanie udržateľnej, inteligentnej a intermodálnej vnútroštátnej, regionálnej a miestnej mobility odolnej proti zmene klímy vrátane zlepšenia prístupu k TENT-T a cezhraničnej mobility" w:value="RSO 3.2"/>
              <w:listItem w:displayText="RSO 4.1 Zvyšovanie účinnosti a inkluzívnosti trhov práce a prístupu ku kvalitnému zamestnaniu rozvíjaním sociálnej infraštruktúry a podporou sociálneho hospodárstva" w:value="RSO 4.1"/>
              <w:listItem w:displayText="RSO 4.2 Zlepšenia rovného prístupu k inkluzívnym a kvalitným službám v oblasti vzdelávania, odbornej prípravy a celoživotného vzdelávania rozvíjaním dostupnej infraštruktúry vrátane posilňovania odolnosti pre dištančné a online vzdelávanie a odbornú prípra" w:value="RSO 4.2"/>
              <w:listItem w:displayText="RSO 4.3 Podpora sociálno-ekonomického začlenenia marginalizovaných komunít, domácností s nízkym príjmom a znevýhodnených skupín vrátane osôb s osobitnými potrebami prostredníctvom integrovaných akcií vrátane bývania a sociálnych služieb" w:value="RSO 4.3"/>
              <w:listItem w:displayText="RSO 4.5 Zabezpečenie rovného prístupu k zdravotnej starostlivosti a zvýšenie odolnosti systémov zdravotnej starostlivosti vrátane primárnej starostlivosti a podpory prechodu z inštitucionálnej starostlivosti na rodinnú a komunitnú starostlivosť" w:value="RSO 4.5"/>
              <w:listItem w:displayText="RSO 5.1 Podpora integrovaného a inkluzívneho sociálneho, hospodárskeho a environmentálneho rozvoja, kultúry, prírodného dedičstva, udržateľného cestovného ruchu a bezpečnosti v mestských oblastiach" w:value="RSO 5.1"/>
              <w:listItem w:displayText="RSO 5.2 Podpora integrovaného a inkluzívneho sociálneho, hospodárskeho a environmentálneho miestneho rozvoja, kultúry, prírodného dedičstva, udržateľného cestovného ruchu a bezpečnosti v iných ako mestských oblastiach" w:value="RSO 5.2 Podpora integrovaného a inkluzívneho sociálneho, hospodárskeho a environmentálneho miestneho rozvoja, kultúry, prírodného dedičstva, udržateľného cestovného ruchu a bezpečnosti v iných ako mestských oblastiach"/>
            </w:comboBox>
          </w:sdtPr>
          <w:sdtEndPr/>
          <w:sdtContent>
            <w:tc>
              <w:tcPr>
                <w:tcW w:w="6789" w:type="dxa"/>
                <w:vAlign w:val="center"/>
              </w:tcPr>
              <w:p w14:paraId="7F2B46D6" w14:textId="09C1AC27" w:rsidR="00104903" w:rsidRPr="00BE383A" w:rsidRDefault="00995D2C" w:rsidP="00DA617E">
                <w:pPr>
                  <w:widowControl w:val="0"/>
                </w:pPr>
                <w:r w:rsidRPr="00BE38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04903" w:rsidRPr="00BE383A" w14:paraId="4AD2D2E7" w14:textId="77777777" w:rsidTr="008A5767">
        <w:tc>
          <w:tcPr>
            <w:tcW w:w="1981" w:type="dxa"/>
            <w:shd w:val="clear" w:color="auto" w:fill="E7E6E6" w:themeFill="background2"/>
            <w:vAlign w:val="center"/>
          </w:tcPr>
          <w:p w14:paraId="27B7A8DD" w14:textId="4CD83389" w:rsidR="00104903" w:rsidRPr="00BE383A" w:rsidRDefault="00104903" w:rsidP="00104903">
            <w:pPr>
              <w:widowControl w:val="0"/>
              <w:rPr>
                <w:rFonts w:asciiTheme="minorHAnsi" w:hAnsiTheme="minorHAnsi" w:cstheme="minorHAnsi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Fond :</w:t>
            </w:r>
          </w:p>
        </w:tc>
        <w:tc>
          <w:tcPr>
            <w:tcW w:w="58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383F8BA" w14:textId="1ED9EC5D" w:rsidR="00104903" w:rsidRPr="00BE383A" w:rsidRDefault="00447D95" w:rsidP="00E804B9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#4.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PSk \c 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yz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\* ALPHABETIC \</w:instrText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>n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sdt>
          <w:sdtPr>
            <w:alias w:val="Fond"/>
            <w:tag w:val="Fnd"/>
            <w:id w:val="-296143595"/>
            <w:placeholder>
              <w:docPart w:val="B563D2A706404FD59FBCD95321EBCEFF"/>
            </w:placeholder>
            <w:showingPlcHdr/>
            <w:comboBox>
              <w:listItem w:value="Vyberte položku."/>
              <w:listItem w:displayText="EFRR" w:value="EFRR"/>
              <w:listItem w:displayText="KF" w:value="KF"/>
              <w:listItem w:displayText="ESF+" w:value="ESF+"/>
            </w:comboBox>
          </w:sdtPr>
          <w:sdtEndPr/>
          <w:sdtContent>
            <w:tc>
              <w:tcPr>
                <w:tcW w:w="6789" w:type="dxa"/>
                <w:vAlign w:val="center"/>
              </w:tcPr>
              <w:p w14:paraId="66FE74C7" w14:textId="0545B3F2" w:rsidR="00104903" w:rsidRPr="00BE383A" w:rsidRDefault="00A32906" w:rsidP="00DA617E">
                <w:pPr>
                  <w:widowControl w:val="0"/>
                </w:pPr>
                <w:r w:rsidRPr="00BE38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B60F9" w:rsidRPr="00BE383A" w14:paraId="2D9335A3" w14:textId="77777777" w:rsidTr="00440B96">
        <w:tc>
          <w:tcPr>
            <w:tcW w:w="1981" w:type="dxa"/>
            <w:shd w:val="clear" w:color="auto" w:fill="E7E6E6" w:themeFill="background2"/>
            <w:vAlign w:val="center"/>
          </w:tcPr>
          <w:p w14:paraId="09873D4D" w14:textId="77777777" w:rsidR="00DB60F9" w:rsidRPr="00BE383A" w:rsidRDefault="00DB60F9" w:rsidP="00440B96">
            <w:pPr>
              <w:widowControl w:val="0"/>
              <w:rPr>
                <w:rFonts w:asciiTheme="minorHAnsi" w:hAnsiTheme="minorHAnsi" w:cstheme="minorHAnsi"/>
                <w:bCs/>
                <w:color w:val="000000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Kategória regiónu :</w:t>
            </w:r>
          </w:p>
        </w:tc>
        <w:tc>
          <w:tcPr>
            <w:tcW w:w="58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244762B4" w14:textId="7341EDEB" w:rsidR="00DB60F9" w:rsidRPr="00BE383A" w:rsidRDefault="00447D95" w:rsidP="0055101A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#4.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PSk \c 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yz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\* ALPHABETIC \</w:instrText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>n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55101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sdt>
          <w:sdtPr>
            <w:alias w:val="Región"/>
            <w:tag w:val="Reg"/>
            <w:id w:val="-1711178703"/>
            <w:placeholder>
              <w:docPart w:val="A0997BB7C19E45AFADB5BAFCE5DD760A"/>
            </w:placeholder>
            <w:showingPlcHdr/>
            <w:comboBox>
              <w:listItem w:value="Vyberte položku."/>
              <w:listItem w:displayText="MRR - menej rozvinutý región" w:value="MRR"/>
              <w:listItem w:displayText="VRR - viac rozvinutý región" w:value="VRR"/>
            </w:comboBox>
          </w:sdtPr>
          <w:sdtEndPr/>
          <w:sdtContent>
            <w:tc>
              <w:tcPr>
                <w:tcW w:w="6789" w:type="dxa"/>
                <w:vAlign w:val="center"/>
              </w:tcPr>
              <w:p w14:paraId="61A261EA" w14:textId="77777777" w:rsidR="00DB60F9" w:rsidRPr="00BE383A" w:rsidRDefault="00DB60F9" w:rsidP="00440B96">
                <w:pPr>
                  <w:widowControl w:val="0"/>
                </w:pPr>
                <w:r w:rsidRPr="00BE38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5028" w:rsidRPr="00BE383A" w14:paraId="545FE27E" w14:textId="77777777" w:rsidTr="00440B96">
        <w:tc>
          <w:tcPr>
            <w:tcW w:w="1981" w:type="dxa"/>
            <w:shd w:val="clear" w:color="auto" w:fill="E7E6E6" w:themeFill="background2"/>
            <w:vAlign w:val="center"/>
          </w:tcPr>
          <w:p w14:paraId="79249956" w14:textId="6CCF3A1E" w:rsidR="005F5028" w:rsidRPr="00BE383A" w:rsidRDefault="005F5028" w:rsidP="005F5028">
            <w:pPr>
              <w:widowControl w:val="0"/>
              <w:rPr>
                <w:rFonts w:asciiTheme="minorHAnsi" w:hAnsiTheme="minorHAnsi" w:cstheme="minorHAnsi"/>
                <w:bCs/>
                <w:color w:val="000000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Opatrenie :</w:t>
            </w:r>
          </w:p>
        </w:tc>
        <w:tc>
          <w:tcPr>
            <w:tcW w:w="581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C1B6677" w14:textId="64F57227" w:rsidR="005F5028" w:rsidRDefault="005F5028" w:rsidP="005F502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#4.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PSk \c 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begin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instrText xml:space="preserve"> SEQ yz \* ALPHABETIC \n</w:instrTex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6789" w:type="dxa"/>
            <w:vAlign w:val="center"/>
          </w:tcPr>
          <w:p w14:paraId="12369E34" w14:textId="0332D127" w:rsidR="005F5028" w:rsidRDefault="004B5816" w:rsidP="005F5028">
            <w:pPr>
              <w:widowControl w:val="0"/>
            </w:pPr>
            <w:sdt>
              <w:sdtPr>
                <w:alias w:val="Opatrenie"/>
                <w:tag w:val="Op"/>
                <w:id w:val="1850902316"/>
                <w:placeholder>
                  <w:docPart w:val="1C57F3A659E34405B5C64F8A015D1BA2"/>
                </w:placeholder>
                <w:showingPlcHdr/>
                <w:comboBox>
                  <w:listItem w:value="Vyberte položku."/>
                  <w:listItem w:displayText="1.1.1 Podpora medzisektorovej spolupráce v oblasti výskumu, vývoja a inovácií a zvyšovanie výskumných a inovačných kapacít v podnikoch" w:value="1.1.1"/>
                  <w:listItem w:displayText="1.2.2 Podpora budovania inteligentných miest a regiónov" w:value="1.2.2"/>
                  <w:listItem w:displayText="1.4.1 Zručnosti pre posilnenie konkurencieschopnosti a hospodárskeho rastu a budovanie kapacít pre SK RIS3" w:value="1.4.1"/>
                  <w:listItem w:displayText="2.1.2 Znižovanie energetickej náročnosti budov" w:value="2.1.2"/>
                  <w:listItem w:displayText="2.2.2 Podpora využívania OZE v systémoch zásobovania energiou " w:value="2.2.2"/>
                  <w:listItem w:displayText="2.4.1 Vodozádržné opatrenia na adaptáciu na zmenu klímy v sídlach a krajine a /alebo ochranu pred povodňami" w:value="2.4.1"/>
      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      <w:listItem w:displayText="2.5.3 Podpora infraštruktúry v oblasti nakladania s komunálnymi odpadovými vodami v aglomeráciách do 2 000 EO v dobiehajúcich regiónoch" w:value="2.5.3"/>
      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      <w:listItem w:displayText="2.5.5 Zabezpečenie prístupu k pitnej vode a nakladania s komunálnymi odpadovými vodami v obciach do 2 000 EO v dobiehajúcich regiónoch " w:value="2.5.5"/>
                  <w:listItem w:displayText="2.5.7 Obnova verejnej stokovej siete a čistiarní odpadových vôd v aglomeráciách nad 2 000 EO" w:value="2.5.7"/>
                  <w:listItem w:displayText="2.5.8 Obnova verejných vodovodov v obciach nad 2000 obyvateľov" w:value="2.5.8"/>
                  <w:listItem w:displayText="2.6.1 Podpora vybraných aktivít v oblasti predchádzania vzniku odpadov" w:value="2.6.1"/>
                  <w:listItem w:displayText="2.6.2 Podpora zberu a dobudovania, intenzifikácie a rozšírenia systémov triedeného zberu komunálnych odpadovy" w:value="2.6.2"/>
                  <w:listItem w:displayText="2.6.3 Podpora prípravy odpadov na opätovné použitie, recyklácie odpadov vrátane anaeróbneho a aeróbneho spracovania biologicky rozložiteľných odpadov" w:value="2.6.3"/>
      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      <w:listItem w:displayText="2.7.4 Podpora budovania prvkov zelenej a modrej infraštruktúry v obciach a mestách" w:value="2.7.4"/>
                  <w:listItem w:displayText="2.8.1 Rozvoj verejnej dopravy" w:value="2.8.1"/>
                  <w:listItem w:displayText="2.8.2 Podpora cyklodopravy" w:value="2.8.2"/>
                  <w:listItem w:displayText="2.8.3 Udržateľná mobilita BSK" w:value="2.8.3"/>
                  <w:listItem w:displayText="3.2.3 Odstránenie kľúčových úzkych miest na cestnej infraštruktúre a zlepšenie regionálnej mobility prostredníctvom modernizácie a výstavby ciest II. a III. triedy" w:value="3.2.3"/>
                  <w:listItem w:displayText="3.2.4 Miestne komunikácie" w:value="3.2.4"/>
                  <w:listItem w:displayText="RSO4.1" w:value="RSO4.1"/>
                  <w:listItem w:displayText="RSO4.2" w:value="RSO4.2"/>
                  <w:listItem w:displayText="RSO4.3" w:value="RSO4.3"/>
                  <w:listItem w:displayText="RSO4.5" w:value="RSO4.5"/>
      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      <w:listItem w:displayText="5.1.3 Investície do bezpečného fyzického prostredia obcí, miest a regiónov" w:value="5.1.3"/>
                  <w:listItem w:displayText="5.1.4 Investície do regionálnej a miestnej infraštruktúry pre pohybové aktivity, cykloturistiku" w:value="5.1.4"/>
                  <w:listItem w:displayText="5.1.5 Investície do kultúrneho a prírodného dedičstva, miestnej a regionálnej kultúry, manažmentu, služieb a infraštruktúry podporujúcich komunitný rozvoj a udržateľný cestovný ruch" w:value="5.1.5"/>
                  <w:listItem w:displayText="5.1.6 Európske hlavné mesto kultúry 2026" w:value="5.1.6"/>
                  <w:listItem w:displayText="5.2.1 Investície do rozvoja administratívnych a analyticko-strategických kapacít miestnych a regionálnych samospráv a MNO pôsobiacich v komunite alebo partnerov pôsobiacich v komunite" w:value="5.2.1"/>
      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      <w:listItem w:displayText="5.2.3 Investície do bezpečného fyzického prostredia obcí, miest a regiónov" w:value="5.2.3"/>
                  <w:listItem w:displayText="5.2.4 Investície do regionálnej a miestnej infraštruktúry pre pohybové aktivity, cykloturistiku" w:value="5.2.4"/>
                  <w:listItem w:displayText="5.2.5 Investície do kultúrneho a prírodného dedičstva, miestnej a regionálnej kultúry, manažmentu, služieb a infraštruktúry podporujúcich komunitný rozvoj a udržateľný cestovný ruch" w:value="5.2.5"/>
                </w:comboBox>
              </w:sdtPr>
              <w:sdtEndPr/>
              <w:sdtContent>
                <w:r w:rsidR="005F5028" w:rsidRPr="00BE383A">
                  <w:rPr>
                    <w:rStyle w:val="Zstupntext"/>
                  </w:rPr>
                  <w:t>Vyberte položku.</w:t>
                </w:r>
              </w:sdtContent>
            </w:sdt>
          </w:p>
        </w:tc>
      </w:tr>
    </w:tbl>
    <w:p w14:paraId="3FE492B3" w14:textId="77777777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3EDCC2C8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128B5DC6" w14:textId="6AE6B2F7" w:rsidR="008C0F43" w:rsidRDefault="00271574">
      <w:pPr>
        <w:pStyle w:val="Nadpis2"/>
      </w:pPr>
      <w:proofErr w:type="spellStart"/>
      <w:r w:rsidRPr="00BE383A">
        <w:t>Komplementarita</w:t>
      </w:r>
      <w:proofErr w:type="spellEnd"/>
      <w:r w:rsidRPr="00BE383A">
        <w:t xml:space="preserve"> a synergie</w:t>
      </w:r>
      <w:r w:rsidR="0055101A">
        <w:t xml:space="preserve"> PZ IÚI</w:t>
      </w:r>
    </w:p>
    <w:tbl>
      <w:tblPr>
        <w:tblStyle w:val="Mriekatabuky"/>
        <w:tblpPr w:leftFromText="141" w:rightFromText="141" w:vertAnchor="text" w:horzAnchor="margin" w:tblpY="-41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1D0F42" w:rsidRPr="00BE383A" w14:paraId="777E5F30" w14:textId="77777777" w:rsidTr="001D0F42">
        <w:tc>
          <w:tcPr>
            <w:tcW w:w="2405" w:type="dxa"/>
            <w:shd w:val="clear" w:color="auto" w:fill="E7E6E6" w:themeFill="background2"/>
          </w:tcPr>
          <w:p w14:paraId="5BCFE41C" w14:textId="334FFB9D" w:rsidR="001D0F42" w:rsidRPr="00BE383A" w:rsidRDefault="0019344B" w:rsidP="001D0F42">
            <w:pPr>
              <w:pStyle w:val="N-txtTabulky"/>
              <w:spacing w:before="40"/>
              <w:rPr>
                <w:sz w:val="22"/>
                <w:szCs w:val="22"/>
              </w:rPr>
            </w:pPr>
            <w:r>
              <w:t>Identifikácia synergických a komplementárnych účinkov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516EF12B" w14:textId="7B73E463" w:rsidR="001D0F42" w:rsidRPr="00BE383A" w:rsidRDefault="00882502" w:rsidP="001D0F4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</w:t>
            </w:r>
            <w:r w:rsidR="001D0F4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2.0</w:t>
            </w:r>
          </w:p>
        </w:tc>
        <w:tc>
          <w:tcPr>
            <w:tcW w:w="6379" w:type="dxa"/>
            <w:vAlign w:val="center"/>
          </w:tcPr>
          <w:p w14:paraId="5CB287A2" w14:textId="77777777" w:rsidR="001D0F42" w:rsidRDefault="0019344B" w:rsidP="008B4749">
            <w:pPr>
              <w:pStyle w:val="N-txtTabulky"/>
              <w:rPr>
                <w:sz w:val="18"/>
              </w:rPr>
            </w:pPr>
            <w:r>
              <w:t xml:space="preserve">Povinná príloha konkrétnej výzvy </w:t>
            </w:r>
            <w:r w:rsidRPr="00D37F78">
              <w:rPr>
                <w:sz w:val="18"/>
              </w:rPr>
              <w:t>(každá výzva obsahuje túto prílohu)</w:t>
            </w:r>
          </w:p>
          <w:p w14:paraId="3CEAFF6C" w14:textId="247C7748" w:rsidR="00F611E7" w:rsidRDefault="00AB09F3" w:rsidP="008B4749">
            <w:pPr>
              <w:pStyle w:val="N-txtTabulky"/>
              <w:rPr>
                <w:sz w:val="18"/>
              </w:rPr>
            </w:pPr>
            <w:r>
              <w:rPr>
                <w:sz w:val="18"/>
              </w:rPr>
              <w:t>Priradenia opatrení/podporených aktivít zo synergických výziev, ktoré boli identifikované</w:t>
            </w:r>
          </w:p>
          <w:p w14:paraId="55F8DC5F" w14:textId="41A246AD" w:rsidR="00FB1A16" w:rsidRPr="008B4749" w:rsidRDefault="00FB1A16" w:rsidP="008B4749">
            <w:pPr>
              <w:rPr>
                <w:rFonts w:cs="Calibri"/>
                <w:color w:val="FF0000"/>
              </w:rPr>
            </w:pPr>
            <w:r w:rsidRPr="008B4749">
              <w:rPr>
                <w:rFonts w:asciiTheme="minorHAnsi" w:hAnsiTheme="minorHAnsi" w:cstheme="minorHAnsi"/>
                <w:b/>
                <w:sz w:val="20"/>
                <w:szCs w:val="20"/>
              </w:rPr>
              <w:t>potrebné</w:t>
            </w:r>
            <w:r w:rsidRPr="008B4749">
              <w:rPr>
                <w:rFonts w:asciiTheme="minorHAnsi" w:hAnsiTheme="minorHAnsi" w:cstheme="minorHAnsi"/>
                <w:sz w:val="20"/>
                <w:szCs w:val="20"/>
              </w:rPr>
              <w:t xml:space="preserve"> identifikovať a priradiť opatrenia a/alebo podporené aktivity zo synergických výziev, ktoré boli identifikované a sú uvedené v prílohe každej výzvy (s názvom </w:t>
            </w:r>
            <w:proofErr w:type="spellStart"/>
            <w:r w:rsidRPr="008B4749">
              <w:rPr>
                <w:rFonts w:asciiTheme="minorHAnsi" w:hAnsiTheme="minorHAnsi" w:cstheme="minorHAnsi"/>
                <w:sz w:val="20"/>
                <w:szCs w:val="20"/>
              </w:rPr>
              <w:t>Komplementarita</w:t>
            </w:r>
            <w:proofErr w:type="spellEnd"/>
            <w:r w:rsidRPr="008B4749">
              <w:rPr>
                <w:rFonts w:asciiTheme="minorHAnsi" w:hAnsiTheme="minorHAnsi" w:cstheme="minorHAnsi"/>
                <w:sz w:val="20"/>
                <w:szCs w:val="20"/>
              </w:rPr>
              <w:t xml:space="preserve"> a synergie/Synergie/Identifikácia synergických a komplementárnych účinkov/..). V tejto prílohe sú uvedené Výzvy so synergickým/komplementárnym účinkom k vyhlásenej výzve identifikované v rámci P SK, POO alebo predošlých programových obdobiach. V rámci týchto identifikovaných výziev sú definované opatrenia a podporené aktivity, ktoré súvisia, resp. môžu súvisieť s predkladaným PZ IÚI a tie je potrebné uviesť.  </w:t>
            </w:r>
            <w:proofErr w:type="spellStart"/>
            <w:r w:rsidRPr="008B4749">
              <w:rPr>
                <w:rFonts w:asciiTheme="minorHAnsi" w:hAnsiTheme="minorHAnsi" w:cstheme="minorHAnsi"/>
                <w:sz w:val="20"/>
                <w:szCs w:val="20"/>
              </w:rPr>
              <w:t>Komplementarity</w:t>
            </w:r>
            <w:proofErr w:type="spellEnd"/>
            <w:r w:rsidRPr="008B4749">
              <w:rPr>
                <w:rFonts w:asciiTheme="minorHAnsi" w:hAnsiTheme="minorHAnsi" w:cstheme="minorHAnsi"/>
                <w:sz w:val="20"/>
                <w:szCs w:val="20"/>
              </w:rPr>
              <w:t xml:space="preserve"> a  synergie sa uvádzajú v PZ IÚI primárne z dôvodu posúdenia integrovaného prístupu</w:t>
            </w:r>
            <w:r w:rsidRPr="00FB1A16">
              <w:rPr>
                <w:rFonts w:cs="Calibri"/>
                <w:color w:val="FF0000"/>
              </w:rPr>
              <w:t>.</w:t>
            </w:r>
          </w:p>
          <w:p w14:paraId="2826E726" w14:textId="465AFEB9" w:rsidR="00FB1A16" w:rsidRPr="00BE383A" w:rsidRDefault="00FB1A16" w:rsidP="008B4749">
            <w:pPr>
              <w:pStyle w:val="N-txtTabulky"/>
              <w:rPr>
                <w:sz w:val="22"/>
                <w:szCs w:val="22"/>
              </w:rPr>
            </w:pPr>
            <w:r>
              <w:t>V</w:t>
            </w:r>
            <w:r w:rsidRPr="00FB1A16">
              <w:t xml:space="preserve"> rámci komp</w:t>
            </w:r>
            <w:r w:rsidRPr="008B4749">
              <w:t>lement</w:t>
            </w:r>
            <w:r w:rsidRPr="008B4749">
              <w:rPr>
                <w:rFonts w:hint="eastAsia"/>
              </w:rPr>
              <w:t>á</w:t>
            </w:r>
            <w:r w:rsidRPr="008B4749">
              <w:t>rnych a synergick</w:t>
            </w:r>
            <w:r w:rsidRPr="008B4749">
              <w:rPr>
                <w:rFonts w:hint="eastAsia"/>
              </w:rPr>
              <w:t>ý</w:t>
            </w:r>
            <w:r w:rsidRPr="008B4749">
              <w:t>ch projektov je</w:t>
            </w:r>
            <w:r>
              <w:t xml:space="preserve"> </w:t>
            </w:r>
            <w:r w:rsidRPr="008B4749">
              <w:rPr>
                <w:b/>
              </w:rPr>
              <w:t>potrebné</w:t>
            </w:r>
            <w:r>
              <w:t xml:space="preserve"> uvádzať možnú </w:t>
            </w:r>
            <w:r w:rsidR="00B35BE7">
              <w:t>synergiu</w:t>
            </w:r>
            <w:r>
              <w:t xml:space="preserve"> PZ IÚI s iným projektom/projektami podporenými z európskych fondov (aj mimo IÚI opatrení)</w:t>
            </w:r>
            <w:r w:rsidR="00B35BE7">
              <w:t>.</w:t>
            </w:r>
          </w:p>
        </w:tc>
      </w:tr>
    </w:tbl>
    <w:p w14:paraId="62AFED8E" w14:textId="332EBCC6" w:rsidR="001D0F42" w:rsidRDefault="001D0F42" w:rsidP="00D37F78"/>
    <w:p w14:paraId="49EE0E3F" w14:textId="278643B8" w:rsidR="00882502" w:rsidRDefault="0019344B">
      <w:pPr>
        <w:pStyle w:val="Nadpis2"/>
      </w:pPr>
      <w:r>
        <w:t>Priradenie k stratégii IUS</w:t>
      </w:r>
    </w:p>
    <w:tbl>
      <w:tblPr>
        <w:tblStyle w:val="Mriekatabuky"/>
        <w:tblpPr w:leftFromText="141" w:rightFromText="141" w:vertAnchor="text" w:horzAnchor="margin" w:tblpY="68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6379"/>
      </w:tblGrid>
      <w:tr w:rsidR="00882502" w:rsidRPr="00BE383A" w14:paraId="46259215" w14:textId="77777777" w:rsidTr="00882502">
        <w:tc>
          <w:tcPr>
            <w:tcW w:w="2405" w:type="dxa"/>
            <w:shd w:val="clear" w:color="auto" w:fill="E7E6E6" w:themeFill="background2"/>
          </w:tcPr>
          <w:p w14:paraId="5D39B18C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Priradenie k územiu</w:t>
            </w:r>
            <w:r w:rsidRPr="00BE383A">
              <w:rPr>
                <w:rStyle w:val="Odkaznapoznmkupodiarou"/>
              </w:rPr>
              <w:footnoteReference w:id="3"/>
            </w:r>
            <w:r w:rsidRPr="00BE383A">
              <w:rPr>
                <w:sz w:val="22"/>
                <w:szCs w:val="22"/>
              </w:rPr>
              <w:t xml:space="preserve">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95D346F" w14:textId="57A68720" w:rsidR="00882502" w:rsidRPr="00BE383A" w:rsidRDefault="007802C8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="00882502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</w:t>
            </w:r>
          </w:p>
        </w:tc>
        <w:tc>
          <w:tcPr>
            <w:tcW w:w="6379" w:type="dxa"/>
            <w:vAlign w:val="center"/>
          </w:tcPr>
          <w:p w14:paraId="57B1415E" w14:textId="77777777" w:rsidR="00882502" w:rsidRPr="00BE383A" w:rsidRDefault="004B5816" w:rsidP="00882502">
            <w:pPr>
              <w:pStyle w:val="N-txtTabulky"/>
              <w:jc w:val="center"/>
              <w:rPr>
                <w:sz w:val="22"/>
                <w:szCs w:val="22"/>
              </w:rPr>
            </w:pPr>
            <w:sdt>
              <w:sdtPr>
                <w:alias w:val="Kraj/UMR"/>
                <w:tag w:val="Kraj/UMR"/>
                <w:id w:val="-1894421448"/>
                <w:placeholder>
                  <w:docPart w:val="7262BBFD95F24AD2BA7D6938FB01181C"/>
                </w:placeholder>
                <w:showingPlcHdr/>
                <w:comboBox>
                  <w:listItem w:value="Vyberte položku."/>
                  <w:listItem w:displayText="Banskobystrický kraj" w:value="BBSK"/>
                  <w:listItem w:displayText="Bratislavský kraj" w:value="BSK"/>
                  <w:listItem w:displayText="Košický kraj" w:value="KSK"/>
                  <w:listItem w:displayText="Nitrianský kraj" w:value="NSK"/>
                  <w:listItem w:displayText="Prešovský kraj" w:value="PSK"/>
                  <w:listItem w:displayText="Trenčiansky kraj" w:value="TSK"/>
                  <w:listItem w:displayText="Trnavský kraj" w:value="TTSK"/>
                  <w:listItem w:displayText="Žilinský kraj" w:value="ŽSK"/>
                  <w:listItem w:displayText="UMR Bratislava" w:value="UMR BA"/>
                  <w:listItem w:displayText="UMR Banská Bystrica" w:value="UMR BB"/>
                  <w:listItem w:displayText="UMR Humenné" w:value="UMR HE"/>
                  <w:listItem w:displayText="UMR Košice" w:value="UMR KER"/>
                  <w:listItem w:displayText="UMR Lučenec" w:value="UMR LC"/>
                  <w:listItem w:displayText="UMR Michalovce" w:value="UMR MI"/>
                  <w:listItem w:displayText="UMR Martin" w:value="UMR MT"/>
                  <w:listItem w:displayText="UMR Nitra" w:value="UMR Nitra"/>
                  <w:listItem w:displayText="UMR Nové Zámky-Komárno" w:value="UMR NZ-KN"/>
                  <w:listItem w:displayText="UMR Prievidza-Nováky" w:value="UMR PD-NO"/>
                  <w:listItem w:displayText="UMR Prešov" w:value="UMR PO"/>
                  <w:listItem w:displayText="UMR Poprad-Svit-Kežmarok" w:value="UMR PP-Svit-KK"/>
                  <w:listItem w:displayText="UMR Ružomberok-Liptovský Mikuláš" w:value="UMR RK-LM"/>
                  <w:listItem w:displayText="UMR Rimavská Sobota" w:value="UMR RS"/>
                  <w:listItem w:displayText="UMR Trenčín" w:value="UMR TN"/>
                  <w:listItem w:displayText="UMR Trnava" w:value="UMR TT"/>
                  <w:listItem w:displayText="UMR Žilina" w:value="UMR ZA"/>
                  <w:listItem w:displayText="UMR Zvolen" w:value="UMR ZV"/>
                </w:comboBox>
              </w:sdtPr>
              <w:sdtEndPr/>
              <w:sdtContent>
                <w:r w:rsidR="00882502" w:rsidRPr="00BE383A">
                  <w:rPr>
                    <w:rStyle w:val="Zstupntext"/>
                  </w:rPr>
                  <w:t>Vyberte položku.</w:t>
                </w:r>
              </w:sdtContent>
            </w:sdt>
          </w:p>
        </w:tc>
      </w:tr>
      <w:tr w:rsidR="00882502" w:rsidRPr="00BE383A" w14:paraId="15024754" w14:textId="77777777" w:rsidTr="00882502">
        <w:tc>
          <w:tcPr>
            <w:tcW w:w="2405" w:type="dxa"/>
            <w:shd w:val="clear" w:color="auto" w:fill="E7E6E6" w:themeFill="background2"/>
          </w:tcPr>
          <w:p w14:paraId="2A620ECA" w14:textId="77777777" w:rsidR="00882502" w:rsidRPr="00BE383A" w:rsidRDefault="00882502" w:rsidP="00882502">
            <w:pPr>
              <w:pStyle w:val="N-txtTabulky"/>
              <w:spacing w:before="40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Identifikácia IÚS</w:t>
            </w:r>
            <w:r w:rsidRPr="00BE383A">
              <w:rPr>
                <w:rStyle w:val="Odkaznapoznmkupodiarou"/>
                <w:b/>
                <w:bCs/>
                <w:color w:val="000000"/>
                <w:sz w:val="22"/>
                <w:szCs w:val="22"/>
              </w:rPr>
              <w:footnoteReference w:id="4"/>
            </w:r>
          </w:p>
          <w:p w14:paraId="0EDE2916" w14:textId="77777777" w:rsidR="00882502" w:rsidRPr="00BE383A" w:rsidRDefault="00882502" w:rsidP="00882502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alebo IÚS UMR :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BDAF254" w14:textId="2243D839" w:rsidR="00882502" w:rsidRPr="00BE383A" w:rsidRDefault="00882502" w:rsidP="0088250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  <w:vAlign w:val="center"/>
          </w:tcPr>
          <w:p w14:paraId="198F6958" w14:textId="77777777" w:rsidR="00882502" w:rsidRDefault="00882502" w:rsidP="00882502">
            <w:pPr>
              <w:pStyle w:val="N-txtTabulky"/>
              <w:jc w:val="center"/>
              <w:rPr>
                <w:sz w:val="18"/>
                <w:szCs w:val="22"/>
              </w:rPr>
            </w:pPr>
            <w:r w:rsidRPr="00BE383A">
              <w:rPr>
                <w:sz w:val="22"/>
                <w:szCs w:val="22"/>
              </w:rPr>
              <w:t>názov</w:t>
            </w:r>
            <w:r>
              <w:rPr>
                <w:sz w:val="22"/>
                <w:szCs w:val="22"/>
              </w:rPr>
              <w:t xml:space="preserve"> </w:t>
            </w:r>
            <w:r w:rsidRPr="00BE383A">
              <w:rPr>
                <w:color w:val="AEAAAA" w:themeColor="background2" w:themeShade="BF"/>
                <w:sz w:val="22"/>
                <w:szCs w:val="22"/>
              </w:rPr>
              <w:t>Integrovanej územnej stratégie územia</w:t>
            </w:r>
            <w:r>
              <w:rPr>
                <w:color w:val="AEAAAA" w:themeColor="background2" w:themeShade="BF"/>
                <w:sz w:val="22"/>
                <w:szCs w:val="22"/>
              </w:rPr>
              <w:t xml:space="preserve"> </w:t>
            </w:r>
            <w:r w:rsidRPr="00B840B5">
              <w:rPr>
                <w:color w:val="AEAAAA" w:themeColor="background2" w:themeShade="BF"/>
                <w:szCs w:val="22"/>
              </w:rPr>
              <w:t>vrátane verzie</w:t>
            </w:r>
          </w:p>
          <w:p w14:paraId="2DC90CF1" w14:textId="77777777" w:rsidR="00882502" w:rsidRPr="00BE383A" w:rsidRDefault="00882502" w:rsidP="00882502">
            <w:pPr>
              <w:pStyle w:val="N-txtTabulky"/>
              <w:jc w:val="center"/>
              <w:rPr>
                <w:sz w:val="22"/>
                <w:szCs w:val="22"/>
              </w:rPr>
            </w:pPr>
            <w:r>
              <w:rPr>
                <w:color w:val="AEAAAA" w:themeColor="background2" w:themeShade="BF"/>
                <w:szCs w:val="22"/>
              </w:rPr>
              <w:t>(</w:t>
            </w:r>
            <w:r w:rsidRPr="00B840B5">
              <w:rPr>
                <w:color w:val="AEAAAA" w:themeColor="background2" w:themeShade="BF"/>
                <w:szCs w:val="22"/>
              </w:rPr>
              <w:t>napr. IÚS KSK, ver. 2.0</w:t>
            </w:r>
            <w:r>
              <w:rPr>
                <w:color w:val="AEAAAA" w:themeColor="background2" w:themeShade="BF"/>
                <w:szCs w:val="22"/>
              </w:rPr>
              <w:t>)</w:t>
            </w:r>
          </w:p>
        </w:tc>
      </w:tr>
      <w:tr w:rsidR="00882502" w:rsidRPr="00B840B5" w14:paraId="676BD249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5A27A443" w14:textId="77777777" w:rsidR="00882502" w:rsidRPr="00BE383A" w:rsidRDefault="00882502" w:rsidP="00882502">
            <w:pPr>
              <w:widowControl w:val="0"/>
              <w:spacing w:before="4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BE383A">
              <w:rPr>
                <w:rFonts w:asciiTheme="minorHAnsi" w:hAnsiTheme="minorHAnsi" w:cstheme="minorHAnsi"/>
                <w:bCs/>
                <w:color w:val="000000"/>
              </w:rPr>
              <w:t>Priorita IÚS / IÚS UMR :</w:t>
            </w:r>
          </w:p>
          <w:p w14:paraId="3DD57D46" w14:textId="77777777" w:rsidR="00882502" w:rsidRPr="00BE383A" w:rsidRDefault="00882502" w:rsidP="00882502">
            <w:pPr>
              <w:widowControl w:val="0"/>
              <w:spacing w:after="60" w:line="240" w:lineRule="auto"/>
              <w:jc w:val="right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sz w:val="16"/>
                <w:szCs w:val="16"/>
              </w:rPr>
              <w:t>(prípadne PHRSR</w:t>
            </w:r>
            <w:r w:rsidRPr="00BE383A">
              <w:rPr>
                <w:rStyle w:val="Odkaznapoznmkupodiarou"/>
                <w:sz w:val="16"/>
                <w:szCs w:val="16"/>
              </w:rPr>
              <w:footnoteReference w:id="5"/>
            </w:r>
            <w:r w:rsidRPr="00BE383A">
              <w:rPr>
                <w:sz w:val="16"/>
                <w:szCs w:val="16"/>
              </w:rPr>
              <w:t>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4233C597" w14:textId="5ECFF4C5" w:rsidR="00882502" w:rsidRPr="00BE383A" w:rsidRDefault="00882502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7802C8"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7802C8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79" w:type="dxa"/>
          </w:tcPr>
          <w:p w14:paraId="572FFF8E" w14:textId="77777777" w:rsidR="00882502" w:rsidRPr="00B840B5" w:rsidRDefault="00882502" w:rsidP="0088250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asciiTheme="minorHAnsi" w:hAnsiTheme="minorHAnsi"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PZ IÚI ku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konkrétn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ym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prior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i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ám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  <w:tr w:rsidR="00882502" w:rsidRPr="00B840B5" w14:paraId="4160138D" w14:textId="77777777" w:rsidTr="00882502">
        <w:tc>
          <w:tcPr>
            <w:tcW w:w="2405" w:type="dxa"/>
            <w:shd w:val="clear" w:color="auto" w:fill="E7E6E6" w:themeFill="background2"/>
            <w:vAlign w:val="center"/>
          </w:tcPr>
          <w:p w14:paraId="2E6F2358" w14:textId="77777777" w:rsidR="00882502" w:rsidRPr="00BE383A" w:rsidRDefault="00882502" w:rsidP="00882502">
            <w:pPr>
              <w:widowControl w:val="0"/>
              <w:spacing w:before="40" w:line="240" w:lineRule="auto"/>
              <w:rPr>
                <w:sz w:val="16"/>
                <w:szCs w:val="16"/>
              </w:rPr>
            </w:pPr>
            <w:r w:rsidRPr="009E62EA">
              <w:rPr>
                <w:rFonts w:asciiTheme="minorHAnsi" w:hAnsiTheme="minorHAnsi" w:cstheme="minorHAnsi"/>
                <w:bCs/>
                <w:color w:val="000000"/>
              </w:rPr>
              <w:t>Cieľ IÚS / IÚS</w:t>
            </w:r>
            <w:r w:rsidRPr="007D1A5A">
              <w:rPr>
                <w:rFonts w:asciiTheme="minorHAnsi" w:hAnsiTheme="minorHAnsi" w:cstheme="minorHAnsi"/>
                <w:bCs/>
                <w:color w:val="000000"/>
              </w:rPr>
              <w:t xml:space="preserve"> UMR :</w:t>
            </w:r>
          </w:p>
          <w:p w14:paraId="78ABC53A" w14:textId="77777777" w:rsidR="00882502" w:rsidRPr="00BE383A" w:rsidRDefault="00882502" w:rsidP="00882502">
            <w:pPr>
              <w:widowControl w:val="0"/>
              <w:spacing w:after="60" w:line="240" w:lineRule="auto"/>
              <w:jc w:val="right"/>
              <w:rPr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(prípadne PHRSR, ak totožné)</w:t>
            </w:r>
          </w:p>
        </w:tc>
        <w:tc>
          <w:tcPr>
            <w:tcW w:w="567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70BA2F3D" w14:textId="2F421C8A" w:rsidR="00882502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</w:t>
            </w: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  <w:r w:rsidR="00882502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79" w:type="dxa"/>
          </w:tcPr>
          <w:p w14:paraId="31B32A07" w14:textId="77777777" w:rsidR="00882502" w:rsidRPr="00B840B5" w:rsidRDefault="00882502" w:rsidP="0088250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</w:pPr>
            <w:r w:rsidRPr="00B840B5">
              <w:rPr>
                <w:rFonts w:asciiTheme="minorHAnsi" w:hAnsiTheme="minorHAnsi" w:cstheme="minorHAnsi"/>
                <w:b/>
                <w:color w:val="AEAAAA" w:themeColor="background2" w:themeShade="BF"/>
                <w:sz w:val="20"/>
                <w:szCs w:val="20"/>
              </w:rPr>
              <w:t>priradenie</w:t>
            </w:r>
            <w:r w:rsidRPr="00B840B5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PZ IÚI k 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príslušný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strategickým a/alebo špecifickým 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cieľo</w:t>
            </w:r>
            <w:r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>m</w:t>
            </w:r>
            <w:r w:rsidRPr="00BE383A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IÚS / IÚS UMR</w:t>
            </w:r>
            <w:r w:rsidRPr="00B840B5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  </w:t>
            </w:r>
          </w:p>
        </w:tc>
      </w:tr>
    </w:tbl>
    <w:p w14:paraId="1AC3038B" w14:textId="77777777" w:rsidR="00882502" w:rsidRDefault="00882502" w:rsidP="00D37F78"/>
    <w:p w14:paraId="6E8AAEDC" w14:textId="27A58019" w:rsidR="00287D24" w:rsidRPr="00287D24" w:rsidRDefault="00287D24">
      <w:pPr>
        <w:pStyle w:val="Nadpis2"/>
      </w:pPr>
      <w:r>
        <w:lastRenderedPageBreak/>
        <w:t xml:space="preserve">Integrácia </w:t>
      </w:r>
    </w:p>
    <w:p w14:paraId="6BE6CDF3" w14:textId="667C03BD" w:rsidR="0019344B" w:rsidRDefault="0019344B" w:rsidP="00D37F78">
      <w:pPr>
        <w:spacing w:line="240" w:lineRule="auto"/>
        <w:ind w:left="568"/>
        <w:rPr>
          <w:color w:val="AEAAAA" w:themeColor="background2" w:themeShade="BF"/>
          <w:sz w:val="20"/>
          <w:szCs w:val="20"/>
        </w:rPr>
      </w:pPr>
    </w:p>
    <w:p w14:paraId="674B34C8" w14:textId="452FD268" w:rsidR="00985C17" w:rsidRPr="008B4749" w:rsidRDefault="00985C17" w:rsidP="00D37F78">
      <w:pPr>
        <w:pStyle w:val="Odsekzoznamu"/>
        <w:numPr>
          <w:ilvl w:val="0"/>
          <w:numId w:val="39"/>
        </w:numPr>
        <w:spacing w:line="240" w:lineRule="auto"/>
        <w:rPr>
          <w:color w:val="AEAAAA" w:themeColor="background2" w:themeShade="BF"/>
          <w:sz w:val="20"/>
          <w:szCs w:val="20"/>
          <w:u w:val="single"/>
        </w:rPr>
      </w:pPr>
    </w:p>
    <w:p w14:paraId="279620F9" w14:textId="56A7C5AF" w:rsidR="00287D24" w:rsidRPr="00D37F78" w:rsidRDefault="00B35BE7" w:rsidP="00D37F78">
      <w:r>
        <w:rPr>
          <w:color w:val="AEAAAA" w:themeColor="background2" w:themeShade="BF"/>
          <w:sz w:val="20"/>
          <w:szCs w:val="20"/>
        </w:rPr>
        <w:t>potrebné vyplniť spôsob integrácie na úrovni IÚS</w:t>
      </w:r>
    </w:p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6C7C88A9" w14:textId="77777777" w:rsidTr="6E2C024A">
        <w:tc>
          <w:tcPr>
            <w:tcW w:w="2263" w:type="dxa"/>
            <w:shd w:val="clear" w:color="auto" w:fill="E7E6E6" w:themeFill="background2"/>
          </w:tcPr>
          <w:p w14:paraId="067DA9CA" w14:textId="77777777" w:rsidR="00287D24" w:rsidRPr="00BE383A" w:rsidRDefault="00287D24" w:rsidP="00287D24">
            <w:pPr>
              <w:pStyle w:val="N-txtTabulky"/>
              <w:spacing w:before="40"/>
              <w:rPr>
                <w:b/>
                <w:sz w:val="22"/>
                <w:szCs w:val="22"/>
              </w:rPr>
            </w:pPr>
            <w:r w:rsidRPr="00BE383A">
              <w:rPr>
                <w:b/>
                <w:sz w:val="22"/>
                <w:szCs w:val="22"/>
              </w:rPr>
              <w:t xml:space="preserve">Súlad PZ IÚI </w:t>
            </w:r>
          </w:p>
          <w:p w14:paraId="1DE76880" w14:textId="77777777" w:rsidR="00287D24" w:rsidRPr="00BE383A" w:rsidRDefault="00287D24" w:rsidP="00287D24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BE383A">
              <w:rPr>
                <w:rFonts w:ascii="Calibri Light" w:hAnsi="Calibri Light" w:cs="Calibri Light"/>
                <w:sz w:val="22"/>
                <w:szCs w:val="22"/>
              </w:rPr>
              <w:t>s IÚS / IÚS UMR:</w:t>
            </w:r>
          </w:p>
        </w:tc>
        <w:tc>
          <w:tcPr>
            <w:tcW w:w="709" w:type="dxa"/>
            <w:shd w:val="clear" w:color="auto" w:fill="E7E6E6" w:themeFill="background2"/>
          </w:tcPr>
          <w:p w14:paraId="51A0C03B" w14:textId="578F0315" w:rsidR="00287D24" w:rsidRPr="00BE383A" w:rsidRDefault="007802C8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#3.4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6379" w:type="dxa"/>
          </w:tcPr>
          <w:p w14:paraId="1EFB6716" w14:textId="77777777" w:rsidR="00287D24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b/>
                <w:color w:val="AEAAAA" w:themeColor="background2" w:themeShade="BF"/>
              </w:rPr>
              <w:t>súlad</w:t>
            </w:r>
            <w:r w:rsidRPr="00B840B5">
              <w:rPr>
                <w:color w:val="AEAAAA" w:themeColor="background2" w:themeShade="BF"/>
              </w:rPr>
              <w:t xml:space="preserve"> </w:t>
            </w:r>
            <w:r w:rsidRPr="00BE383A">
              <w:rPr>
                <w:color w:val="AEAAAA" w:themeColor="background2" w:themeShade="BF"/>
              </w:rPr>
              <w:t>predkladaného PZ IÚI</w:t>
            </w:r>
            <w:r>
              <w:rPr>
                <w:color w:val="AEAAAA" w:themeColor="background2" w:themeShade="BF"/>
              </w:rPr>
              <w:t xml:space="preserve"> s vzájomnými identifikačnými prvkami (opatreniami/aktivitami/akciami a iné) definovanými v </w:t>
            </w:r>
            <w:r w:rsidRPr="00BE383A">
              <w:rPr>
                <w:color w:val="AEAAAA" w:themeColor="background2" w:themeShade="BF"/>
              </w:rPr>
              <w:t>IÚS/IÚS UMR</w:t>
            </w:r>
            <w:r>
              <w:rPr>
                <w:color w:val="AEAAAA" w:themeColor="background2" w:themeShade="BF"/>
              </w:rPr>
              <w:t xml:space="preserve"> (vzájomné identifikačné prvky na najnižšej úrovni IÚS/IÚS UMR).</w:t>
            </w:r>
          </w:p>
          <w:p w14:paraId="2DAE6DB1" w14:textId="77777777" w:rsidR="00287D24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b/>
                <w:color w:val="AEAAAA" w:themeColor="background2" w:themeShade="BF"/>
              </w:rPr>
              <w:t>súlad</w:t>
            </w:r>
            <w:r w:rsidRPr="00BE383A">
              <w:rPr>
                <w:color w:val="AEAAAA" w:themeColor="background2" w:themeShade="BF"/>
              </w:rPr>
              <w:t xml:space="preserve"> s regionálnymi a miestnymi sektorovými stratégiami</w:t>
            </w:r>
          </w:p>
          <w:p w14:paraId="17B2E9B5" w14:textId="55B70E8E" w:rsidR="00287D24" w:rsidRPr="00B840B5" w:rsidRDefault="00287D24" w:rsidP="00287D24">
            <w:pPr>
              <w:pStyle w:val="N-txtTabulky"/>
              <w:rPr>
                <w:color w:val="AEAAAA" w:themeColor="background2" w:themeShade="BF"/>
              </w:rPr>
            </w:pPr>
            <w:r w:rsidRPr="00B840B5">
              <w:rPr>
                <w:color w:val="AEAAAA" w:themeColor="background2" w:themeShade="BF"/>
              </w:rPr>
              <w:t>V prípade integrácie na úrovni IÚS je potrebné zadefinovať spôsob integrácie, to znamená, realizáciou akých konkrétnych aktivít PZ IÚI dôjde k napĺňaniu stanovených priorít/cieľov/opatrení/</w:t>
            </w:r>
            <w:r w:rsidR="00D53C0D" w:rsidRPr="00B840B5">
              <w:rPr>
                <w:color w:val="AEAAAA" w:themeColor="background2" w:themeShade="BF"/>
              </w:rPr>
              <w:t>aktivít</w:t>
            </w:r>
            <w:r w:rsidRPr="00B840B5">
              <w:rPr>
                <w:color w:val="AEAAAA" w:themeColor="background2" w:themeShade="BF"/>
              </w:rPr>
              <w:t xml:space="preserve"> IÚS</w:t>
            </w:r>
          </w:p>
          <w:p w14:paraId="45BC8664" w14:textId="1EB65F13" w:rsidR="00287D24" w:rsidRPr="00BE383A" w:rsidRDefault="4DF814D7" w:rsidP="00287D24">
            <w:pPr>
              <w:pStyle w:val="N-txtTabulky"/>
            </w:pPr>
            <w:r w:rsidRPr="6E2C024A">
              <w:rPr>
                <w:b/>
                <w:bCs/>
                <w:color w:val="AEAAAA" w:themeColor="background2" w:themeShade="BF"/>
              </w:rPr>
              <w:t>z</w:t>
            </w:r>
            <w:r w:rsidR="00287D24" w:rsidRPr="6E2C024A">
              <w:rPr>
                <w:b/>
                <w:bCs/>
                <w:color w:val="AEAAAA" w:themeColor="background2" w:themeShade="BF"/>
              </w:rPr>
              <w:t>dôvodneni</w:t>
            </w:r>
            <w:r w:rsidR="1018A539" w:rsidRPr="6E2C024A">
              <w:rPr>
                <w:b/>
                <w:bCs/>
                <w:color w:val="AEAAAA" w:themeColor="background2" w:themeShade="BF"/>
              </w:rPr>
              <w:t xml:space="preserve">e </w:t>
            </w:r>
            <w:r w:rsidR="00287D24" w:rsidRPr="6E2C024A">
              <w:rPr>
                <w:color w:val="AEAAAA" w:themeColor="background2" w:themeShade="BF"/>
              </w:rPr>
              <w:t>prínosu predkladaného PZ IÚI k  integrovanému riešeniu</w:t>
            </w:r>
            <w:r w:rsidR="00287D24">
              <w:t xml:space="preserve"> </w:t>
            </w:r>
            <w:r w:rsidR="00287D24" w:rsidRPr="6E2C024A">
              <w:rPr>
                <w:rFonts w:eastAsiaTheme="minorEastAsia" w:cstheme="minorBidi"/>
                <w:color w:val="AEAAAA" w:themeColor="background2" w:themeShade="BF"/>
              </w:rPr>
              <w:t xml:space="preserve"> </w:t>
            </w:r>
            <w:r w:rsidR="512ACE6C" w:rsidRPr="6E2C024A">
              <w:rPr>
                <w:rFonts w:eastAsiaTheme="minorEastAsia" w:cstheme="minorBidi"/>
                <w:color w:val="AEAAAA" w:themeColor="background2" w:themeShade="BF"/>
              </w:rPr>
              <w:t>(</w:t>
            </w:r>
            <w:r w:rsidR="74423D7F" w:rsidRPr="6E2C024A">
              <w:rPr>
                <w:rFonts w:eastAsiaTheme="minorEastAsia" w:cstheme="minorBidi"/>
                <w:color w:val="AEAAAA" w:themeColor="background2" w:themeShade="BF"/>
              </w:rPr>
              <w:t>v prípade  integrovaného riešenia/integrovaného investičného balíka</w:t>
            </w:r>
            <w:r w:rsidR="269348A9" w:rsidRPr="6E2C024A">
              <w:rPr>
                <w:rFonts w:eastAsiaTheme="minorEastAsia" w:cstheme="minorBidi"/>
                <w:color w:val="AEAAAA" w:themeColor="background2" w:themeShade="BF"/>
              </w:rPr>
              <w:t xml:space="preserve"> IÚI</w:t>
            </w:r>
            <w:r w:rsidR="7B3A7DE0" w:rsidRPr="6E2C024A">
              <w:rPr>
                <w:rFonts w:eastAsiaTheme="minorEastAsia" w:cstheme="minorBidi"/>
                <w:color w:val="AEAAAA" w:themeColor="background2" w:themeShade="BF"/>
              </w:rPr>
              <w:t>/integrovaného projektové balíka</w:t>
            </w:r>
            <w:r w:rsidR="2D12A703" w:rsidRPr="6E2C024A">
              <w:rPr>
                <w:rFonts w:eastAsiaTheme="minorEastAsia" w:cstheme="minorBidi"/>
                <w:color w:val="AEAAAA" w:themeColor="background2" w:themeShade="BF"/>
              </w:rPr>
              <w:t xml:space="preserve"> a pod. zadefinovaného v IÚS/IÚS UMR)</w:t>
            </w:r>
          </w:p>
        </w:tc>
      </w:tr>
      <w:tr w:rsidR="00287D24" w:rsidRPr="00BE383A" w14:paraId="7E33FFF7" w14:textId="77777777" w:rsidTr="6E2C024A">
        <w:tc>
          <w:tcPr>
            <w:tcW w:w="2263" w:type="dxa"/>
            <w:shd w:val="clear" w:color="auto" w:fill="E7E6E6" w:themeFill="background2"/>
          </w:tcPr>
          <w:p w14:paraId="0093AF8A" w14:textId="77777777" w:rsidR="00287D24" w:rsidRPr="00BE383A" w:rsidRDefault="00287D24" w:rsidP="00287D24">
            <w:pPr>
              <w:widowControl w:val="0"/>
              <w:spacing w:before="40" w:line="240" w:lineRule="auto"/>
              <w:rPr>
                <w:rFonts w:ascii="Calibri Light" w:hAnsi="Calibri Light"/>
                <w:b/>
                <w:bCs/>
                <w:color w:val="000000"/>
              </w:rPr>
            </w:pPr>
            <w:r w:rsidRPr="00BE383A">
              <w:rPr>
                <w:rFonts w:asciiTheme="minorHAnsi" w:hAnsiTheme="minorHAnsi" w:cstheme="minorHAnsi"/>
                <w:b/>
              </w:rPr>
              <w:t xml:space="preserve">Prínos PZ IÚI </w:t>
            </w:r>
          </w:p>
          <w:p w14:paraId="3CC1E33A" w14:textId="77777777" w:rsidR="00287D24" w:rsidRPr="00BE383A" w:rsidRDefault="00287D24" w:rsidP="00287D24">
            <w:pPr>
              <w:widowControl w:val="0"/>
              <w:spacing w:after="40" w:line="240" w:lineRule="auto"/>
              <w:jc w:val="right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7D1A5A">
              <w:rPr>
                <w:rFonts w:ascii="Calibri Light" w:hAnsi="Calibri Light" w:cs="Calibri Light"/>
                <w:bCs/>
                <w:color w:val="000000"/>
              </w:rPr>
              <w:t>pre územie:</w:t>
            </w:r>
          </w:p>
        </w:tc>
        <w:tc>
          <w:tcPr>
            <w:tcW w:w="709" w:type="dxa"/>
            <w:shd w:val="clear" w:color="auto" w:fill="E7E6E6" w:themeFill="background2"/>
          </w:tcPr>
          <w:p w14:paraId="7536F458" w14:textId="19D68B59" w:rsidR="00287D24" w:rsidRPr="00BE383A" w:rsidRDefault="00287D24" w:rsidP="00D37F78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3.4.2</w:t>
            </w:r>
          </w:p>
        </w:tc>
        <w:tc>
          <w:tcPr>
            <w:tcW w:w="6379" w:type="dxa"/>
          </w:tcPr>
          <w:p w14:paraId="5848DC30" w14:textId="77777777" w:rsidR="00287D24" w:rsidRPr="00BE383A" w:rsidRDefault="00287D24" w:rsidP="00287D24">
            <w:pPr>
              <w:pStyle w:val="N-txtTabulky"/>
            </w:pPr>
            <w:r w:rsidRPr="00B840B5">
              <w:rPr>
                <w:color w:val="AEAAAA" w:themeColor="background2" w:themeShade="BF"/>
              </w:rPr>
              <w:t xml:space="preserve">očakávané </w:t>
            </w:r>
            <w:r w:rsidRPr="00BE383A">
              <w:rPr>
                <w:color w:val="AEAAAA" w:themeColor="background2" w:themeShade="BF"/>
              </w:rPr>
              <w:t xml:space="preserve">prínosy, konkrétne </w:t>
            </w:r>
            <w:proofErr w:type="spellStart"/>
            <w:r w:rsidRPr="00BE383A">
              <w:rPr>
                <w:color w:val="AEAAAA" w:themeColor="background2" w:themeShade="BF"/>
              </w:rPr>
              <w:t>validovateľné</w:t>
            </w:r>
            <w:proofErr w:type="spellEnd"/>
            <w:r w:rsidRPr="00BE383A">
              <w:rPr>
                <w:color w:val="AEAAAA" w:themeColor="background2" w:themeShade="BF"/>
              </w:rPr>
              <w:t xml:space="preserve"> benefity predkladaného PZ IÚI vo vzťahu ku určeným identifikačným prvkom IÚS/IÚS UMR, vrátane zdôvodnenia pozitívneho dopadu projektu IÚI na územie</w:t>
            </w:r>
            <w:r w:rsidRPr="00BE383A">
              <w:t xml:space="preserve">  </w:t>
            </w:r>
          </w:p>
        </w:tc>
      </w:tr>
    </w:tbl>
    <w:p w14:paraId="7A42EDA8" w14:textId="77777777" w:rsidR="0031514B" w:rsidRDefault="0031514B" w:rsidP="0031514B">
      <w:pPr>
        <w:spacing w:line="240" w:lineRule="auto"/>
        <w:ind w:left="568"/>
        <w:rPr>
          <w:color w:val="AEAAAA" w:themeColor="background2" w:themeShade="BF"/>
          <w:sz w:val="20"/>
          <w:szCs w:val="20"/>
        </w:rPr>
      </w:pPr>
    </w:p>
    <w:p w14:paraId="7D7936E3" w14:textId="15838481" w:rsidR="0031514B" w:rsidRPr="00D37F78" w:rsidRDefault="0031514B" w:rsidP="00D37F78">
      <w:pPr>
        <w:pStyle w:val="Odsekzoznamu"/>
        <w:numPr>
          <w:ilvl w:val="0"/>
          <w:numId w:val="39"/>
        </w:numPr>
        <w:spacing w:line="240" w:lineRule="auto"/>
        <w:rPr>
          <w:color w:val="AEAAAA" w:themeColor="background2" w:themeShade="BF"/>
          <w:sz w:val="18"/>
          <w:szCs w:val="20"/>
          <w:u w:val="single"/>
        </w:rPr>
      </w:pPr>
      <w:r w:rsidRPr="00D37F78">
        <w:rPr>
          <w:color w:val="AEAAAA" w:themeColor="background2" w:themeShade="BF"/>
          <w:sz w:val="20"/>
          <w:szCs w:val="20"/>
        </w:rPr>
        <w:t xml:space="preserve">Vyplniť nasledujúcu tabuľku ak </w:t>
      </w:r>
      <w:r w:rsidR="00DE3170" w:rsidRPr="00D37F78">
        <w:rPr>
          <w:color w:val="AEAAAA" w:themeColor="background2" w:themeShade="BF"/>
          <w:sz w:val="20"/>
          <w:szCs w:val="20"/>
        </w:rPr>
        <w:t>je PZ IÚI integrovaný tematicky, územne, organizačne alebo finančne</w:t>
      </w:r>
      <w:r w:rsidR="00B35BE7">
        <w:rPr>
          <w:color w:val="AEAAAA" w:themeColor="background2" w:themeShade="BF"/>
          <w:sz w:val="18"/>
          <w:szCs w:val="20"/>
        </w:rPr>
        <w:t xml:space="preserve">- </w:t>
      </w:r>
      <w:r w:rsidR="000858D2" w:rsidRPr="00D37F78">
        <w:rPr>
          <w:color w:val="AEAAAA" w:themeColor="background2" w:themeShade="BF"/>
          <w:sz w:val="18"/>
          <w:szCs w:val="20"/>
        </w:rPr>
        <w:t>je možné dosiahnuť kombináciu integrácií</w:t>
      </w:r>
      <w:r w:rsidR="00B35BE7">
        <w:rPr>
          <w:color w:val="AEAAAA" w:themeColor="background2" w:themeShade="BF"/>
          <w:sz w:val="18"/>
          <w:szCs w:val="20"/>
        </w:rPr>
        <w:t xml:space="preserve"> (Odporúčame vyplniť aspoň jeden spôsob integrácie)</w:t>
      </w:r>
    </w:p>
    <w:p w14:paraId="57A6A1AE" w14:textId="01B86D40" w:rsidR="00EB7B33" w:rsidRPr="00D37F78" w:rsidRDefault="00EB7B33" w:rsidP="00D37F78"/>
    <w:tbl>
      <w:tblPr>
        <w:tblStyle w:val="Mriekatabuky"/>
        <w:tblpPr w:leftFromText="141" w:rightFromText="141" w:vertAnchor="text" w:horzAnchor="margin" w:tblpY="113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9"/>
        <w:gridCol w:w="6379"/>
      </w:tblGrid>
      <w:tr w:rsidR="00287D24" w:rsidRPr="00BE383A" w14:paraId="2995052E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5B23592C" w14:textId="6DCAC18D" w:rsidR="00287D24" w:rsidRPr="007404C2" w:rsidRDefault="00EB7B33" w:rsidP="00D37F78">
            <w:pPr>
              <w:pStyle w:val="N-txtTabulky"/>
              <w:spacing w:after="40"/>
              <w:rPr>
                <w:rFonts w:ascii="Calibri Light" w:hAnsi="Calibri Light" w:cs="Calibri Light"/>
                <w:sz w:val="22"/>
                <w:szCs w:val="22"/>
              </w:rPr>
            </w:pPr>
            <w:r w:rsidRPr="00D37F78">
              <w:rPr>
                <w:sz w:val="22"/>
                <w:szCs w:val="22"/>
              </w:rPr>
              <w:t xml:space="preserve"> </w:t>
            </w:r>
            <w:r w:rsidR="0031514B" w:rsidRPr="00D37F78">
              <w:rPr>
                <w:b/>
                <w:sz w:val="22"/>
                <w:szCs w:val="22"/>
              </w:rPr>
              <w:t>T</w:t>
            </w:r>
            <w:r w:rsidR="00287D24" w:rsidRPr="00DE3170">
              <w:rPr>
                <w:b/>
                <w:sz w:val="22"/>
                <w:szCs w:val="22"/>
              </w:rPr>
              <w:t>ematic</w:t>
            </w:r>
            <w:r w:rsidRPr="00DE3170">
              <w:rPr>
                <w:b/>
                <w:sz w:val="22"/>
                <w:szCs w:val="22"/>
              </w:rPr>
              <w:t>k</w:t>
            </w:r>
            <w:r w:rsidR="00DE3170" w:rsidRPr="00D37F78">
              <w:rPr>
                <w:b/>
                <w:sz w:val="22"/>
                <w:szCs w:val="22"/>
              </w:rPr>
              <w:t>á</w:t>
            </w:r>
            <w:r w:rsidR="0031514B">
              <w:rPr>
                <w:sz w:val="22"/>
                <w:szCs w:val="22"/>
              </w:rPr>
              <w:t xml:space="preserve"> integrácia</w:t>
            </w:r>
          </w:p>
          <w:p w14:paraId="1DD88061" w14:textId="4C39CC55" w:rsidR="00EB7B33" w:rsidRPr="00BE383A" w:rsidRDefault="00EB7B33" w:rsidP="00D37F78">
            <w:pPr>
              <w:pStyle w:val="N-txtTabulky"/>
              <w:spacing w:after="4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14:paraId="15C1CB54" w14:textId="6C88DDF4" w:rsidR="00287D24" w:rsidRPr="00BE383A" w:rsidRDefault="00287D24" w:rsidP="00D37F78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30269B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3.4.3</w:t>
            </w:r>
          </w:p>
        </w:tc>
        <w:tc>
          <w:tcPr>
            <w:tcW w:w="6379" w:type="dxa"/>
          </w:tcPr>
          <w:p w14:paraId="187F7B99" w14:textId="1A7AE7B1" w:rsidR="005C025D" w:rsidRDefault="4286812F" w:rsidP="00D37F78">
            <w:pPr>
              <w:pStyle w:val="N-txtTabulky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>PZ IÚI realiz</w:t>
            </w:r>
            <w:r w:rsidR="4B4D797A" w:rsidRPr="6E2C024A">
              <w:rPr>
                <w:color w:val="AEAAAA" w:themeColor="background2" w:themeShade="BF"/>
              </w:rPr>
              <w:t xml:space="preserve">ovaný cez </w:t>
            </w:r>
            <w:r w:rsidR="768AA97B" w:rsidRPr="6E2C024A">
              <w:rPr>
                <w:color w:val="AEAAAA" w:themeColor="background2" w:themeShade="BF"/>
              </w:rPr>
              <w:t xml:space="preserve">najmenej </w:t>
            </w:r>
            <w:r w:rsidR="4B4D797A" w:rsidRPr="6E2C024A">
              <w:rPr>
                <w:color w:val="AEAAAA" w:themeColor="background2" w:themeShade="BF"/>
              </w:rPr>
              <w:t>dve opatrenia/ŠC P SK</w:t>
            </w:r>
            <w:r w:rsidR="388752E6" w:rsidRPr="6E2C024A">
              <w:rPr>
                <w:color w:val="AEAAAA" w:themeColor="background2" w:themeShade="BF"/>
              </w:rPr>
              <w:t xml:space="preserve">, </w:t>
            </w:r>
            <w:r w:rsidR="537D516F" w:rsidRPr="6E2C024A">
              <w:rPr>
                <w:color w:val="AEAAAA" w:themeColor="background2" w:themeShade="BF"/>
              </w:rPr>
              <w:t xml:space="preserve">zároveň </w:t>
            </w:r>
            <w:r w:rsidR="5C660CB6" w:rsidRPr="6E2C024A">
              <w:rPr>
                <w:color w:val="AEAAAA" w:themeColor="background2" w:themeShade="BF"/>
              </w:rPr>
              <w:t>cez</w:t>
            </w:r>
            <w:r w:rsidR="4B4D797A" w:rsidRPr="6E2C024A">
              <w:rPr>
                <w:color w:val="AEAAAA" w:themeColor="background2" w:themeShade="BF"/>
              </w:rPr>
              <w:t xml:space="preserve"> najmenej</w:t>
            </w:r>
            <w:r w:rsidRPr="6E2C024A">
              <w:rPr>
                <w:color w:val="AEAAAA" w:themeColor="background2" w:themeShade="BF"/>
              </w:rPr>
              <w:t xml:space="preserve"> dve rôzne priority P SK, napr. opatrenie 2.7.4 (priorita 2P2 Životné prostredie) a opatrenia 5.1.5 (priorita 5P1 Mode</w:t>
            </w:r>
            <w:r w:rsidR="4B4D797A" w:rsidRPr="6E2C024A">
              <w:rPr>
                <w:color w:val="AEAAAA" w:themeColor="background2" w:themeShade="BF"/>
              </w:rPr>
              <w:t>rné regióny).</w:t>
            </w:r>
            <w:r w:rsidRPr="6E2C024A">
              <w:rPr>
                <w:color w:val="AEAAAA" w:themeColor="background2" w:themeShade="BF"/>
              </w:rPr>
              <w:t xml:space="preserve"> </w:t>
            </w:r>
          </w:p>
          <w:p w14:paraId="3599750D" w14:textId="77777777" w:rsidR="005C025D" w:rsidRDefault="005C025D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7D510E0D" w14:textId="4C9E4805" w:rsidR="007404C2" w:rsidRPr="00EB7B33" w:rsidRDefault="4286812F" w:rsidP="6E2C024A">
            <w:pPr>
              <w:pStyle w:val="N-txtTabulky"/>
              <w:rPr>
                <w:color w:val="AEAAAA" w:themeColor="background2" w:themeShade="BF"/>
              </w:rPr>
            </w:pPr>
            <w:r w:rsidRPr="6E2C024A">
              <w:rPr>
                <w:color w:val="AEAAAA" w:themeColor="background2" w:themeShade="BF"/>
              </w:rPr>
              <w:t xml:space="preserve">PZ IÚI </w:t>
            </w:r>
            <w:r w:rsidR="4B4D797A" w:rsidRPr="6E2C024A">
              <w:rPr>
                <w:color w:val="AEAAAA" w:themeColor="background2" w:themeShade="BF"/>
              </w:rPr>
              <w:t xml:space="preserve">nadväzuje </w:t>
            </w:r>
            <w:r w:rsidRPr="6E2C024A">
              <w:rPr>
                <w:color w:val="AEAAAA" w:themeColor="background2" w:themeShade="BF"/>
              </w:rPr>
              <w:t>svojím riešením na iný PZ IÚI v rámci dvoch rôznych priorít P SK</w:t>
            </w:r>
            <w:r w:rsidR="4B4D797A" w:rsidRPr="6E2C024A">
              <w:rPr>
                <w:color w:val="AEAAAA" w:themeColor="background2" w:themeShade="BF"/>
              </w:rPr>
              <w:t xml:space="preserve"> </w:t>
            </w:r>
          </w:p>
        </w:tc>
      </w:tr>
      <w:tr w:rsidR="0031514B" w:rsidRPr="00BE383A" w14:paraId="142550F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7F6A94F2" w14:textId="0D262D77" w:rsidR="0031514B" w:rsidRPr="007404C2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Ú</w:t>
            </w:r>
            <w:r w:rsidR="0031514B" w:rsidRPr="00D37F78">
              <w:rPr>
                <w:b/>
                <w:sz w:val="22"/>
                <w:szCs w:val="22"/>
              </w:rPr>
              <w:t>zemná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36E11288" w14:textId="1EB06C47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3.4.4</w:t>
            </w:r>
          </w:p>
        </w:tc>
        <w:tc>
          <w:tcPr>
            <w:tcW w:w="6379" w:type="dxa"/>
          </w:tcPr>
          <w:p w14:paraId="580B3400" w14:textId="21AE032A" w:rsidR="0031514B" w:rsidRDefault="00A67814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k</w:t>
            </w:r>
            <w:r w:rsidRPr="00D37F78">
              <w:rPr>
                <w:color w:val="AEAAAA" w:themeColor="background2" w:themeShade="BF"/>
              </w:rPr>
              <w:t xml:space="preserve">ombinácia aktivít realizovaných na spojitom území, </w:t>
            </w:r>
            <w:r w:rsidRPr="00D37F78">
              <w:rPr>
                <w:b/>
                <w:color w:val="AEAAAA" w:themeColor="background2" w:themeShade="BF"/>
              </w:rPr>
              <w:t>bez ohľadu na administratívne hranice obcí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2F7FD693" w14:textId="77777777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</w:p>
          <w:p w14:paraId="0B88BFCD" w14:textId="2AD3230C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realizovane jedným žiadateľom na území </w:t>
            </w:r>
            <w:r w:rsidRPr="00D37F78">
              <w:rPr>
                <w:b/>
                <w:color w:val="AEAAAA" w:themeColor="background2" w:themeShade="BF"/>
              </w:rPr>
              <w:t>viacerých obcí/miest</w:t>
            </w:r>
          </w:p>
          <w:p w14:paraId="00F43A70" w14:textId="77777777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</w:p>
          <w:p w14:paraId="113F4519" w14:textId="2BCF29AA" w:rsidR="000D1269" w:rsidRDefault="000D1269" w:rsidP="0019344B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príp. partnermi na území </w:t>
            </w:r>
            <w:r w:rsidRPr="00D37F78">
              <w:rPr>
                <w:b/>
                <w:color w:val="AEAAAA" w:themeColor="background2" w:themeShade="BF"/>
              </w:rPr>
              <w:t>viacerých obcí/miest</w:t>
            </w:r>
          </w:p>
          <w:p w14:paraId="7390C6BE" w14:textId="41BF51AA" w:rsidR="005C025D" w:rsidRPr="00EB7B33" w:rsidRDefault="005C025D" w:rsidP="00D37F78">
            <w:pPr>
              <w:pStyle w:val="N-txtTabulky"/>
              <w:rPr>
                <w:color w:val="AEAAAA" w:themeColor="background2" w:themeShade="BF"/>
              </w:rPr>
            </w:pPr>
          </w:p>
        </w:tc>
      </w:tr>
      <w:tr w:rsidR="0031514B" w:rsidRPr="00BE383A" w14:paraId="17E1C63A" w14:textId="77777777" w:rsidTr="1A297222">
        <w:trPr>
          <w:trHeight w:val="841"/>
        </w:trPr>
        <w:tc>
          <w:tcPr>
            <w:tcW w:w="2263" w:type="dxa"/>
            <w:shd w:val="clear" w:color="auto" w:fill="E7E6E6" w:themeFill="background2"/>
          </w:tcPr>
          <w:p w14:paraId="42E01C95" w14:textId="5BE34DFD" w:rsidR="0031514B" w:rsidRDefault="00DE3170" w:rsidP="007404C2">
            <w:pPr>
              <w:pStyle w:val="N-txtTabulky"/>
              <w:spacing w:after="40"/>
              <w:rPr>
                <w:sz w:val="22"/>
                <w:szCs w:val="22"/>
              </w:rPr>
            </w:pPr>
            <w:r w:rsidRPr="00D37F78">
              <w:rPr>
                <w:b/>
                <w:sz w:val="22"/>
                <w:szCs w:val="22"/>
              </w:rPr>
              <w:t>O</w:t>
            </w:r>
            <w:r w:rsidR="0031514B" w:rsidRPr="00D37F78">
              <w:rPr>
                <w:b/>
                <w:sz w:val="22"/>
                <w:szCs w:val="22"/>
              </w:rPr>
              <w:t>rganizačná</w:t>
            </w:r>
            <w:r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2AB5668F" w14:textId="16A3B7D6" w:rsidR="0031514B" w:rsidRPr="00BE383A" w:rsidRDefault="0030269B" w:rsidP="0019344B">
            <w:pPr>
              <w:widowControl w:val="0"/>
              <w:jc w:val="both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3.4.5</w:t>
            </w:r>
          </w:p>
        </w:tc>
        <w:tc>
          <w:tcPr>
            <w:tcW w:w="6379" w:type="dxa"/>
          </w:tcPr>
          <w:p w14:paraId="39409379" w14:textId="584BD24B" w:rsidR="00A67814" w:rsidRDefault="00A67814" w:rsidP="00D37F78">
            <w:pPr>
              <w:pStyle w:val="N-txtTabulky"/>
              <w:rPr>
                <w:b/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kombinácia aktivít rôznych zainteresovaných strán a partnerov </w:t>
            </w:r>
            <w:r w:rsidRPr="00D37F78">
              <w:rPr>
                <w:b/>
                <w:color w:val="AEAAAA" w:themeColor="background2" w:themeShade="BF"/>
              </w:rPr>
              <w:t>v</w:t>
            </w:r>
            <w:r w:rsidR="000D1269" w:rsidRPr="00D37F78">
              <w:rPr>
                <w:b/>
                <w:color w:val="AEAAAA" w:themeColor="background2" w:themeShade="BF"/>
              </w:rPr>
              <w:t> </w:t>
            </w:r>
            <w:r w:rsidRPr="00D37F78">
              <w:rPr>
                <w:b/>
                <w:color w:val="AEAAAA" w:themeColor="background2" w:themeShade="BF"/>
              </w:rPr>
              <w:t>území</w:t>
            </w:r>
            <w:r w:rsidR="000D1269" w:rsidRPr="00D37F78">
              <w:rPr>
                <w:b/>
                <w:color w:val="AEAAAA" w:themeColor="background2" w:themeShade="BF"/>
              </w:rPr>
              <w:t>:</w:t>
            </w:r>
          </w:p>
          <w:p w14:paraId="6FCF5DA3" w14:textId="77777777" w:rsidR="003B77DB" w:rsidRPr="00D37F78" w:rsidRDefault="003B77DB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61145609" w14:textId="06940A27" w:rsidR="000D1269" w:rsidRDefault="000D1269" w:rsidP="00D37F78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aktivit</w:t>
            </w:r>
            <w:r w:rsidR="00C5005C" w:rsidRPr="00D37F78">
              <w:rPr>
                <w:color w:val="AEAAAA" w:themeColor="background2" w:themeShade="BF"/>
              </w:rPr>
              <w:t xml:space="preserve">y </w:t>
            </w:r>
            <w:r w:rsidRPr="00D37F78">
              <w:rPr>
                <w:color w:val="AEAAAA" w:themeColor="background2" w:themeShade="BF"/>
              </w:rPr>
              <w:t>realizované žiadateľom a partnerom ako dvoch rôznych zainteresovaných strán</w:t>
            </w:r>
            <w:r>
              <w:rPr>
                <w:color w:val="AEAAAA" w:themeColor="background2" w:themeShade="BF"/>
              </w:rPr>
              <w:t xml:space="preserve"> </w:t>
            </w:r>
            <w:r w:rsidR="00FF4757">
              <w:rPr>
                <w:color w:val="AEAAAA" w:themeColor="background2" w:themeShade="BF"/>
              </w:rPr>
              <w:t>(zodpovednosť za jednotlivé aktivity nesie každý žiadateľ a partner samostatne)</w:t>
            </w:r>
          </w:p>
          <w:p w14:paraId="5D678A49" w14:textId="13BE0202" w:rsidR="00C5005C" w:rsidRDefault="00C5005C" w:rsidP="00D37F78">
            <w:pPr>
              <w:pStyle w:val="N-txtTabulky"/>
              <w:rPr>
                <w:color w:val="AEAAAA" w:themeColor="background2" w:themeShade="BF"/>
              </w:rPr>
            </w:pPr>
          </w:p>
          <w:p w14:paraId="7B5FB82D" w14:textId="51E7B120" w:rsidR="00C5005C" w:rsidRPr="00D37F78" w:rsidRDefault="00C5005C" w:rsidP="00D37F78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aktivity realizované viacerými žiadateľmi na základe uzavretej zmluvy/dohody/memoranda a i. </w:t>
            </w:r>
          </w:p>
          <w:p w14:paraId="0C2C3B0B" w14:textId="28860A29" w:rsidR="0031514B" w:rsidRPr="00EB7B33" w:rsidRDefault="0031514B" w:rsidP="0019344B">
            <w:pPr>
              <w:pStyle w:val="N-txtTabulky"/>
              <w:rPr>
                <w:color w:val="AEAAAA" w:themeColor="background2" w:themeShade="BF"/>
              </w:rPr>
            </w:pPr>
          </w:p>
        </w:tc>
      </w:tr>
      <w:tr w:rsidR="007404C2" w:rsidRPr="00BE383A" w14:paraId="6FA10A76" w14:textId="77777777" w:rsidTr="1A297222">
        <w:tc>
          <w:tcPr>
            <w:tcW w:w="2263" w:type="dxa"/>
            <w:shd w:val="clear" w:color="auto" w:fill="E7E6E6" w:themeFill="background2"/>
            <w:vAlign w:val="center"/>
          </w:tcPr>
          <w:p w14:paraId="4384B94B" w14:textId="6A013267" w:rsidR="007404C2" w:rsidRPr="00BE383A" w:rsidRDefault="00DE3170" w:rsidP="00D37F78">
            <w:pPr>
              <w:pStyle w:val="N-txtTabulky"/>
              <w:spacing w:after="4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D37F78">
              <w:rPr>
                <w:b/>
                <w:sz w:val="22"/>
                <w:szCs w:val="22"/>
              </w:rPr>
              <w:t>F</w:t>
            </w:r>
            <w:r w:rsidR="0031514B" w:rsidRPr="00D37F78">
              <w:rPr>
                <w:b/>
                <w:sz w:val="22"/>
                <w:szCs w:val="22"/>
              </w:rPr>
              <w:t>inančná</w:t>
            </w:r>
            <w:r w:rsidRPr="00D37F78">
              <w:rPr>
                <w:sz w:val="22"/>
                <w:szCs w:val="22"/>
              </w:rPr>
              <w:t xml:space="preserve"> integrácia</w:t>
            </w:r>
          </w:p>
        </w:tc>
        <w:tc>
          <w:tcPr>
            <w:tcW w:w="709" w:type="dxa"/>
            <w:shd w:val="clear" w:color="auto" w:fill="E7E6E6" w:themeFill="background2"/>
          </w:tcPr>
          <w:p w14:paraId="55C54FFB" w14:textId="4354B735" w:rsidR="007404C2" w:rsidRPr="00BE383A" w:rsidRDefault="0030269B" w:rsidP="007404C2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3.4.6</w:t>
            </w:r>
          </w:p>
        </w:tc>
        <w:tc>
          <w:tcPr>
            <w:tcW w:w="6379" w:type="dxa"/>
          </w:tcPr>
          <w:p w14:paraId="0D9A32F1" w14:textId="30E278EC" w:rsidR="007404C2" w:rsidRPr="00BE383A" w:rsidRDefault="00DE3170" w:rsidP="00D37F78">
            <w:pPr>
              <w:pStyle w:val="N-txtTabulky"/>
            </w:pPr>
            <w:r w:rsidRPr="1A297222">
              <w:rPr>
                <w:color w:val="AEAAAA" w:themeColor="background2" w:themeShade="BF"/>
              </w:rPr>
              <w:t xml:space="preserve"> projekt nadväzujúci na tento </w:t>
            </w:r>
            <w:r w:rsidR="0031514B" w:rsidRPr="1A297222">
              <w:rPr>
                <w:color w:val="AEAAAA" w:themeColor="background2" w:themeShade="BF"/>
              </w:rPr>
              <w:t xml:space="preserve">PZ IUI je financovaný z viacerých </w:t>
            </w:r>
            <w:r w:rsidRPr="1A297222">
              <w:rPr>
                <w:b/>
                <w:bCs/>
                <w:color w:val="AEAAAA" w:themeColor="background2" w:themeShade="BF"/>
              </w:rPr>
              <w:t>fondov</w:t>
            </w:r>
            <w:r w:rsidR="0031514B" w:rsidRPr="1A297222">
              <w:rPr>
                <w:b/>
                <w:bCs/>
                <w:color w:val="AEAAAA" w:themeColor="background2" w:themeShade="BF"/>
              </w:rPr>
              <w:t xml:space="preserve"> EÚ</w:t>
            </w:r>
            <w:r w:rsidR="0031514B" w:rsidRPr="1A297222">
              <w:rPr>
                <w:color w:val="AEAAAA" w:themeColor="background2" w:themeShade="BF"/>
              </w:rPr>
              <w:t xml:space="preserve"> </w:t>
            </w:r>
            <w:r w:rsidRPr="1A297222">
              <w:rPr>
                <w:color w:val="AEAAAA" w:themeColor="background2" w:themeShade="BF"/>
              </w:rPr>
              <w:t xml:space="preserve">(KF, FST, ESF+, ENRAF </w:t>
            </w:r>
            <w:r w:rsidR="0031514B" w:rsidRPr="1A297222">
              <w:rPr>
                <w:color w:val="AEAAAA" w:themeColor="background2" w:themeShade="BF"/>
              </w:rPr>
              <w:t>a pod.)</w:t>
            </w:r>
          </w:p>
        </w:tc>
      </w:tr>
    </w:tbl>
    <w:p w14:paraId="2E927CFD" w14:textId="7BC7BD45" w:rsidR="00177B71" w:rsidRDefault="008B4749" w:rsidP="008B4749">
      <w:pPr>
        <w:tabs>
          <w:tab w:val="left" w:pos="1038"/>
        </w:tabs>
      </w:pPr>
      <w:r>
        <w:tab/>
      </w:r>
    </w:p>
    <w:p w14:paraId="766D7FEA" w14:textId="65BCF4CA" w:rsidR="00177B71" w:rsidRPr="00177B71" w:rsidRDefault="00177B71">
      <w:pPr>
        <w:pStyle w:val="Nadpis1"/>
      </w:pPr>
      <w:r w:rsidRPr="00BE383A">
        <w:t xml:space="preserve">Miesto realizácie </w:t>
      </w:r>
      <w:r w:rsidR="00A370BB">
        <w:t>PZ</w:t>
      </w:r>
      <w:r w:rsidRPr="00BE383A">
        <w:t xml:space="preserve"> IÚI </w:t>
      </w:r>
    </w:p>
    <w:p w14:paraId="5D612434" w14:textId="77777777" w:rsidR="00177B71" w:rsidRPr="00BE383A" w:rsidRDefault="00177B71" w:rsidP="00177B71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miest realizácie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</w:t>
      </w:r>
      <w:r w:rsidRPr="00BE383A">
        <w:rPr>
          <w:i/>
          <w:smallCaps/>
          <w:color w:val="AEAAAA" w:themeColor="background2" w:themeShade="BF"/>
        </w:rPr>
        <w:t xml:space="preserve">Podkapitoly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1044409362"/>
        <w15:color w:val="CCFFFF"/>
        <w15:repeatingSection/>
      </w:sdtPr>
      <w:sdtEndPr>
        <w:rPr>
          <w:sz w:val="14"/>
          <w:szCs w:val="14"/>
        </w:rPr>
      </w:sdtEndPr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1282383391"/>
            <w:placeholder>
              <w:docPart w:val="610BD43A7AB846B5A8B996E563AA498E"/>
            </w:placeholder>
            <w15:color w:val="CCFFFF"/>
            <w15:repeatingSectionItem/>
          </w:sdtPr>
          <w:sdtEndPr>
            <w:rPr>
              <w:sz w:val="14"/>
              <w:szCs w:val="14"/>
            </w:rPr>
          </w:sdtEndPr>
          <w:sdtContent>
            <w:p w14:paraId="72B6B4D5" w14:textId="77777777" w:rsidR="00177B71" w:rsidRPr="00BE383A" w:rsidRDefault="00177B71">
              <w:pPr>
                <w:pStyle w:val="Nadpis2"/>
              </w:pPr>
              <w:r w:rsidRPr="00BE383A">
                <w:t xml:space="preserve">Miesto realizácie č. </w:t>
              </w:r>
              <w:r w:rsidRPr="00BE383A">
                <w:fldChar w:fldCharType="begin"/>
              </w:r>
              <w:r w:rsidRPr="00BE383A">
                <w:instrText xml:space="preserve"> SEQ </w:instrText>
              </w:r>
              <w:r w:rsidRPr="00BE383A">
                <w:rPr>
                  <w:rFonts w:ascii="Arial Narrow" w:hAnsi="Arial Narrow"/>
                  <w:color w:val="2F5496" w:themeColor="accent5" w:themeShade="BF"/>
                </w:rPr>
                <w:instrText>#</w:instrText>
              </w:r>
              <w:r w:rsidRPr="00BE383A">
                <w:instrText xml:space="preserve">Miesto \*Arabic \n </w:instrText>
              </w:r>
              <w:r w:rsidRPr="00BE383A">
                <w:fldChar w:fldCharType="separate"/>
              </w:r>
              <w:r>
                <w:rPr>
                  <w:noProof/>
                </w:rPr>
                <w:t>1</w:t>
              </w:r>
              <w:r w:rsidRPr="00BE383A">
                <w:rPr>
                  <w:noProof/>
                </w:rPr>
                <w:fldChar w:fldCharType="end"/>
              </w:r>
            </w:p>
            <w:tbl>
              <w:tblPr>
                <w:tblStyle w:val="Mriekatabuky"/>
                <w:tblW w:w="935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405"/>
                <w:gridCol w:w="579"/>
                <w:gridCol w:w="6367"/>
              </w:tblGrid>
              <w:tr w:rsidR="00177B71" w:rsidRPr="00BE383A" w14:paraId="5FF4A936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66443654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  <w:r w:rsidRPr="00BE383A">
                      <w:t>Obec/Mesto</w:t>
                    </w:r>
                    <w:r w:rsidRPr="00BE383A">
                      <w:rPr>
                        <w:sz w:val="16"/>
                        <w:szCs w:val="16"/>
                      </w:rPr>
                      <w:t>:</w:t>
                    </w:r>
                    <w:r w:rsidRPr="00BE383A">
                      <w:t xml:space="preserve"> </w:t>
                    </w:r>
                  </w:p>
                  <w:p w14:paraId="61E52488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EB76474" w14:textId="5ED6DCE8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367" w:type="dxa"/>
                  </w:tcPr>
                  <w:p w14:paraId="4C9570F5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  <w:r w:rsidRPr="00BE383A">
                      <w:t xml:space="preserve">PSČ </w:t>
                    </w:r>
                    <w:r w:rsidRPr="00BE383A">
                      <w:rPr>
                        <w:color w:val="AEAAAA" w:themeColor="background2" w:themeShade="BF"/>
                      </w:rPr>
                      <w:t>mesto</w:t>
                    </w:r>
                    <w:r w:rsidRPr="00BE383A">
                      <w:t xml:space="preserve">  </w:t>
                    </w:r>
                  </w:p>
                  <w:p w14:paraId="1C1B5766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  <w:r w:rsidRPr="00BE383A">
                      <w:t xml:space="preserve">ulica </w:t>
                    </w:r>
                    <w:r w:rsidRPr="00BE383A">
                      <w:rPr>
                        <w:color w:val="AEAAAA" w:themeColor="background2" w:themeShade="BF"/>
                      </w:rPr>
                      <w:t>číslo</w:t>
                    </w:r>
                    <w:r w:rsidRPr="00BE383A">
                      <w:t xml:space="preserve"> </w:t>
                    </w:r>
                    <w:r w:rsidRPr="00BE383A">
                      <w:rPr>
                        <w:color w:val="AEAAAA" w:themeColor="background2" w:themeShade="BF"/>
                        <w:sz w:val="16"/>
                        <w:szCs w:val="16"/>
                      </w:rPr>
                      <w:t>( ak relevantné)</w:t>
                    </w:r>
                    <w:r w:rsidRPr="00BE383A">
                      <w:t xml:space="preserve">  </w:t>
                    </w:r>
                  </w:p>
                </w:tc>
              </w:tr>
              <w:tr w:rsidR="00177B71" w:rsidRPr="00BE383A" w14:paraId="714247CF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480C6F8F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  <w:r w:rsidRPr="000A7942">
                      <w:lastRenderedPageBreak/>
                      <w:t>Okr</w:t>
                    </w:r>
                    <w:r w:rsidRPr="009E62EA">
                      <w:t>es LAU</w:t>
                    </w:r>
                    <w:r>
                      <w:t xml:space="preserve"> 1</w:t>
                    </w:r>
                    <w:r>
                      <w:rPr>
                        <w:rStyle w:val="Odkaznapoznmkupodiarou"/>
                      </w:rPr>
                      <w:footnoteReference w:id="6"/>
                    </w:r>
                    <w:r w:rsidRPr="00BE383A">
                      <w:t>: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20208CDB" w14:textId="5BEEC83A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id w:val="1505560614"/>
                    <w:placeholder>
                      <w:docPart w:val="BD703A9D56EA4CDDB1A76096548ECB24"/>
                    </w:placeholder>
                    <w:showingPlcHdr/>
                    <w:dropDownList>
                      <w:listItem w:value="Vyberte položku."/>
                      <w:listItem w:displayText="SK0101 Bratislava I" w:value="SK0101"/>
                      <w:listItem w:displayText="SK0102 Bratislava II" w:value="SK0102"/>
                      <w:listItem w:displayText="SK0103 Bratislava III" w:value="SK0103"/>
                      <w:listItem w:displayText="SK0104 Bratislava IV" w:value="SK0104"/>
                      <w:listItem w:displayText="SK0105 Bratislava V" w:value="SK0105"/>
                      <w:listItem w:displayText="SK0106 Malacky" w:value="SK0106"/>
                      <w:listItem w:displayText="SK0107 Pezinok" w:value="SK0107"/>
                      <w:listItem w:displayText="SK0108 Senec" w:value="SK0108"/>
                      <w:listItem w:displayText=" " w:value=" "/>
                      <w:listItem w:displayText="SK0217 Trnava" w:value="SK0217"/>
                      <w:listItem w:displayText="SK0211 Dunajská Streda" w:value="SK0211"/>
                      <w:listItem w:displayText="SK0212 Galanta" w:value="SK0212"/>
                      <w:listItem w:displayText="SK0213 Hlohovec" w:value="SK0213"/>
                      <w:listItem w:displayText="SK0214 Piešťany" w:value="SK0214"/>
                      <w:listItem w:displayText="SK0215 Senica" w:value="SK0215"/>
                      <w:listItem w:displayText="SK0216 Skalica" w:value="SK0216"/>
                      <w:listItem w:displayText="  " w:value="  "/>
                      <w:listItem w:displayText="SK0229 Trenčín" w:value="SK0229"/>
                      <w:listItem w:displayText="SK0221 Bánovce nad Bebravou" w:value="SK0221"/>
                      <w:listItem w:displayText="SK0222 Ilava" w:value="SK0222"/>
                      <w:listItem w:displayText="SK0223 Myjava" w:value="SK0223"/>
                      <w:listItem w:displayText="SK0224 Nové Mesto nad Váhom" w:value="SK0224"/>
                      <w:listItem w:displayText="SK0225 Partizánske" w:value="SK0225"/>
                      <w:listItem w:displayText="SK0226 Považská Bystrica" w:value="SK0226"/>
                      <w:listItem w:displayText="SK0227 Prievidza" w:value="SK0227"/>
                      <w:listItem w:displayText="SK0228 Púchov" w:value="SK0228"/>
                      <w:listItem w:displayText="   " w:value="   "/>
                      <w:listItem w:displayText="SK0233 Nitra" w:value="SK0233"/>
                      <w:listItem w:displayText="SK0231 Komárno" w:value="SK0231"/>
                      <w:listItem w:displayText="SK0232 Levice" w:value="SK0232"/>
                      <w:listItem w:displayText="SK0234 Nové Zámky" w:value="SK0234"/>
                      <w:listItem w:displayText="SK0235 Šaľa" w:value="SK0235"/>
                      <w:listItem w:displayText="SK0236 Topoľčany" w:value="SK0236"/>
                      <w:listItem w:displayText="SK0237 Zlaté Moravce" w:value="SK0237"/>
                      <w:listItem w:displayText="    " w:value="    "/>
                      <w:listItem w:displayText="SK031B Žilina" w:value="SK031B"/>
                      <w:listItem w:displayText="SK0311 Bytča" w:value="SK0311"/>
                      <w:listItem w:displayText="SK0312 Čadca" w:value="SK0312"/>
                      <w:listItem w:displayText="SK0313 Dolný Kubín" w:value="SK0313"/>
                      <w:listItem w:displayText="SK0314 Kysucké Nové Mesto" w:value="SK0314"/>
                      <w:listItem w:displayText="SK0315 Liptovský Mikuláš" w:value="SK0315"/>
                      <w:listItem w:displayText="SK0316 Martin" w:value="SK0316"/>
                      <w:listItem w:displayText="SK0317 Námestovo" w:value="SK0317"/>
                      <w:listItem w:displayText="SK0318 Ružomberok" w:value="SK0318"/>
                      <w:listItem w:displayText="SK0319 Turčianske Teplice" w:value="SK0319"/>
                      <w:listItem w:displayText="SK031A Tvrdošín" w:value="SK031A"/>
                      <w:listItem w:displayText="     " w:value="     "/>
                      <w:listItem w:displayText="SK0321 Banská Bystrica" w:value="SK0321"/>
                      <w:listItem w:displayText="SK0322 Banská Štiavnica" w:value="SK0322"/>
                      <w:listItem w:displayText="SK0323 Brezno" w:value="SK0323"/>
                      <w:listItem w:displayText="SK0324 Detva" w:value="SK0324"/>
                      <w:listItem w:displayText="SK0325 Krupina" w:value="SK0325"/>
                      <w:listItem w:displayText="SK0326 Lučenec" w:value="SK0326"/>
                      <w:listItem w:displayText="SK0327 Poltár" w:value="SK0327"/>
                      <w:listItem w:displayText="SK0328 Revúca" w:value="SK0328"/>
                      <w:listItem w:displayText="SK0329 Rimavská Sobota" w:value="SK0329"/>
                      <w:listItem w:displayText="SK032A Veľký Krtíš" w:value="SK032A"/>
                      <w:listItem w:displayText="SK032B Zvolen" w:value="SK032B"/>
                      <w:listItem w:displayText="SK032C Žarnovica" w:value="SK032C"/>
                      <w:listItem w:displayText="SK032D Žiar nad Hronom" w:value="SK032D"/>
                      <w:listItem w:displayText="      " w:value="      "/>
                      <w:listItem w:displayText="SK0417 Prešov" w:value="SK0417"/>
                      <w:listItem w:displayText="SK0411 Bardejov" w:value="SK0411"/>
                      <w:listItem w:displayText="SK0412 Humenné" w:value="SK0412"/>
                      <w:listItem w:displayText="SK0413 Kežmarok" w:value="SK0413"/>
                      <w:listItem w:displayText="SK0414 Levoča" w:value="SK0414"/>
                      <w:listItem w:displayText="SK0415 Medzilaborce" w:value="SK0415"/>
                      <w:listItem w:displayText="SK0416 Poprad" w:value="SK0416"/>
                      <w:listItem w:displayText="SK0418 Sabinov" w:value="SK0418"/>
                      <w:listItem w:displayText="SK0419 Snina" w:value="SK0419"/>
                      <w:listItem w:displayText="SK041A Stará Ľubovňa" w:value="SK041A"/>
                      <w:listItem w:displayText="SK041B Stropkov" w:value="SK041B"/>
                      <w:listItem w:displayText="SK041C Svidník" w:value="SK041C"/>
                      <w:listItem w:displayText="SK041D Vranov nad Topľou" w:value="SK041D"/>
                      <w:listItem w:displayText="       " w:value="       "/>
                      <w:listItem w:displayText="SK0422 Košice I" w:value="SK0422"/>
                      <w:listItem w:displayText="SK0423 Košice II" w:value="SK0423"/>
                      <w:listItem w:displayText="SK0424 Košice III" w:value="SK0424"/>
                      <w:listItem w:displayText="SK0425 Košice IV" w:value="SK0425"/>
                      <w:listItem w:displayText="SK0426 Košice-okolie" w:value="SK0426"/>
                      <w:listItem w:displayText="SK0421 Gelnica" w:value="SK0421"/>
                      <w:listItem w:displayText="SK0427 Michalovce" w:value="SK0427"/>
                      <w:listItem w:displayText="SK0428 Rožňava" w:value="SK0428"/>
                      <w:listItem w:displayText="SK0429 Sobrance" w:value="SK0429"/>
                      <w:listItem w:displayText="SK042A Spišská Nová Ves" w:value="SK042A"/>
                      <w:listItem w:displayText="SK042B Trebišov" w:value="SK042B"/>
                    </w:dropDownList>
                  </w:sdtPr>
                  <w:sdtEndPr/>
                  <w:sdtContent>
                    <w:tc>
                      <w:tcPr>
                        <w:tcW w:w="6367" w:type="dxa"/>
                      </w:tcPr>
                      <w:p w14:paraId="1BC8611D" w14:textId="77777777" w:rsidR="00177B71" w:rsidRPr="00144BF7" w:rsidRDefault="00177B71" w:rsidP="00177B71">
                        <w:pPr>
                          <w:widowControl w:val="0"/>
                        </w:pPr>
                        <w:r w:rsidRPr="00144BF7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177B71" w:rsidRPr="00BE383A" w14:paraId="1F317D07" w14:textId="77777777" w:rsidTr="00177B71">
                <w:tc>
                  <w:tcPr>
                    <w:tcW w:w="2405" w:type="dxa"/>
                    <w:shd w:val="clear" w:color="auto" w:fill="E7E6E6" w:themeFill="background2"/>
                  </w:tcPr>
                  <w:p w14:paraId="16C9CBD5" w14:textId="77777777" w:rsidR="00177B71" w:rsidRPr="00BE383A" w:rsidRDefault="00177B71" w:rsidP="00177B71">
                    <w:pPr>
                      <w:widowControl w:val="0"/>
                      <w:spacing w:line="240" w:lineRule="auto"/>
                    </w:pPr>
                    <w:r w:rsidRPr="00BE383A">
                      <w:t>Územie NUTS 3</w:t>
                    </w:r>
                    <w:r w:rsidRPr="00BE383A">
                      <w:rPr>
                        <w:rStyle w:val="Odkaznapoznmkupodiarou"/>
                      </w:rPr>
                      <w:footnoteReference w:id="7"/>
                    </w:r>
                    <w:r w:rsidRPr="00BE383A">
                      <w:rPr>
                        <w:sz w:val="16"/>
                        <w:szCs w:val="16"/>
                      </w:rPr>
                      <w:t xml:space="preserve">: </w:t>
                    </w:r>
                  </w:p>
                </w:tc>
                <w:tc>
                  <w:tcPr>
                    <w:tcW w:w="579" w:type="dxa"/>
                    <w:shd w:val="clear" w:color="auto" w:fill="E7E6E6" w:themeFill="background2"/>
                    <w:noWrap/>
                    <w:tcMar>
                      <w:left w:w="0" w:type="dxa"/>
                      <w:right w:w="0" w:type="dxa"/>
                    </w:tcMar>
                  </w:tcPr>
                  <w:p w14:paraId="569D7921" w14:textId="7B2AC5CC" w:rsidR="00177B71" w:rsidRPr="00BE383A" w:rsidRDefault="00177B71" w:rsidP="00177B71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4.1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C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rPr>
                      <w:rFonts w:asciiTheme="minorHAnsi" w:hAnsiTheme="minorHAnsi" w:cstheme="minorHAnsi"/>
                      <w:noProof/>
                    </w:rPr>
                    <w:alias w:val="VUC"/>
                    <w:tag w:val="VUC"/>
                    <w:id w:val="-415639559"/>
                    <w:placeholder>
                      <w:docPart w:val="9EB883D6A5BD4F1F9265C4C4F4C0869B"/>
                    </w:placeholder>
                    <w:showingPlcHdr/>
                    <w:comboBox>
                      <w:listItem w:value="Vyberte položku."/>
                      <w:listItem w:displayText="SK010 Bratislavský kraj" w:value="BSK"/>
                      <w:listItem w:displayText="SK021 Trnavský kraj" w:value="TTSK"/>
                      <w:listItem w:displayText="SK022 Trenčiansky kraj" w:value="TnSK"/>
                      <w:listItem w:displayText="SK023 Nitriansky kraj" w:value="NSK"/>
                      <w:listItem w:displayText="SK031 Žilinský kraj" w:value="ZSK"/>
                      <w:listItem w:displayText="SK032 Banskobystrický kraj" w:value="BBSK"/>
                      <w:listItem w:displayText="SK041 Prešovský kraj" w:value="PSK"/>
                      <w:listItem w:displayText="SK042 Košický kraj" w:value="KSK"/>
                    </w:comboBox>
                  </w:sdtPr>
                  <w:sdtEndPr/>
                  <w:sdtContent>
                    <w:tc>
                      <w:tcPr>
                        <w:tcW w:w="6367" w:type="dxa"/>
                      </w:tcPr>
                      <w:p w14:paraId="723CBD27" w14:textId="77777777" w:rsidR="00177B71" w:rsidRPr="00BE383A" w:rsidRDefault="00177B71" w:rsidP="00177B71">
                        <w:pPr>
                          <w:widowControl w:val="0"/>
                        </w:pPr>
                        <w:r w:rsidRPr="00BE383A">
                          <w:rPr>
                            <w:rStyle w:val="Zstupntext"/>
                            <w:color w:val="auto"/>
                          </w:rPr>
                          <w:t>Vyberte položku.</w:t>
                        </w:r>
                      </w:p>
                    </w:tc>
                  </w:sdtContent>
                </w:sdt>
              </w:tr>
            </w:tbl>
            <w:p w14:paraId="489632C2" w14:textId="5516CAC6" w:rsidR="00177B71" w:rsidRPr="009746CC" w:rsidRDefault="004B5816" w:rsidP="00177B71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452625AD" w14:textId="77777777" w:rsidR="00177B71" w:rsidRDefault="00177B71" w:rsidP="00177B71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63803895" w14:textId="77777777" w:rsidR="00177B71" w:rsidRPr="00BE383A" w:rsidRDefault="00177B71" w:rsidP="00177B71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658FAF90" w14:textId="20F801F2" w:rsidR="00B3754A" w:rsidRPr="00BE383A" w:rsidRDefault="00BB3AD2">
      <w:pPr>
        <w:pStyle w:val="Nadpis1"/>
      </w:pPr>
      <w:r w:rsidRPr="00BE383A">
        <w:t xml:space="preserve">Popis </w:t>
      </w:r>
      <w:r w:rsidR="003B6EAA" w:rsidRPr="00BE383A">
        <w:t>PZ IÚI</w:t>
      </w:r>
    </w:p>
    <w:p w14:paraId="5654B885" w14:textId="752E2B18" w:rsidR="00BB3AD2" w:rsidRDefault="00BB3AD2">
      <w:pPr>
        <w:pStyle w:val="Nadpis2"/>
      </w:pPr>
      <w:r w:rsidRPr="00BE383A">
        <w:t xml:space="preserve">Navrhované ciele </w:t>
      </w:r>
      <w:r w:rsidR="00015E5A" w:rsidRPr="00BE383A">
        <w:t xml:space="preserve">PZ </w:t>
      </w:r>
      <w:r w:rsidRPr="00BE383A">
        <w:t xml:space="preserve">IÚI </w:t>
      </w:r>
    </w:p>
    <w:p w14:paraId="31AAE8DC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</w:t>
      </w:r>
      <w:r w:rsidRPr="00BE383A">
        <w:rPr>
          <w:color w:val="AEAAAA" w:themeColor="background2" w:themeShade="BF"/>
          <w:sz w:val="20"/>
          <w:szCs w:val="20"/>
          <w:u w:val="single"/>
        </w:rPr>
        <w:t>cieľov</w:t>
      </w:r>
      <w:r w:rsidRPr="00BE383A">
        <w:rPr>
          <w:color w:val="AEAAAA" w:themeColor="background2" w:themeShade="BF"/>
          <w:sz w:val="20"/>
          <w:szCs w:val="20"/>
        </w:rPr>
        <w:t xml:space="preserve">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riadky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riadku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7088"/>
      </w:tblGrid>
      <w:sdt>
        <w:sdtPr>
          <w:id w:val="1552891475"/>
          <w15:color w:val="CCFFFF"/>
          <w15:repeatingSection/>
        </w:sdtPr>
        <w:sdtEndPr/>
        <w:sdtContent>
          <w:sdt>
            <w:sdtPr>
              <w:id w:val="-1586675479"/>
              <w:placeholder>
                <w:docPart w:val="DefaultPlaceholder_-1854013436"/>
              </w:placeholder>
              <w15:color w:val="CCFFFF"/>
              <w15:repeatingSectionItem/>
            </w:sdtPr>
            <w:sdtEndPr/>
            <w:sdtContent>
              <w:tr w:rsidR="00BB3AD2" w:rsidRPr="00BE383A" w14:paraId="2F161B6B" w14:textId="77777777" w:rsidTr="00CC3FB1">
                <w:tc>
                  <w:tcPr>
                    <w:tcW w:w="1696" w:type="dxa"/>
                    <w:shd w:val="clear" w:color="auto" w:fill="E7E6E6" w:themeFill="background2"/>
                  </w:tcPr>
                  <w:p w14:paraId="6FABF457" w14:textId="7E39AC86" w:rsidR="00BB3AD2" w:rsidRPr="00BE383A" w:rsidRDefault="00BB3AD2" w:rsidP="00F706FD">
                    <w:pPr>
                      <w:widowControl w:val="0"/>
                      <w:spacing w:before="120" w:after="120" w:line="240" w:lineRule="auto"/>
                    </w:pPr>
                    <w:r w:rsidRPr="00BE383A">
                      <w:rPr>
                        <w:rFonts w:asciiTheme="minorHAnsi" w:hAnsiTheme="minorHAnsi" w:cstheme="minorHAnsi"/>
                        <w:b/>
                      </w:rPr>
                      <w:t xml:space="preserve">Cieľ PZ </w:t>
                    </w:r>
                    <w:r w:rsidR="00015E5A" w:rsidRPr="00BE383A">
                      <w:rPr>
                        <w:rFonts w:asciiTheme="minorHAnsi" w:hAnsiTheme="minorHAnsi" w:cstheme="minorHAnsi"/>
                        <w:b/>
                      </w:rPr>
                      <w:t xml:space="preserve">IÚI </w:t>
                    </w:r>
                    <w:r w:rsidR="00A47AD1" w:rsidRPr="00BE383A">
                      <w:rPr>
                        <w:rFonts w:asciiTheme="minorHAnsi" w:hAnsiTheme="minorHAnsi" w:cstheme="minorHAnsi"/>
                        <w:b/>
                      </w:rPr>
                      <w:t xml:space="preserve">č. </w:t>
                    </w:r>
                    <w:r w:rsidR="00A47AD1" w:rsidRPr="00BE383A">
                      <w:rPr>
                        <w:rFonts w:asciiTheme="minorHAnsi" w:hAnsiTheme="minorHAnsi" w:cstheme="minorHAnsi"/>
                        <w:b/>
                      </w:rPr>
                      <w:fldChar w:fldCharType="begin"/>
                    </w:r>
                    <w:r w:rsidR="00A47AD1" w:rsidRPr="00BE383A">
                      <w:rPr>
                        <w:rFonts w:asciiTheme="minorHAnsi" w:hAnsiTheme="minorHAnsi" w:cstheme="minorHAnsi"/>
                        <w:b/>
                      </w:rPr>
                      <w:instrText xml:space="preserve"> SEQ #CielePZ \*Arabic \n </w:instrText>
                    </w:r>
                    <w:r w:rsidR="00A47AD1" w:rsidRPr="00BE383A">
                      <w:rPr>
                        <w:rFonts w:asciiTheme="minorHAnsi" w:hAnsiTheme="minorHAnsi" w:cstheme="minorHAnsi"/>
                        <w:b/>
                      </w:rPr>
                      <w:fldChar w:fldCharType="separate"/>
                    </w:r>
                    <w:r w:rsidR="001B57DE">
                      <w:rPr>
                        <w:rFonts w:asciiTheme="minorHAnsi" w:hAnsiTheme="minorHAnsi" w:cstheme="minorHAnsi"/>
                        <w:b/>
                        <w:noProof/>
                      </w:rPr>
                      <w:t>1</w:t>
                    </w:r>
                    <w:r w:rsidR="00A47AD1" w:rsidRPr="00BE383A">
                      <w:rPr>
                        <w:rFonts w:asciiTheme="minorHAnsi" w:hAnsiTheme="minorHAnsi" w:cstheme="minorHAnsi"/>
                        <w:b/>
                        <w:noProof/>
                      </w:rPr>
                      <w:fldChar w:fldCharType="end"/>
                    </w:r>
                    <w:r w:rsidR="00A47AD1" w:rsidRPr="00BE383A">
                      <w:rPr>
                        <w:noProof/>
                      </w:rPr>
                      <w:t xml:space="preserve"> :</w:t>
                    </w:r>
                  </w:p>
                </w:tc>
                <w:tc>
                  <w:tcPr>
                    <w:tcW w:w="567" w:type="dxa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32C997C8" w14:textId="357C11E6" w:rsidR="00BB3AD2" w:rsidRPr="00BE383A" w:rsidRDefault="00BB3AD2" w:rsidP="00055ACE">
                    <w:pPr>
                      <w:widowControl w:val="0"/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</w:pP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STYLEREF 2 \s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5.1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.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SEQ #Head2 \* </w:instrText>
                    </w:r>
                    <w:r w:rsidR="002D4003"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>ALPHABETIC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instrText xml:space="preserve"> \s 2 </w:instrTex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088" w:type="dxa"/>
                  </w:tcPr>
                  <w:p w14:paraId="7AD095F7" w14:textId="72BEB8CB" w:rsidR="00BB3AD2" w:rsidRPr="00BE383A" w:rsidRDefault="00B16869" w:rsidP="00B16869">
                    <w:pPr>
                      <w:widowControl w:val="0"/>
                    </w:pPr>
                    <w:r w:rsidRPr="00BE383A">
                      <w:t xml:space="preserve">aký </w:t>
                    </w:r>
                    <w:r w:rsidRPr="00BE383A">
                      <w:rPr>
                        <w:color w:val="AEAAAA" w:themeColor="background2" w:themeShade="BF"/>
                      </w:rPr>
                      <w:t xml:space="preserve">cieľ, </w:t>
                    </w:r>
                    <w:r w:rsidR="00F706FD" w:rsidRPr="00BE383A">
                      <w:rPr>
                        <w:color w:val="AEAAAA" w:themeColor="background2" w:themeShade="BF"/>
                      </w:rPr>
                      <w:t xml:space="preserve">resp. </w:t>
                    </w:r>
                    <w:r w:rsidRPr="00BE383A">
                      <w:rPr>
                        <w:color w:val="AEAAAA" w:themeColor="background2" w:themeShade="BF"/>
                      </w:rPr>
                      <w:t>konkrétny výsledok sa má realizáciou projektu dosiahnuť</w:t>
                    </w:r>
                    <w:r w:rsidRPr="00BE383A">
                      <w:t xml:space="preserve">   </w:t>
                    </w:r>
                  </w:p>
                </w:tc>
              </w:tr>
            </w:sdtContent>
          </w:sdt>
        </w:sdtContent>
      </w:sdt>
    </w:tbl>
    <w:p w14:paraId="089B2348" w14:textId="77777777" w:rsidR="0089521E" w:rsidRDefault="005B04F4" w:rsidP="005B04F4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 w:rsidR="0089521E"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793621C3" w14:textId="4CDF49B7" w:rsidR="005B04F4" w:rsidRPr="00BE383A" w:rsidRDefault="0089521E" w:rsidP="005B04F4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35601666" w14:textId="77777777" w:rsidR="005B04F4" w:rsidRPr="00BE383A" w:rsidRDefault="005B04F4" w:rsidP="005B04F4"/>
    <w:p w14:paraId="51EC506C" w14:textId="3FBB9051" w:rsidR="00BB3AD2" w:rsidRDefault="00767DF3">
      <w:pPr>
        <w:pStyle w:val="Nadpis2"/>
      </w:pPr>
      <w:r w:rsidRPr="009E62EA">
        <w:t>A</w:t>
      </w:r>
      <w:r w:rsidR="00BB3AD2" w:rsidRPr="009E62EA">
        <w:t>ktivity</w:t>
      </w:r>
      <w:r w:rsidR="008D10D6" w:rsidRPr="009E62EA">
        <w:rPr>
          <w:vertAlign w:val="superscript"/>
        </w:rPr>
        <w:footnoteReference w:id="8"/>
      </w:r>
      <w:r w:rsidR="00BB3AD2" w:rsidRPr="009E62EA">
        <w:t xml:space="preserve"> </w:t>
      </w:r>
      <w:r w:rsidR="00673DAD" w:rsidRPr="009E62EA">
        <w:t xml:space="preserve">PZ </w:t>
      </w:r>
      <w:r w:rsidR="00950135" w:rsidRPr="009E62EA">
        <w:t>IÚ</w:t>
      </w:r>
      <w:r w:rsidR="007E1EBD" w:rsidRPr="009E62EA">
        <w:t>I</w:t>
      </w:r>
      <w:r w:rsidR="002859E3" w:rsidRPr="009E62EA">
        <w:t xml:space="preserve"> a plánované obdobie realizácie</w:t>
      </w:r>
      <w:r w:rsidR="00076C8E" w:rsidRPr="009E62EA">
        <w:t xml:space="preserve"> aktiví</w:t>
      </w:r>
      <w:r w:rsidR="00076C8E" w:rsidRPr="00BE383A">
        <w:t>t</w:t>
      </w:r>
    </w:p>
    <w:p w14:paraId="12D4AC5B" w14:textId="047C845B" w:rsidR="008D10D6" w:rsidRPr="00BE383A" w:rsidRDefault="008D10D6" w:rsidP="008D10D6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 xml:space="preserve">Pre viacero hlavných aktivít si </w:t>
      </w:r>
      <w:r w:rsidRPr="00BE383A">
        <w:rPr>
          <w:b/>
          <w:color w:val="AEAAAA" w:themeColor="background2" w:themeShade="BF"/>
          <w:sz w:val="20"/>
          <w:szCs w:val="20"/>
        </w:rPr>
        <w:t>vopred</w:t>
      </w:r>
      <w:r w:rsidRPr="00BE383A">
        <w:rPr>
          <w:color w:val="AEAAAA" w:themeColor="background2" w:themeShade="BF"/>
          <w:sz w:val="20"/>
          <w:szCs w:val="20"/>
        </w:rPr>
        <w:t xml:space="preserve"> namnožte tabuľku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do tabuľky a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kliknutím</w:t>
      </w:r>
      <w:r w:rsidRPr="00BE383A">
        <w:rPr>
          <w:color w:val="AEAAAA" w:themeColor="background2" w:themeShade="BF"/>
          <w:sz w:val="20"/>
          <w:szCs w:val="20"/>
        </w:rPr>
        <w:t xml:space="preserve"> vpravo dole na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</w:p>
    <w:p w14:paraId="03E4D7C9" w14:textId="1E6B0F95" w:rsidR="008D10D6" w:rsidRDefault="008D10D6" w:rsidP="008D10D6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NEZABUDNITE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na </w:t>
      </w:r>
      <w:r w:rsidRPr="00BE383A">
        <w:rPr>
          <w:smallCaps/>
          <w:color w:val="AEAAAA" w:themeColor="background2" w:themeShade="BF"/>
          <w:u w:val="single"/>
        </w:rPr>
        <w:t>výber</w:t>
      </w:r>
      <w:r w:rsidRPr="00BE383A">
        <w:rPr>
          <w:color w:val="AEAAAA" w:themeColor="background2" w:themeShade="BF"/>
          <w:sz w:val="20"/>
          <w:szCs w:val="20"/>
        </w:rPr>
        <w:t xml:space="preserve"> zodpovedného žiadateľa/partnera</w:t>
      </w:r>
      <w:r w:rsidRPr="00BE383A">
        <w:rPr>
          <w:color w:val="AEAAAA" w:themeColor="background2" w:themeShade="BF"/>
        </w:rPr>
        <w:t xml:space="preserve"> </w:t>
      </w:r>
      <w:r w:rsidR="00EE1116">
        <w:rPr>
          <w:color w:val="AEAAAA" w:themeColor="background2" w:themeShade="BF"/>
        </w:rPr>
        <w:t xml:space="preserve">za HA </w:t>
      </w:r>
      <w:r w:rsidRPr="00BE383A">
        <w:rPr>
          <w:color w:val="AEAAAA" w:themeColor="background2" w:themeShade="BF"/>
        </w:rPr>
        <w:t xml:space="preserve">a </w:t>
      </w:r>
      <w:r w:rsidRPr="00BE383A">
        <w:rPr>
          <w:smallCaps/>
          <w:color w:val="AEAAAA" w:themeColor="background2" w:themeShade="BF"/>
          <w:u w:val="single"/>
        </w:rPr>
        <w:t>dopísať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aj jeho </w:t>
      </w:r>
      <w:r w:rsidRPr="00BE383A">
        <w:rPr>
          <w:color w:val="AEAAAA" w:themeColor="background2" w:themeShade="BF"/>
          <w:sz w:val="20"/>
          <w:szCs w:val="20"/>
          <w:u w:val="single"/>
        </w:rPr>
        <w:t>poradie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58744A45" w14:textId="35D1970B" w:rsidR="00F84F25" w:rsidRPr="000A72D6" w:rsidRDefault="00F84F25" w:rsidP="00F84F25">
      <w:pPr>
        <w:spacing w:before="120" w:line="240" w:lineRule="auto"/>
        <w:ind w:left="567"/>
        <w:rPr>
          <w:color w:val="AEAAAA"/>
          <w:sz w:val="20"/>
          <w:szCs w:val="20"/>
        </w:rPr>
      </w:pPr>
      <w:r w:rsidRPr="009E62EA">
        <w:rPr>
          <w:color w:val="AEAAAA"/>
          <w:sz w:val="20"/>
          <w:szCs w:val="20"/>
        </w:rPr>
        <w:t>Dĺžku realiz</w:t>
      </w:r>
      <w:r w:rsidRPr="000A72D6">
        <w:rPr>
          <w:color w:val="AEAAAA"/>
          <w:sz w:val="20"/>
          <w:szCs w:val="20"/>
        </w:rPr>
        <w:t>ácie HA je možné po výbere jednej z prednastavených ho</w:t>
      </w:r>
      <w:r w:rsidRPr="009E62EA">
        <w:rPr>
          <w:color w:val="AEAAAA"/>
          <w:sz w:val="20"/>
          <w:szCs w:val="20"/>
        </w:rPr>
        <w:t xml:space="preserve">dnôt následne editovať / </w:t>
      </w:r>
      <w:r w:rsidRPr="000A72D6">
        <w:rPr>
          <w:color w:val="AEAAAA"/>
          <w:sz w:val="20"/>
          <w:szCs w:val="20"/>
        </w:rPr>
        <w:t xml:space="preserve">prepísať </w:t>
      </w:r>
      <w:r w:rsidRPr="009E62EA">
        <w:rPr>
          <w:color w:val="AEAAAA"/>
          <w:sz w:val="20"/>
          <w:szCs w:val="20"/>
        </w:rPr>
        <w:t>.</w:t>
      </w:r>
      <w:r w:rsidRPr="000A72D6">
        <w:rPr>
          <w:color w:val="AEAAAA"/>
          <w:sz w:val="20"/>
          <w:szCs w:val="20"/>
        </w:rPr>
        <w:t xml:space="preserve">  </w:t>
      </w:r>
    </w:p>
    <w:p w14:paraId="00522B56" w14:textId="77777777" w:rsidR="00F84F25" w:rsidRPr="000A72D6" w:rsidRDefault="00F84F25" w:rsidP="00F84F25">
      <w:pPr>
        <w:spacing w:line="240" w:lineRule="auto"/>
        <w:ind w:left="851" w:hanging="284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 xml:space="preserve">Začiatok a koniec Obdobia realizácie HA sa nevypĺňa, pokiaľ nie sú podmienené presným termínom, alebo udalosťou; v prípade viazanosti HA na konkrétny termín dôvody uveďte v bode 5.4. </w:t>
      </w:r>
    </w:p>
    <w:p w14:paraId="6B5535CA" w14:textId="77777777" w:rsidR="00F84F25" w:rsidRPr="000A72D6" w:rsidRDefault="00F84F25" w:rsidP="00F84F25">
      <w:pPr>
        <w:spacing w:line="240" w:lineRule="auto"/>
        <w:ind w:left="567"/>
        <w:rPr>
          <w:color w:val="AEAAAA"/>
          <w:sz w:val="20"/>
          <w:szCs w:val="20"/>
        </w:rPr>
      </w:pPr>
      <w:r w:rsidRPr="000A72D6">
        <w:rPr>
          <w:color w:val="AEAAAA"/>
          <w:sz w:val="20"/>
          <w:szCs w:val="20"/>
        </w:rPr>
        <w:t>Dátum sa po výbere vo výberovom poli vypíše vo formáte MM/YYYY; nezávisle od výberu d</w:t>
      </w:r>
      <w:r w:rsidRPr="009E62EA">
        <w:rPr>
          <w:color w:val="AEAAAA"/>
          <w:sz w:val="20"/>
          <w:szCs w:val="20"/>
        </w:rPr>
        <w:t>ňa v mesiaci.</w:t>
      </w:r>
      <w:r w:rsidRPr="000A72D6">
        <w:rPr>
          <w:color w:val="AEAAAA"/>
          <w:sz w:val="20"/>
          <w:szCs w:val="20"/>
        </w:rPr>
        <w:t xml:space="preserve"> </w:t>
      </w:r>
    </w:p>
    <w:sdt>
      <w:sdtPr>
        <w:rPr>
          <w:color w:val="auto"/>
          <w:sz w:val="22"/>
        </w:rPr>
        <w:id w:val="1775279133"/>
        <w15:color w:val="FFCC99"/>
        <w15:repeatingSection/>
      </w:sdtPr>
      <w:sdtEndPr>
        <w:rPr>
          <w:sz w:val="14"/>
          <w:szCs w:val="14"/>
        </w:rPr>
      </w:sdtEndPr>
      <w:sdtContent>
        <w:sdt>
          <w:sdtPr>
            <w:rPr>
              <w:color w:val="auto"/>
              <w:sz w:val="22"/>
            </w:rPr>
            <w:id w:val="1592352861"/>
            <w:placeholder>
              <w:docPart w:val="DefaultPlaceholder_-1854013436"/>
            </w:placeholder>
            <w15:color w:val="FFCC99"/>
            <w15:repeatingSectionItem/>
          </w:sdtPr>
          <w:sdtEndPr>
            <w:rPr>
              <w:sz w:val="14"/>
              <w:szCs w:val="14"/>
            </w:rPr>
          </w:sdtEndPr>
          <w:sdtContent>
            <w:p w14:paraId="02AE0ECB" w14:textId="12FF34D7" w:rsidR="008D10D6" w:rsidRDefault="008D10D6" w:rsidP="00E40545">
              <w:pPr>
                <w:pStyle w:val="podNadpi"/>
              </w:pPr>
              <w:r>
                <w:tab/>
              </w:r>
              <w:r>
                <w:tab/>
              </w:r>
              <w:r w:rsidRPr="009E62EA">
                <w:t>Hlavná aktivita PZ</w:t>
              </w:r>
              <w:r>
                <w:t xml:space="preserve"> IÚI č. </w:t>
              </w:r>
              <w:fldSimple w:instr=" SEQ HAč \*Arabic \n ">
                <w:r w:rsidR="001B57DE">
                  <w:rPr>
                    <w:noProof/>
                  </w:rPr>
                  <w:t>1</w:t>
                </w:r>
              </w:fldSimple>
              <w:r>
                <w:t>:</w:t>
              </w:r>
            </w:p>
            <w:tbl>
              <w:tblPr>
                <w:tblStyle w:val="Mriekatabuky"/>
                <w:tblW w:w="0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2263"/>
                <w:gridCol w:w="6"/>
                <w:gridCol w:w="624"/>
                <w:gridCol w:w="1985"/>
                <w:gridCol w:w="2268"/>
                <w:gridCol w:w="860"/>
                <w:gridCol w:w="1408"/>
              </w:tblGrid>
              <w:tr w:rsidR="008D10D6" w14:paraId="4F06A0E8" w14:textId="77777777" w:rsidTr="008D10D6">
                <w:tc>
                  <w:tcPr>
                    <w:tcW w:w="2269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A7A2602" w14:textId="04B5BEEE" w:rsidR="008D10D6" w:rsidRDefault="008D10D6">
                    <w:pPr>
                      <w:widowControl w:val="0"/>
                      <w:spacing w:line="240" w:lineRule="auto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 xml:space="preserve">Názov HA č. </w:t>
                    </w:r>
                    <w:r>
                      <w:rPr>
                        <w:color w:val="0063A2"/>
                      </w:rPr>
                      <w:fldChar w:fldCharType="begin"/>
                    </w:r>
                    <w:r>
                      <w:rPr>
                        <w:color w:val="0063A2"/>
                      </w:rPr>
                      <w:instrText xml:space="preserve"> SEQ HAč \c </w:instrText>
                    </w:r>
                    <w:r>
                      <w:rPr>
                        <w:color w:val="0063A2"/>
                      </w:rPr>
                      <w:fldChar w:fldCharType="separate"/>
                    </w:r>
                    <w:r w:rsidR="001B57DE">
                      <w:rPr>
                        <w:noProof/>
                        <w:color w:val="0063A2"/>
                      </w:rPr>
                      <w:t>1</w:t>
                    </w:r>
                    <w:r>
                      <w:rPr>
                        <w:color w:val="0063A2"/>
                      </w:rPr>
                      <w:fldChar w:fldCharType="end"/>
                    </w:r>
                  </w:p>
                  <w:p w14:paraId="6B1117A2" w14:textId="77777777" w:rsidR="008D10D6" w:rsidRDefault="008D10D6">
                    <w:pPr>
                      <w:widowControl w:val="0"/>
                      <w:spacing w:line="240" w:lineRule="auto"/>
                      <w:jc w:val="right"/>
                      <w:rPr>
                        <w:color w:val="0063A2"/>
                      </w:rPr>
                    </w:pPr>
                    <w:r>
                      <w:rPr>
                        <w:color w:val="0063A2"/>
                      </w:rPr>
                      <w:t>a kto je riešiteľom:</w:t>
                    </w:r>
                  </w:p>
                </w:tc>
                <w:tc>
                  <w:tcPr>
                    <w:tcW w:w="62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9C48AD4" w14:textId="229FD0DC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\r 1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5113" w:type="dxa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40EACEC" w14:textId="1ABBC3D5" w:rsidR="008D10D6" w:rsidRDefault="008D10D6">
                    <w:pPr>
                      <w:pStyle w:val="N-txtTabulky"/>
                      <w:ind w:left="170" w:hanging="170"/>
                      <w:rPr>
                        <w:color w:val="0070C0"/>
                        <w:sz w:val="22"/>
                        <w:szCs w:val="22"/>
                      </w:rPr>
                    </w:pP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begin"/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instrText xml:space="preserve"> SEQ HAč \c </w:instrTex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fldChar w:fldCharType="separate"/>
                    </w:r>
                    <w:r w:rsidR="001B57DE">
                      <w:rPr>
                        <w:noProof/>
                        <w:color w:val="0063A2"/>
                        <w:sz w:val="22"/>
                        <w:szCs w:val="22"/>
                      </w:rPr>
                      <w:t>1</w:t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fldChar w:fldCharType="end"/>
                    </w:r>
                    <w:r w:rsidRPr="00EE1116">
                      <w:rPr>
                        <w:noProof/>
                        <w:color w:val="0063A2"/>
                        <w:sz w:val="22"/>
                        <w:szCs w:val="22"/>
                      </w:rPr>
                      <w:t>.</w:t>
                    </w:r>
                    <w:r w:rsidRPr="00EE1116">
                      <w:rPr>
                        <w:color w:val="0063A2"/>
                        <w:sz w:val="22"/>
                        <w:szCs w:val="22"/>
                      </w:rPr>
                      <w:t xml:space="preserve"> </w:t>
                    </w:r>
                    <w:r w:rsidR="00B6471F" w:rsidRPr="009E62EA">
                      <w:rPr>
                        <w:color w:val="0063A2"/>
                        <w:sz w:val="22"/>
                        <w:szCs w:val="22"/>
                      </w:rPr>
                      <w:t xml:space="preserve">Názov </w:t>
                    </w:r>
                    <w:r w:rsidRPr="009E62EA">
                      <w:rPr>
                        <w:color w:val="AEAAAA" w:themeColor="background2" w:themeShade="BF"/>
                        <w:sz w:val="22"/>
                        <w:szCs w:val="22"/>
                      </w:rPr>
                      <w:t>uveďte</w:t>
                    </w:r>
                    <w:r w:rsidRPr="00B6471F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 </w:t>
                    </w:r>
                    <w:r w:rsidR="00EE1116" w:rsidRPr="00EE1116">
                      <w:rPr>
                        <w:color w:val="AEAAAA" w:themeColor="background2" w:themeShade="BF"/>
                        <w:sz w:val="22"/>
                        <w:szCs w:val="22"/>
                      </w:rPr>
                      <w:t xml:space="preserve">za predpísaným číslom </w:t>
                    </w:r>
                    <w:r>
                      <w:rPr>
                        <w:color w:val="AEAAAA" w:themeColor="background2" w:themeShade="BF"/>
                        <w:sz w:val="22"/>
                        <w:szCs w:val="22"/>
                      </w:rPr>
                      <w:t>názov HA</w:t>
                    </w:r>
                    <w:r>
                      <w:rPr>
                        <w:color w:val="0063A2"/>
                        <w:sz w:val="22"/>
                        <w:szCs w:val="22"/>
                      </w:rPr>
                      <w:t xml:space="preserve">   </w:t>
                    </w:r>
                  </w:p>
                </w:tc>
                <w:sdt>
                  <w:sdtPr>
                    <w:rPr>
                      <w:color w:val="0063A2"/>
                    </w:rPr>
                    <w:alias w:val="zodpovedný"/>
                    <w:tag w:val="AktZodp"/>
                    <w:id w:val="-1427264633"/>
                    <w:placeholder>
                      <w:docPart w:val="7CF9D40E27F249359609A079277A88DC"/>
                    </w:placeholder>
                    <w:temporary/>
                    <w:showingPlcHdr/>
                    <w:dropDownList>
                      <w:listItem w:displayText="a DOPÍŠTE poradie" w:value="a DOPÍŠTE poradie"/>
                      <w:listItem w:displayText="žiadateľ č. ...." w:value="žiadateľ č. ...."/>
                      <w:listItem w:displayText="partner č. ...." w:value="partner č. ...."/>
                    </w:dropDownList>
                  </w:sdtPr>
                  <w:sdtEndPr/>
                  <w:sdtContent>
                    <w:tc>
                      <w:tcPr>
                        <w:tcW w:w="14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0CC5A1" w14:textId="77777777" w:rsidR="008D10D6" w:rsidRDefault="008D10D6">
                        <w:pPr>
                          <w:widowControl w:val="0"/>
                          <w:spacing w:line="240" w:lineRule="auto"/>
                          <w:jc w:val="center"/>
                          <w:rPr>
                            <w:color w:val="0063A2"/>
                          </w:rPr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58617B0A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4C57C1F1" w14:textId="77777777" w:rsidR="008D10D6" w:rsidRDefault="008D10D6">
                    <w:pPr>
                      <w:widowControl w:val="0"/>
                      <w:spacing w:line="240" w:lineRule="auto"/>
                    </w:pPr>
                    <w:r>
                      <w:t>Obdobie realizácie HA:</w:t>
                    </w:r>
                  </w:p>
                  <w:p w14:paraId="5DB81656" w14:textId="77777777" w:rsidR="008D10D6" w:rsidRDefault="008D10D6">
                    <w:pPr>
                      <w:widowControl w:val="0"/>
                      <w:spacing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20"/>
                        <w:szCs w:val="20"/>
                      </w:rPr>
                      <w:t>d</w:t>
                    </w:r>
                    <w:r w:rsidRPr="009E62EA">
                      <w:rPr>
                        <w:sz w:val="20"/>
                        <w:szCs w:val="20"/>
                      </w:rPr>
                      <w:t>ĺžka</w:t>
                    </w:r>
                    <w:r>
                      <w:rPr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sz w:val="16"/>
                        <w:szCs w:val="16"/>
                      </w:rPr>
                      <w:t>začiatok | koniec)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7A3DCEA2" w14:textId="499C9244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dĺžka HA v mesiacoch"/>
                    <w:tag w:val="mesiace"/>
                    <w:id w:val="-1041442268"/>
                    <w:placeholder>
                      <w:docPart w:val="7AD90A6880DE4D45B39C843CF1585CA7"/>
                    </w:placeholder>
                    <w:temporary/>
                    <w:showingPlcHdr/>
                    <w:dropDownList>
                      <w:listItem w:value="Vyberte položku."/>
                      <w:listItem w:displayText="1 mesiac" w:value="1"/>
                      <w:listItem w:displayText="2 mesiace" w:value="2"/>
                      <w:listItem w:displayText="3 mesiace" w:value="3"/>
                      <w:listItem w:displayText="4 mesiace" w:value="4"/>
                      <w:listItem w:displayText="5 mesiacov" w:value="5"/>
                      <w:listItem w:displayText="6 mesiacov" w:value="6"/>
                      <w:listItem w:displayText="7 mesiacov" w:value="7"/>
                      <w:listItem w:displayText="8 mesiacov" w:value="8"/>
                      <w:listItem w:displayText="9 mesiacov" w:value="9"/>
                      <w:listItem w:displayText="10 mesiacov" w:value="10"/>
                      <w:listItem w:displayText="11 mesiacov" w:value="11"/>
                      <w:listItem w:displayText="12 mesiacov" w:value="12"/>
                      <w:listItem w:displayText="13 mesiacov" w:value="13"/>
                      <w:listItem w:displayText="14 mesiacov" w:value="14"/>
                      <w:listItem w:displayText="15 mesiacov" w:value="15"/>
                      <w:listItem w:displayText="16 mesiacov" w:value="16"/>
                      <w:listItem w:displayText="17 mesiacov" w:value="17"/>
                      <w:listItem w:displayText="18 mesiacov" w:value="18"/>
                      <w:listItem w:displayText="19 mesiacov" w:value="19"/>
                      <w:listItem w:displayText="20 mesiacov" w:value="20"/>
                      <w:listItem w:displayText="21 mesiacov" w:value="21"/>
                      <w:listItem w:displayText="22 mesiacov" w:value="22"/>
                      <w:listItem w:displayText="23 mesiacov" w:value="23"/>
                      <w:listItem w:displayText="24 mesiacov" w:value="24"/>
                      <w:listItem w:displayText="25 mesiacov" w:value="25"/>
                      <w:listItem w:displayText="26 mesiacov" w:value="26"/>
                      <w:listItem w:displayText="27 mesiacov" w:value="27"/>
                      <w:listItem w:displayText="28 mesiacov" w:value="28"/>
                      <w:listItem w:displayText="29 mesiacov" w:value="29"/>
                      <w:listItem w:displayText="30 mesiacov" w:value="30"/>
                      <w:listItem w:displayText="31 mesiacov" w:value="31"/>
                      <w:listItem w:displayText="32 mesiacov" w:value="32"/>
                      <w:listItem w:displayText="33 mesiacov" w:value="33"/>
                      <w:listItem w:displayText="34 mesiacov" w:value="34"/>
                      <w:listItem w:displayText="35 mesiacov" w:value="35"/>
                      <w:listItem w:displayText="36 mesiacov" w:value="36"/>
                    </w:dropDownList>
                  </w:sdtPr>
                  <w:sdtEndPr/>
                  <w:sdtContent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02D248C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  <w:sdt>
                  <w:sdtPr>
                    <w:alias w:val="začiatok HA"/>
                    <w:tag w:val="HAXzac"/>
                    <w:id w:val="118505894"/>
                    <w:placeholder>
                      <w:docPart w:val="600721771B40455EBE062C1BDC23C6B0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DFE6E6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  <w:sdt>
                  <w:sdtPr>
                    <w:alias w:val="koniec HA"/>
                    <w:tag w:val="HAXkon"/>
                    <w:id w:val="-496804923"/>
                    <w:placeholder>
                      <w:docPart w:val="AF301D7FDD84448E81CD2F7089468B5A"/>
                    </w:placeholder>
                    <w:showingPlcHdr/>
                    <w:date>
                      <w:dateFormat w:val="MM/yyyy"/>
                      <w:lid w:val="sk-SK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22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A9EFCD" w14:textId="77777777" w:rsidR="008D10D6" w:rsidRDefault="008D10D6">
                        <w:pPr>
                          <w:widowControl w:val="0"/>
                          <w:jc w:val="center"/>
                        </w:pPr>
                        <w:r>
                          <w:rPr>
                            <w:rStyle w:val="Zstupntext"/>
                          </w:rPr>
                          <w:t>Vyberte dátum.</w:t>
                        </w:r>
                      </w:p>
                    </w:tc>
                  </w:sdtContent>
                </w:sdt>
              </w:tr>
              <w:tr w:rsidR="008D10D6" w14:paraId="4F1B7E39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2EBA1A4E" w14:textId="77777777" w:rsidR="008D10D6" w:rsidRDefault="008D10D6">
                    <w:pPr>
                      <w:widowControl w:val="0"/>
                      <w:spacing w:line="240" w:lineRule="auto"/>
                    </w:pPr>
                    <w:r>
                      <w:rPr>
                        <w:rFonts w:asciiTheme="minorHAnsi" w:hAnsiTheme="minorHAnsi" w:cstheme="minorHAnsi"/>
                        <w:bCs/>
                        <w:color w:val="000000"/>
                      </w:rPr>
                      <w:t xml:space="preserve">Špecifický cieľ </w:t>
                    </w:r>
                    <w:r>
                      <w:t xml:space="preserve">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348FFCDA" w14:textId="23E3B0EB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sdt>
                  <w:sdtPr>
                    <w:alias w:val="SpecCiel"/>
                    <w:tag w:val="RSO"/>
                    <w:id w:val="-564099541"/>
                    <w:placeholder>
                      <w:docPart w:val="26ABFE1E665B4D0483A5AB08FA5E9A80"/>
                    </w:placeholder>
                    <w:showingPlcHdr/>
                    <w:comboBox>
                      <w:listItem w:value="Vyberte položku."/>
                      <w:listItem w:displayText="RSO 1.1" w:value="RSO 1.1"/>
                      <w:listItem w:displayText="RSO 1.2" w:value="RSO 1.2"/>
                      <w:listItem w:displayText="RSO 1.4" w:value="RSO 1.4"/>
                      <w:listItem w:displayText="RSO 2.1" w:value="RSO 2.1 "/>
                      <w:listItem w:displayText="RSO 2.2" w:value="RSO 2.2"/>
                      <w:listItem w:displayText="RSO 2.4" w:value="RSO 2.4"/>
                      <w:listItem w:displayText="RSO 2.5" w:value="RSO 2.5"/>
                      <w:listItem w:displayText="RSO 2.6" w:value="RSO 2.6"/>
                      <w:listItem w:displayText="RSO 2.7" w:value="RSO 2.7"/>
                      <w:listItem w:displayText="RSO 2.8" w:value="RSO 2.8"/>
                      <w:listItem w:displayText="RSO 3.2" w:value="RSO 3.2"/>
                      <w:listItem w:displayText="RSO 4.1" w:value="RSO 4.1"/>
                      <w:listItem w:displayText="RSO 4.2 " w:value="RSO 4.2"/>
                      <w:listItem w:displayText="RSO 4.3" w:value="RSO 4.3"/>
                      <w:listItem w:displayText="RSO 4.5" w:value="RSO 4.5"/>
                      <w:listItem w:displayText="RSO 5.1" w:value="RSO 5.1"/>
                      <w:listItem w:displayText="RSO 5.2" w:value="RSO 5.2"/>
                    </w:comboBox>
                  </w:sdtPr>
                  <w:sdtEndPr/>
                  <w:sdtContent>
                    <w:tc>
                      <w:tcPr>
                        <w:tcW w:w="65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2E3FADC" w14:textId="77777777" w:rsidR="008D10D6" w:rsidRDefault="008D10D6">
                        <w:pPr>
                          <w:widowControl w:val="0"/>
                        </w:pPr>
                        <w:r>
                          <w:rPr>
                            <w:rStyle w:val="Zstupntext"/>
                          </w:rPr>
                          <w:t>Vyberte položku.</w:t>
                        </w:r>
                      </w:p>
                    </w:tc>
                  </w:sdtContent>
                </w:sdt>
              </w:tr>
              <w:tr w:rsidR="008D10D6" w14:paraId="7DE2FA07" w14:textId="77777777" w:rsidTr="008D10D6">
                <w:tc>
                  <w:tcPr>
                    <w:tcW w:w="226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hideMark/>
                  </w:tcPr>
                  <w:p w14:paraId="6CC6224D" w14:textId="77777777" w:rsidR="008D10D6" w:rsidRDefault="008D10D6">
                    <w:pPr>
                      <w:widowControl w:val="0"/>
                      <w:spacing w:line="240" w:lineRule="auto"/>
                    </w:pPr>
                    <w:r>
                      <w:t xml:space="preserve">Opatrenie P SK : </w:t>
                    </w:r>
                  </w:p>
                </w:tc>
                <w:tc>
                  <w:tcPr>
                    <w:tcW w:w="624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E7E6E6" w:themeFill="background2"/>
                    <w:noWrap/>
                    <w:tcMar>
                      <w:top w:w="0" w:type="dxa"/>
                      <w:left w:w="0" w:type="dxa"/>
                      <w:bottom w:w="0" w:type="dxa"/>
                      <w:right w:w="0" w:type="dxa"/>
                    </w:tcMar>
                    <w:hideMark/>
                  </w:tcPr>
                  <w:p w14:paraId="081EDCC3" w14:textId="54394E5E" w:rsidR="008D10D6" w:rsidRDefault="008D10D6">
                    <w:pPr>
                      <w:widowControl w:val="0"/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#HA.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HAč \c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Pc \* ALPHABETIC \s </w:instrTex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1B57DE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521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noWrap/>
                    <w:vAlign w:val="center"/>
                    <w:hideMark/>
                  </w:tcPr>
                  <w:p w14:paraId="2307D0D3" w14:textId="77777777" w:rsidR="008D10D6" w:rsidRDefault="004B5816">
                    <w:pPr>
                      <w:widowControl w:val="0"/>
                    </w:pPr>
                    <w:sdt>
                      <w:sdtPr>
                        <w:alias w:val="Opatrenie"/>
                        <w:tag w:val="Op"/>
                        <w:id w:val="2002158163"/>
                        <w:placeholder>
                          <w:docPart w:val="453D0B6CEED8451CB74E259038017A3D"/>
                        </w:placeholder>
                        <w:showingPlcHdr/>
                        <w:comboBox>
                          <w:listItem w:value="Vyberte položku."/>
                          <w:listItem w:displayText="1.1.1" w:value="1.1.1"/>
                          <w:listItem w:displayText="1.2.2" w:value="1.2.2"/>
                          <w:listItem w:displayText="1.4.1" w:value="1.4.1"/>
                          <w:listItem w:displayText="2.1.2" w:value="2.1.2"/>
                          <w:listItem w:displayText="2.2.2" w:value="2.2.2"/>
                          <w:listItem w:displayText="2.4.1" w:value="2.4.1"/>
                          <w:listItem w:displayText="2.5.2" w:value="2.5.2"/>
                          <w:listItem w:displayText="2.5.3" w:value="2.5.3"/>
                          <w:listItem w:displayText="2.5.4" w:value="2.5.4"/>
                          <w:listItem w:displayText="2.5.5" w:value="2.5.5"/>
                          <w:listItem w:displayText="2.5.7" w:value="2.5.7"/>
                          <w:listItem w:displayText="2.5.8" w:value="2.5.8"/>
                          <w:listItem w:displayText="2.6.1" w:value="2.6.1"/>
                          <w:listItem w:displayText="2.6.2" w:value="2.6.2"/>
                          <w:listItem w:displayText="2.6.3" w:value="2.6.3"/>
                          <w:listItem w:displayText="2.7.3" w:value="2.7.3"/>
                          <w:listItem w:displayText="2.7.4" w:value="2.7.4"/>
                          <w:listItem w:displayText="2.8.1" w:value="2.8.1"/>
                          <w:listItem w:displayText="2.8.2" w:value="2.8.2"/>
                          <w:listItem w:displayText="2.8.3" w:value="2.8.3"/>
                          <w:listItem w:displayText="3.2.3" w:value="3.2.3"/>
                          <w:listItem w:displayText="3.2.4" w:value="3.2.4"/>
                          <w:listItem w:displayText="RSO4.1" w:value="RSO4.1"/>
                          <w:listItem w:displayText="RSO4.2" w:value="RSO4.2"/>
                          <w:listItem w:displayText="RSO4.3" w:value="RSO4.3"/>
                          <w:listItem w:displayText="RSO4.5" w:value="RSO4.5"/>
                          <w:listItem w:displayText="5.1.1" w:value="5.1.1"/>
                          <w:listItem w:displayText="5.1.2" w:value="5.1.2"/>
                          <w:listItem w:displayText="5.1.3" w:value="5.1.3"/>
                          <w:listItem w:displayText="5.1.4" w:value="5.1.4"/>
                          <w:listItem w:displayText="5.1.5" w:value="5.1.5"/>
                          <w:listItem w:displayText="5.1.6" w:value="5.1.6"/>
                          <w:listItem w:displayText="5.2.1" w:value="5.2.1"/>
                          <w:listItem w:displayText="5.2.2" w:value="5.2.2"/>
                          <w:listItem w:displayText="5.2.3" w:value="5.2.3"/>
                          <w:listItem w:displayText="5.2.4" w:value="5.2.4"/>
                          <w:listItem w:displayText="5.2.5" w:value="5.2.5"/>
                        </w:comboBox>
                      </w:sdtPr>
                      <w:sdtEndPr/>
                      <w:sdtContent>
                        <w:r w:rsidR="008D10D6">
                          <w:rPr>
                            <w:rStyle w:val="Zstupntext"/>
                          </w:rPr>
                          <w:t>Vyberte položku.</w:t>
                        </w:r>
                      </w:sdtContent>
                    </w:sdt>
                  </w:p>
                </w:tc>
              </w:tr>
            </w:tbl>
            <w:p w14:paraId="079ED469" w14:textId="1398B336" w:rsidR="008D10D6" w:rsidRDefault="004B5816" w:rsidP="008D10D6">
              <w:pPr>
                <w:rPr>
                  <w:sz w:val="14"/>
                  <w:szCs w:val="14"/>
                </w:rPr>
              </w:pPr>
            </w:p>
          </w:sdtContent>
        </w:sdt>
      </w:sdtContent>
    </w:sdt>
    <w:p w14:paraId="49A18B38" w14:textId="77777777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5DDCEFB5" w14:textId="22F21399" w:rsidR="007A11CD" w:rsidRPr="00F84F25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>.</w:t>
      </w:r>
    </w:p>
    <w:p w14:paraId="43138256" w14:textId="4736BF0E" w:rsidR="00841405" w:rsidRDefault="00F233AE" w:rsidP="00E40545">
      <w:pPr>
        <w:pStyle w:val="podNadpi"/>
      </w:pPr>
      <w:r>
        <w:tab/>
      </w:r>
      <w:r>
        <w:tab/>
      </w:r>
      <w:r w:rsidR="00841405" w:rsidRPr="009E62EA">
        <w:t>Podporné a</w:t>
      </w:r>
      <w:r w:rsidR="00841405" w:rsidRPr="00BE383A">
        <w:t>ktivity</w:t>
      </w:r>
    </w:p>
    <w:p w14:paraId="1F0D91EF" w14:textId="77777777" w:rsidR="00F84F25" w:rsidRPr="00BE383A" w:rsidRDefault="00F84F25" w:rsidP="00F84F25">
      <w:pPr>
        <w:spacing w:after="60" w:line="240" w:lineRule="auto"/>
        <w:ind w:left="567"/>
        <w:rPr>
          <w:color w:val="AEAAAA" w:themeColor="background2" w:themeShade="BF"/>
        </w:rPr>
      </w:pPr>
      <w:r>
        <w:rPr>
          <w:color w:val="AEAAAA" w:themeColor="background2" w:themeShade="BF"/>
          <w:sz w:val="20"/>
          <w:szCs w:val="20"/>
          <w:u w:val="single"/>
        </w:rPr>
        <w:t>P</w:t>
      </w:r>
      <w:r w:rsidRPr="00BE383A">
        <w:rPr>
          <w:color w:val="AEAAAA" w:themeColor="background2" w:themeShade="BF"/>
          <w:sz w:val="20"/>
          <w:szCs w:val="20"/>
          <w:u w:val="single"/>
        </w:rPr>
        <w:t>onechajte nevyplnené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>
        <w:rPr>
          <w:color w:val="AEAAAA" w:themeColor="background2" w:themeShade="BF"/>
          <w:sz w:val="20"/>
          <w:szCs w:val="20"/>
        </w:rPr>
        <w:t xml:space="preserve">v </w:t>
      </w:r>
      <w:r w:rsidRPr="00BE383A">
        <w:rPr>
          <w:color w:val="AEAAAA" w:themeColor="background2" w:themeShade="BF"/>
          <w:sz w:val="20"/>
          <w:szCs w:val="20"/>
        </w:rPr>
        <w:t>prípade neuplatnenia si podporných aktivít (PA)</w:t>
      </w:r>
      <w:r>
        <w:rPr>
          <w:color w:val="AEAAAA" w:themeColor="background2" w:themeShade="BF"/>
          <w:sz w:val="20"/>
          <w:szCs w:val="20"/>
        </w:rPr>
        <w:t>.</w:t>
      </w:r>
    </w:p>
    <w:tbl>
      <w:tblPr>
        <w:tblStyle w:val="Mriekatabuky"/>
        <w:tblW w:w="940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4"/>
        <w:gridCol w:w="1985"/>
        <w:gridCol w:w="2268"/>
        <w:gridCol w:w="2268"/>
      </w:tblGrid>
      <w:tr w:rsidR="00EE1116" w14:paraId="723CFD3D" w14:textId="77777777" w:rsidTr="00EE1116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000049" w14:textId="77777777" w:rsidR="00EE1116" w:rsidRDefault="00EE1116">
            <w:pPr>
              <w:widowControl w:val="0"/>
              <w:spacing w:line="240" w:lineRule="auto"/>
            </w:pPr>
            <w:r>
              <w:t>Obdobie realizácie PA:</w:t>
            </w:r>
          </w:p>
          <w:p w14:paraId="7517B9DF" w14:textId="77777777" w:rsidR="00EE1116" w:rsidRDefault="00EE111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20"/>
                <w:szCs w:val="20"/>
              </w:rPr>
              <w:t>dĺžka</w:t>
            </w:r>
            <w:r>
              <w:rPr>
                <w:sz w:val="18"/>
                <w:szCs w:val="18"/>
              </w:rPr>
              <w:t xml:space="preserve"> | </w:t>
            </w:r>
            <w:r>
              <w:rPr>
                <w:sz w:val="16"/>
                <w:szCs w:val="16"/>
              </w:rPr>
              <w:t>začiatok | koniec)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2998C" w14:textId="77777777" w:rsidR="00EE1116" w:rsidRDefault="00EE1116">
            <w:pPr>
              <w:widowControl w:val="0"/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PA.0.0</w:t>
            </w:r>
          </w:p>
        </w:tc>
        <w:sdt>
          <w:sdtPr>
            <w:alias w:val="dĺžka HA v mesiacoch"/>
            <w:tag w:val="mesiace"/>
            <w:id w:val="126438982"/>
            <w:placeholder>
              <w:docPart w:val="58A85EC833BD419BAEE4A086CF70506C"/>
            </w:placeholder>
            <w:showingPlcHdr/>
            <w:dropDownList>
              <w:listItem w:value="Vyberte položku."/>
              <w:listItem w:displayText="1 mesiac" w:value="1"/>
              <w:listItem w:displayText="2 mesiace" w:value="2"/>
              <w:listItem w:displayText="3 mesiace" w:value="3"/>
              <w:listItem w:displayText="4 mesiace" w:value="4"/>
              <w:listItem w:displayText="5 mesiacov" w:value="5"/>
              <w:listItem w:displayText="6 mesiacov" w:value="6"/>
              <w:listItem w:displayText="7 mesiacov" w:value="7"/>
              <w:listItem w:displayText="8 mesiacov" w:value="8"/>
              <w:listItem w:displayText="9 mesiacov" w:value="9"/>
              <w:listItem w:displayText="10 mesiacov" w:value="10"/>
              <w:listItem w:displayText="11 mesiacov" w:value="11"/>
              <w:listItem w:displayText="12 mesiacov" w:value="12"/>
              <w:listItem w:displayText="13 mesiacov" w:value="13"/>
              <w:listItem w:displayText="14 mesiacov" w:value="14"/>
              <w:listItem w:displayText="15 mesiacov" w:value="15"/>
              <w:listItem w:displayText="16 mesiacov" w:value="16"/>
              <w:listItem w:displayText="17 mesiacov" w:value="17"/>
              <w:listItem w:displayText="18 mesiacov" w:value="18"/>
              <w:listItem w:displayText="19 mesiacov" w:value="19"/>
              <w:listItem w:displayText="20 mesiacov" w:value="20"/>
              <w:listItem w:displayText="21 mesiacov" w:value="21"/>
              <w:listItem w:displayText="22 mesiacov" w:value="22"/>
              <w:listItem w:displayText="23 mesiacov" w:value="23"/>
              <w:listItem w:displayText="24 mesiacov" w:value="24"/>
              <w:listItem w:displayText="25 mesiacov" w:value="25"/>
              <w:listItem w:displayText="26 mesiacov" w:value="26"/>
              <w:listItem w:displayText="27 mesiacov" w:value="27"/>
              <w:listItem w:displayText="28 mesiacov" w:value="28"/>
              <w:listItem w:displayText="29 mesiacov" w:value="29"/>
              <w:listItem w:displayText="30 mesiacov" w:value="30"/>
              <w:listItem w:displayText="31 mesiacov" w:value="31"/>
              <w:listItem w:displayText="32 mesiacov" w:value="32"/>
              <w:listItem w:displayText="33 mesiacov" w:value="33"/>
              <w:listItem w:displayText="34 mesiacov" w:value="34"/>
              <w:listItem w:displayText="35 mesiacov" w:value="35"/>
              <w:listItem w:displayText="36 mesiacov" w:value="36"/>
            </w:dropDownList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8095B50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položku.</w:t>
                </w:r>
              </w:p>
            </w:tc>
          </w:sdtContent>
        </w:sdt>
        <w:sdt>
          <w:sdtPr>
            <w:alias w:val="začiatok HA"/>
            <w:tag w:val="HAXzac"/>
            <w:id w:val="530460013"/>
            <w:placeholder>
              <w:docPart w:val="A4F1315133534B81B0B140B0FC90D3F6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00E287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  <w:sdt>
          <w:sdtPr>
            <w:alias w:val="koniec HA"/>
            <w:tag w:val="HAXkon"/>
            <w:id w:val="-209266312"/>
            <w:placeholder>
              <w:docPart w:val="854A743BEBA34B51AEA5E2620C3DE0B1"/>
            </w:placeholder>
            <w:showingPlcHdr/>
            <w:date>
              <w:dateFormat w:val="MM/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FF466A" w14:textId="77777777" w:rsidR="00EE1116" w:rsidRDefault="00EE1116">
                <w:pPr>
                  <w:widowControl w:val="0"/>
                  <w:jc w:val="center"/>
                </w:pPr>
                <w:r>
                  <w:rPr>
                    <w:rStyle w:val="Zstupntext"/>
                  </w:rPr>
                  <w:t>Vyberte dátum.</w:t>
                </w:r>
              </w:p>
            </w:tc>
          </w:sdtContent>
        </w:sdt>
      </w:tr>
    </w:tbl>
    <w:p w14:paraId="0B19AE00" w14:textId="7A177B2F" w:rsidR="00C77841" w:rsidRPr="00BE383A" w:rsidRDefault="00791C96">
      <w:pPr>
        <w:pStyle w:val="Nadpis2"/>
      </w:pPr>
      <w:r w:rsidRPr="00BE383A">
        <w:t xml:space="preserve">Zhrnutie opisu plánovaných projektových činností </w:t>
      </w:r>
      <w:r w:rsidR="00C77841" w:rsidRPr="00BE383A">
        <w:t xml:space="preserve">PZ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77841" w:rsidRPr="00BE383A" w14:paraId="50DF3421" w14:textId="77777777" w:rsidTr="00791C96">
        <w:trPr>
          <w:trHeight w:val="680"/>
        </w:trPr>
        <w:tc>
          <w:tcPr>
            <w:tcW w:w="9351" w:type="dxa"/>
            <w:shd w:val="clear" w:color="auto" w:fill="auto"/>
          </w:tcPr>
          <w:p w14:paraId="56803AD6" w14:textId="77777777" w:rsidR="00201D69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Popis</w:t>
            </w:r>
            <w:r w:rsidR="00BC2209" w:rsidRPr="00D37F78">
              <w:rPr>
                <w:color w:val="AEAAAA" w:themeColor="background2" w:themeShade="BF"/>
              </w:rPr>
              <w:t xml:space="preserve"> spôsob</w:t>
            </w:r>
            <w:r>
              <w:rPr>
                <w:color w:val="AEAAAA" w:themeColor="background2" w:themeShade="BF"/>
              </w:rPr>
              <w:t>u</w:t>
            </w:r>
            <w:r w:rsidR="00BC2209" w:rsidRPr="00D37F78">
              <w:rPr>
                <w:color w:val="AEAAAA" w:themeColor="background2" w:themeShade="BF"/>
              </w:rPr>
              <w:t xml:space="preserve"> realizácie aktivít projektu, vrátane vhodnosti navrhovaných aktivít s ohľadom na očakávané výsledky. V prípade relevantnosti, žiadateľ zahrnie do predmetnej časti aj popis súladu realizácie projektu s regionálnymi stratégiami a koncepciami. </w:t>
            </w:r>
          </w:p>
          <w:p w14:paraId="3BC164CF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popis jednotlivých aktivít projektu, ich spôsob realizácie, technické zabezpečenie, ich uskutočniteľnosť, reálnosť a primeranosť, </w:t>
            </w:r>
          </w:p>
          <w:p w14:paraId="388969FB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 popis navrhovaných postupov a riešení pri realizácii aktivít projektu (napr. vybrané materiály, </w:t>
            </w:r>
            <w:r w:rsidRPr="00D37F78">
              <w:rPr>
                <w:color w:val="AEAAAA" w:themeColor="background2" w:themeShade="BF"/>
              </w:rPr>
              <w:lastRenderedPageBreak/>
              <w:t xml:space="preserve">technológie, technické riešenia metodologické postupy, potreby nákupu konkrétnych zariadení a pod), </w:t>
            </w:r>
          </w:p>
          <w:p w14:paraId="58666768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zdôvodnenie predkladaného technického riešenia. Ak boli v projekte posúdené alternatívy, je potrebné špecifikovať aké a popísať prečo bola vybraná práve táto alternatíva,</w:t>
            </w:r>
          </w:p>
          <w:p w14:paraId="71BBC7A1" w14:textId="77777777" w:rsidR="00201D6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časovú následnosť realizácie aktivít projektu, ich nadväznosť, </w:t>
            </w:r>
          </w:p>
          <w:p w14:paraId="6C60AE9D" w14:textId="2428DDA5" w:rsidR="00BC2209" w:rsidRDefault="00BC2209" w:rsidP="00D37F78">
            <w:pPr>
              <w:pStyle w:val="N-txtTabulky"/>
              <w:numPr>
                <w:ilvl w:val="0"/>
                <w:numId w:val="40"/>
              </w:num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popis, ako budú dosiahnuté st</w:t>
            </w:r>
            <w:r w:rsidR="00C70F6F">
              <w:rPr>
                <w:color w:val="AEAAAA" w:themeColor="background2" w:themeShade="BF"/>
              </w:rPr>
              <w:t>anovené ciele aktivít projektu</w:t>
            </w:r>
          </w:p>
          <w:p w14:paraId="0920884C" w14:textId="77777777" w:rsidR="00C70F6F" w:rsidRPr="00D37F78" w:rsidRDefault="00C70F6F" w:rsidP="00C440F9">
            <w:pPr>
              <w:pStyle w:val="N-txtTabulky"/>
              <w:rPr>
                <w:color w:val="AEAAAA" w:themeColor="background2" w:themeShade="BF"/>
              </w:rPr>
            </w:pPr>
          </w:p>
          <w:p w14:paraId="0A861601" w14:textId="0710E138" w:rsidR="00BC2209" w:rsidRPr="00D37F78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Časová </w:t>
            </w:r>
            <w:r w:rsidR="00BC2209" w:rsidRPr="00D37F78">
              <w:rPr>
                <w:color w:val="AEAAAA" w:themeColor="background2" w:themeShade="BF"/>
              </w:rPr>
              <w:t xml:space="preserve">postupnosť realizácie projektu a súlad harmonogramu </w:t>
            </w:r>
            <w:r>
              <w:rPr>
                <w:color w:val="AEAAAA" w:themeColor="background2" w:themeShade="BF"/>
              </w:rPr>
              <w:t>realizácie aktivít</w:t>
            </w:r>
            <w:r w:rsidR="00BC2209" w:rsidRPr="00D37F78">
              <w:rPr>
                <w:color w:val="AEAAAA" w:themeColor="background2" w:themeShade="BF"/>
              </w:rPr>
              <w:t xml:space="preserve"> s ďalšími lehotami vyplývajúcimi z legislatívy SR (napr. stavebný zákon), stavebno-technologických postupov, relevantných zmluvných vzťahov, resp. relevantných povolení súvisiacich s realizáciou projektu.</w:t>
            </w:r>
          </w:p>
          <w:p w14:paraId="3D1F042B" w14:textId="77777777" w:rsidR="00201D69" w:rsidRDefault="00201D69" w:rsidP="00C440F9">
            <w:pPr>
              <w:pStyle w:val="N-txtTabulky"/>
              <w:rPr>
                <w:color w:val="AEAAAA" w:themeColor="background2" w:themeShade="BF"/>
              </w:rPr>
            </w:pPr>
          </w:p>
          <w:p w14:paraId="28740FAF" w14:textId="0B96B2AD" w:rsidR="00BC2209" w:rsidRDefault="00201D69" w:rsidP="00C440F9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O</w:t>
            </w:r>
            <w:r w:rsidR="00BC2209" w:rsidRPr="00D37F78">
              <w:rPr>
                <w:color w:val="AEAAAA" w:themeColor="background2" w:themeShade="BF"/>
              </w:rPr>
              <w:t>bsahov</w:t>
            </w:r>
            <w:r>
              <w:rPr>
                <w:color w:val="AEAAAA" w:themeColor="background2" w:themeShade="BF"/>
              </w:rPr>
              <w:t>á</w:t>
            </w:r>
            <w:r w:rsidR="00BC2209" w:rsidRPr="00D37F78">
              <w:rPr>
                <w:color w:val="AEAAAA" w:themeColor="background2" w:themeShade="BF"/>
              </w:rPr>
              <w:t>/vecn</w:t>
            </w:r>
            <w:r>
              <w:rPr>
                <w:color w:val="AEAAAA" w:themeColor="background2" w:themeShade="BF"/>
              </w:rPr>
              <w:t>á stránka</w:t>
            </w:r>
            <w:r w:rsidR="00BC2209" w:rsidRPr="00D37F78">
              <w:rPr>
                <w:color w:val="AEAAAA" w:themeColor="background2" w:themeShade="BF"/>
              </w:rPr>
              <w:t xml:space="preserve"> jednotlivých výdavkov na všetkých úrovniach rozpočtu. Žiadateľ popíše, ako výdavky projektu súvisia s oprávnenými aktivitami a zároveň, či sú v súlade so zoznamom oprávnených výdavkov uvedených v príslušnej výzve na predkladanie žiadostí o NFP a ako postupoval pri výpočte oprávnených výdavkov projektu. </w:t>
            </w:r>
            <w:r w:rsidRPr="00D37F78">
              <w:rPr>
                <w:color w:val="AEAAAA" w:themeColor="background2" w:themeShade="BF"/>
              </w:rPr>
              <w:t>Taktiež, či sú účelné z pohľadu dosahovania stanovených cieľov projektu (</w:t>
            </w:r>
            <w:proofErr w:type="spellStart"/>
            <w:r w:rsidRPr="00D37F78">
              <w:rPr>
                <w:color w:val="AEAAAA" w:themeColor="background2" w:themeShade="BF"/>
              </w:rPr>
              <w:t>t.j</w:t>
            </w:r>
            <w:proofErr w:type="spellEnd"/>
            <w:r w:rsidRPr="00D37F78">
              <w:rPr>
                <w:color w:val="AEAAAA" w:themeColor="background2" w:themeShade="BF"/>
              </w:rPr>
              <w:t>. či sú potrebné/nevyhnutné na realizáciu aktivít projektu) a či spĺňajú zásadu účinnosti (</w:t>
            </w:r>
            <w:proofErr w:type="spellStart"/>
            <w:r w:rsidRPr="00D37F78">
              <w:rPr>
                <w:color w:val="AEAAAA" w:themeColor="background2" w:themeShade="BF"/>
              </w:rPr>
              <w:t>t.j</w:t>
            </w:r>
            <w:proofErr w:type="spellEnd"/>
            <w:r w:rsidRPr="00D37F78">
              <w:rPr>
                <w:color w:val="AEAAAA" w:themeColor="background2" w:themeShade="BF"/>
              </w:rPr>
              <w:t>. plnenie stanovených cieľov a dosahovanie plánovaných výsledkov).</w:t>
            </w:r>
          </w:p>
          <w:p w14:paraId="5A45A03A" w14:textId="77777777" w:rsidR="00201D69" w:rsidRDefault="00201D69" w:rsidP="00C440F9">
            <w:pPr>
              <w:pStyle w:val="N-txtTabulky"/>
            </w:pPr>
          </w:p>
          <w:p w14:paraId="7334EFC4" w14:textId="6F6090D6" w:rsidR="00C77841" w:rsidRPr="00BE383A" w:rsidRDefault="005F5028" w:rsidP="00C440F9">
            <w:pPr>
              <w:pStyle w:val="N-txtTabulky"/>
            </w:pPr>
            <w:r w:rsidRPr="00D37F78">
              <w:rPr>
                <w:color w:val="AEAAAA" w:themeColor="background2" w:themeShade="BF"/>
              </w:rPr>
              <w:t>Odporúčame zvolenú aktivitu uvádzať vo vecnom súlade s typmi akcií predmetnej výzvy alebo podmienkami poskytnutia príspevku.</w:t>
            </w:r>
          </w:p>
        </w:tc>
      </w:tr>
    </w:tbl>
    <w:p w14:paraId="30274B28" w14:textId="42BE4D78" w:rsidR="00673DAD" w:rsidRPr="00BE383A" w:rsidRDefault="00673DAD">
      <w:pPr>
        <w:pStyle w:val="Nadpis2"/>
      </w:pPr>
      <w:r w:rsidRPr="00BE383A">
        <w:lastRenderedPageBreak/>
        <w:t xml:space="preserve">Stav pripravenosti </w:t>
      </w:r>
      <w:r w:rsidR="00104903" w:rsidRPr="00BE383A">
        <w:t>PZ</w:t>
      </w:r>
      <w:r w:rsidRPr="00BE383A">
        <w:t xml:space="preserve"> IÚI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673DAD" w:rsidRPr="00BE383A" w14:paraId="546DC5D0" w14:textId="77777777" w:rsidTr="006459BA">
        <w:trPr>
          <w:trHeight w:val="680"/>
        </w:trPr>
        <w:tc>
          <w:tcPr>
            <w:tcW w:w="9351" w:type="dxa"/>
            <w:shd w:val="clear" w:color="auto" w:fill="auto"/>
          </w:tcPr>
          <w:p w14:paraId="017BBABA" w14:textId="613E1E50" w:rsidR="00716A69" w:rsidRDefault="00176C74" w:rsidP="00423C24">
            <w:pPr>
              <w:pStyle w:val="N-txtTabulky"/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 xml:space="preserve">Vybrať </w:t>
            </w:r>
            <w:r w:rsidRPr="00D37F78">
              <w:rPr>
                <w:b/>
                <w:color w:val="AEAAAA" w:themeColor="background2" w:themeShade="BF"/>
              </w:rPr>
              <w:t>jeden</w:t>
            </w:r>
            <w:r w:rsidRPr="00D37F78">
              <w:rPr>
                <w:color w:val="AEAAAA" w:themeColor="background2" w:themeShade="BF"/>
              </w:rPr>
              <w:t xml:space="preserve"> popis stavu </w:t>
            </w:r>
            <w:r w:rsidRPr="00176C74">
              <w:rPr>
                <w:color w:val="AEAAAA" w:themeColor="background2" w:themeShade="BF"/>
              </w:rPr>
              <w:t>pripravenosti</w:t>
            </w:r>
          </w:p>
          <w:p w14:paraId="271DBCC1" w14:textId="5EC4B5D1" w:rsidR="00C26869" w:rsidRDefault="00C26869" w:rsidP="00423C24">
            <w:pPr>
              <w:pStyle w:val="N-txtTabulky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>Zvyšné je potrebné vymazať</w:t>
            </w:r>
          </w:p>
          <w:p w14:paraId="3B9BE371" w14:textId="77777777" w:rsidR="00176C74" w:rsidRPr="00D37F78" w:rsidDel="00C95FAC" w:rsidRDefault="00176C74" w:rsidP="00423C24">
            <w:pPr>
              <w:pStyle w:val="N-txtTabulky"/>
              <w:rPr>
                <w:color w:val="AEAAAA" w:themeColor="background2" w:themeShade="BF"/>
              </w:rPr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16A69" w:rsidRPr="00176C74" w14:paraId="0F8F7278" w14:textId="77777777" w:rsidTr="00716A69">
              <w:tc>
                <w:tcPr>
                  <w:tcW w:w="4562" w:type="dxa"/>
                </w:tcPr>
                <w:p w14:paraId="79F0B94C" w14:textId="47565FC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Slovný popis stavu pripravenosti</w:t>
                  </w:r>
                </w:p>
              </w:tc>
              <w:tc>
                <w:tcPr>
                  <w:tcW w:w="4563" w:type="dxa"/>
                </w:tcPr>
                <w:p w14:paraId="23019A76" w14:textId="15834E7A" w:rsidR="00716A69" w:rsidRPr="00D37F78" w:rsidRDefault="00716A69" w:rsidP="00423C24">
                  <w:pPr>
                    <w:pStyle w:val="N-txtTabulky"/>
                    <w:rPr>
                      <w:b/>
                      <w:color w:val="AEAAAA" w:themeColor="background2" w:themeShade="BF"/>
                    </w:rPr>
                  </w:pPr>
                  <w:r w:rsidRPr="00D37F78">
                    <w:rPr>
                      <w:b/>
                      <w:color w:val="AEAAAA" w:themeColor="background2" w:themeShade="BF"/>
                    </w:rPr>
                    <w:t>Poznámky</w:t>
                  </w:r>
                </w:p>
              </w:tc>
            </w:tr>
            <w:tr w:rsidR="00716A69" w:rsidRPr="00176C74" w14:paraId="703C92D4" w14:textId="77777777" w:rsidTr="00716A69">
              <w:tc>
                <w:tcPr>
                  <w:tcW w:w="4562" w:type="dxa"/>
                </w:tcPr>
                <w:p w14:paraId="0D2711A8" w14:textId="3AB1B3AF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povoľovacie procesy sa nevyžadujú</w:t>
                  </w:r>
                </w:p>
              </w:tc>
              <w:tc>
                <w:tcPr>
                  <w:tcW w:w="4563" w:type="dxa"/>
                </w:tcPr>
                <w:p w14:paraId="2EDD0604" w14:textId="6CD1F2FF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ide o projekty doplnkové k investičným projektom, financované najmä z ESF+ alebo iných programov EÚ </w:t>
                  </w:r>
                </w:p>
              </w:tc>
            </w:tr>
            <w:tr w:rsidR="00716A69" w:rsidRPr="00176C74" w14:paraId="5DAA62CD" w14:textId="77777777" w:rsidTr="00716A69">
              <w:tc>
                <w:tcPr>
                  <w:tcW w:w="4562" w:type="dxa"/>
                </w:tcPr>
                <w:p w14:paraId="5ED9C4E0" w14:textId="0084F09B" w:rsidR="00716A69" w:rsidRPr="00D37F78" w:rsidRDefault="00716A69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štádium zámeru projektu</w:t>
                  </w:r>
                </w:p>
              </w:tc>
              <w:tc>
                <w:tcPr>
                  <w:tcW w:w="4563" w:type="dxa"/>
                </w:tcPr>
                <w:p w14:paraId="6362BAF0" w14:textId="37F1D453" w:rsidR="00716A69" w:rsidRPr="00D37F78" w:rsidRDefault="00176C74" w:rsidP="00423C2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existuje len krátky popis, prípadne formulár z Katalógu akcií</w:t>
                  </w:r>
                </w:p>
              </w:tc>
            </w:tr>
            <w:tr w:rsidR="00176C74" w:rsidRPr="00176C74" w14:paraId="30BEB248" w14:textId="77777777" w:rsidTr="00716A69">
              <w:tc>
                <w:tcPr>
                  <w:tcW w:w="4562" w:type="dxa"/>
                </w:tcPr>
                <w:p w14:paraId="6C9D359A" w14:textId="6D56D417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spracovaná architektonická alebo iná štúdia realizovateľnosti</w:t>
                  </w:r>
                </w:p>
              </w:tc>
              <w:tc>
                <w:tcPr>
                  <w:tcW w:w="4563" w:type="dxa"/>
                </w:tcPr>
                <w:p w14:paraId="661E3AB2" w14:textId="77777777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</w:p>
              </w:tc>
            </w:tr>
            <w:tr w:rsidR="00176C74" w:rsidRPr="00176C74" w14:paraId="5DE9C3DF" w14:textId="77777777" w:rsidTr="00716A69">
              <w:tc>
                <w:tcPr>
                  <w:tcW w:w="4562" w:type="dxa"/>
                </w:tcPr>
                <w:p w14:paraId="1ECA320D" w14:textId="1984C415" w:rsidR="00176C74" w:rsidRPr="00D37F78" w:rsidRDefault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príprava projektovej dokumentácie</w:t>
                  </w:r>
                </w:p>
              </w:tc>
              <w:tc>
                <w:tcPr>
                  <w:tcW w:w="4563" w:type="dxa"/>
                </w:tcPr>
                <w:p w14:paraId="4DEED18C" w14:textId="75D8657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stav prípravy projektovej dokumentácie - špecifikácia VO</w:t>
                  </w:r>
                </w:p>
              </w:tc>
            </w:tr>
            <w:tr w:rsidR="00176C74" w:rsidRPr="00176C74" w14:paraId="353FF221" w14:textId="77777777" w:rsidTr="00716A69">
              <w:tc>
                <w:tcPr>
                  <w:tcW w:w="4562" w:type="dxa"/>
                </w:tcPr>
                <w:p w14:paraId="6C0C1DF2" w14:textId="0EDCABB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majetkovo-právne vysporiadanie</w:t>
                  </w:r>
                </w:p>
              </w:tc>
              <w:tc>
                <w:tcPr>
                  <w:tcW w:w="4563" w:type="dxa"/>
                </w:tcPr>
                <w:p w14:paraId="27E5C83F" w14:textId="388D21C1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zmluvné vzťahy, nájomné zmluvy, listy vlastníctva, výpisy z katastra, príp. kúpne zmluvy</w:t>
                  </w:r>
                </w:p>
              </w:tc>
            </w:tr>
            <w:tr w:rsidR="00176C74" w:rsidRPr="00176C74" w14:paraId="02F9C7B1" w14:textId="77777777" w:rsidTr="00716A69">
              <w:tc>
                <w:tcPr>
                  <w:tcW w:w="4562" w:type="dxa"/>
                </w:tcPr>
                <w:p w14:paraId="71389C46" w14:textId="43DB6D5D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územné rozhodnutie</w:t>
                  </w:r>
                </w:p>
              </w:tc>
              <w:tc>
                <w:tcPr>
                  <w:tcW w:w="4563" w:type="dxa"/>
                </w:tcPr>
                <w:p w14:paraId="23D023CA" w14:textId="33803FE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51914261" w14:textId="77777777" w:rsidTr="00716A69">
              <w:tc>
                <w:tcPr>
                  <w:tcW w:w="4562" w:type="dxa"/>
                </w:tcPr>
                <w:p w14:paraId="436E7378" w14:textId="4AE8720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pre stavebné povolenie</w:t>
                  </w:r>
                </w:p>
              </w:tc>
              <w:tc>
                <w:tcPr>
                  <w:tcW w:w="4563" w:type="dxa"/>
                </w:tcPr>
                <w:p w14:paraId="7F5095D6" w14:textId="5DB085E0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795C1BF" w14:textId="77777777" w:rsidTr="00716A69">
              <w:tc>
                <w:tcPr>
                  <w:tcW w:w="4562" w:type="dxa"/>
                </w:tcPr>
                <w:p w14:paraId="2F41E839" w14:textId="151A20F1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právoplatné stavebné povolenie</w:t>
                  </w:r>
                </w:p>
              </w:tc>
              <w:tc>
                <w:tcPr>
                  <w:tcW w:w="4563" w:type="dxa"/>
                </w:tcPr>
                <w:p w14:paraId="0E769DF0" w14:textId="0B364464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vydané stavebné povolenie alebo ohlásenie stavby</w:t>
                  </w:r>
                </w:p>
              </w:tc>
            </w:tr>
            <w:tr w:rsidR="00176C74" w:rsidRPr="00176C74" w14:paraId="442D6158" w14:textId="77777777" w:rsidTr="00716A69">
              <w:tc>
                <w:tcPr>
                  <w:tcW w:w="4562" w:type="dxa"/>
                </w:tcPr>
                <w:p w14:paraId="3F7C0993" w14:textId="474DB1B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zhotovená kompletná dokumentácia - realizačná</w:t>
                  </w:r>
                </w:p>
              </w:tc>
              <w:tc>
                <w:tcPr>
                  <w:tcW w:w="4563" w:type="dxa"/>
                </w:tcPr>
                <w:p w14:paraId="148818D5" w14:textId="2015F060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platná projektová dokumentácia príp. po aktualizácii</w:t>
                  </w:r>
                </w:p>
              </w:tc>
            </w:tr>
            <w:tr w:rsidR="00176C74" w:rsidRPr="00176C74" w14:paraId="7C8E3358" w14:textId="77777777" w:rsidTr="00716A69">
              <w:tc>
                <w:tcPr>
                  <w:tcW w:w="4562" w:type="dxa"/>
                </w:tcPr>
                <w:p w14:paraId="02E4C8A8" w14:textId="07FFC4CB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ukončené verejné obstarávanie na zhotoviteľa</w:t>
                  </w:r>
                </w:p>
              </w:tc>
              <w:tc>
                <w:tcPr>
                  <w:tcW w:w="4563" w:type="dxa"/>
                </w:tcPr>
                <w:p w14:paraId="1DF28969" w14:textId="2DCA2E6E" w:rsidR="00176C74" w:rsidRPr="00D37F78" w:rsidRDefault="00176C74" w:rsidP="00176C74">
                  <w:pPr>
                    <w:pStyle w:val="N-txtTabulky"/>
                    <w:rPr>
                      <w:color w:val="AEAAAA" w:themeColor="background2" w:themeShade="BF"/>
                    </w:rPr>
                  </w:pPr>
                  <w:r w:rsidRPr="00D37F78">
                    <w:rPr>
                      <w:color w:val="AEAAAA" w:themeColor="background2" w:themeShade="BF"/>
                    </w:rPr>
                    <w:t>verejné obstarávanie na zhotoviteľa stavby/inej investičnej akcie</w:t>
                  </w:r>
                </w:p>
              </w:tc>
            </w:tr>
          </w:tbl>
          <w:p w14:paraId="3D5DD980" w14:textId="5172528D" w:rsidR="00673DAD" w:rsidRPr="00D37F78" w:rsidRDefault="00673DAD" w:rsidP="00423C24">
            <w:pPr>
              <w:pStyle w:val="N-txtTabulky"/>
              <w:rPr>
                <w:color w:val="AEAAAA" w:themeColor="background2" w:themeShade="BF"/>
              </w:rPr>
            </w:pPr>
          </w:p>
        </w:tc>
      </w:tr>
    </w:tbl>
    <w:p w14:paraId="468AE250" w14:textId="3BD5A349" w:rsidR="00533590" w:rsidRPr="00BE383A" w:rsidRDefault="00533590" w:rsidP="000563CB">
      <w:pPr>
        <w:sectPr w:rsidR="00533590" w:rsidRPr="00BE383A" w:rsidSect="004B5816"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418" w:header="709" w:footer="567" w:gutter="0"/>
          <w:pgNumType w:start="1"/>
          <w:cols w:space="708"/>
          <w:titlePg/>
          <w:docGrid w:linePitch="360"/>
        </w:sectPr>
      </w:pPr>
    </w:p>
    <w:p w14:paraId="3849FCD5" w14:textId="35F2692D" w:rsidR="00673DAD" w:rsidRPr="00BE383A" w:rsidRDefault="005F334B">
      <w:pPr>
        <w:pStyle w:val="Nadpis1"/>
      </w:pPr>
      <w:r w:rsidRPr="00BE383A">
        <w:lastRenderedPageBreak/>
        <w:t>Očakávané merateľné</w:t>
      </w:r>
      <w:r w:rsidR="00B37FED" w:rsidRPr="00BE383A">
        <w:t xml:space="preserve"> ukazova</w:t>
      </w:r>
      <w:r w:rsidRPr="00BE383A">
        <w:t>tele</w:t>
      </w:r>
      <w:r w:rsidR="008B4495" w:rsidRPr="00BE383A">
        <w:t xml:space="preserve"> PZ IÚI</w:t>
      </w:r>
    </w:p>
    <w:p w14:paraId="5F7101D6" w14:textId="3232F790" w:rsidR="005526F5" w:rsidRPr="00BE383A" w:rsidRDefault="005526F5" w:rsidP="00E40545">
      <w:pPr>
        <w:pStyle w:val="podNadpi"/>
      </w:pPr>
      <w:r w:rsidRPr="00BE383A">
        <w:t>PZ IÚI a očakávané merateľné ukazovatele</w:t>
      </w:r>
    </w:p>
    <w:p w14:paraId="31B6ACAA" w14:textId="2F4ACA4A" w:rsidR="0002396B" w:rsidRPr="00637080" w:rsidRDefault="0002396B" w:rsidP="0002396B">
      <w:pPr>
        <w:spacing w:line="240" w:lineRule="auto"/>
        <w:jc w:val="right"/>
        <w:rPr>
          <w:color w:val="AEAAAA" w:themeColor="background2" w:themeShade="BF"/>
          <w:sz w:val="18"/>
          <w:szCs w:val="18"/>
          <w:u w:val="single"/>
        </w:rPr>
      </w:pPr>
      <w:r w:rsidRPr="00637080">
        <w:rPr>
          <w:color w:val="AEAAAA" w:themeColor="background2" w:themeShade="BF"/>
          <w:sz w:val="18"/>
          <w:szCs w:val="18"/>
        </w:rPr>
        <w:t xml:space="preserve">Pre viacero merateľných ukazovateľov si </w:t>
      </w:r>
      <w:r w:rsidRPr="00637080">
        <w:rPr>
          <w:b/>
          <w:color w:val="AEAAAA" w:themeColor="background2" w:themeShade="BF"/>
          <w:sz w:val="18"/>
          <w:szCs w:val="18"/>
        </w:rPr>
        <w:t>vopred</w:t>
      </w:r>
      <w:r w:rsidRPr="00637080">
        <w:rPr>
          <w:color w:val="AEAAAA" w:themeColor="background2" w:themeShade="BF"/>
          <w:sz w:val="18"/>
          <w:szCs w:val="18"/>
        </w:rPr>
        <w:t xml:space="preserve"> namnožte riadky </w:t>
      </w:r>
      <w:r w:rsidRPr="00637080">
        <w:rPr>
          <w:color w:val="AEAAAA" w:themeColor="background2" w:themeShade="BF"/>
          <w:sz w:val="18"/>
          <w:szCs w:val="18"/>
          <w:u w:val="single"/>
        </w:rPr>
        <w:t>kliknutím</w:t>
      </w:r>
      <w:r w:rsidRPr="00637080">
        <w:rPr>
          <w:color w:val="AEAAAA" w:themeColor="background2" w:themeShade="BF"/>
          <w:sz w:val="18"/>
          <w:szCs w:val="18"/>
        </w:rPr>
        <w:t xml:space="preserve"> </w:t>
      </w:r>
      <w:r w:rsidR="00701631" w:rsidRPr="00637080">
        <w:rPr>
          <w:color w:val="AEAAAA" w:themeColor="background2" w:themeShade="BF"/>
          <w:sz w:val="18"/>
          <w:szCs w:val="18"/>
        </w:rPr>
        <w:t xml:space="preserve">do riadku tabuľky a </w:t>
      </w:r>
      <w:r w:rsidR="00701631" w:rsidRPr="00637080">
        <w:rPr>
          <w:color w:val="AEAAAA" w:themeColor="background2" w:themeShade="BF"/>
          <w:sz w:val="18"/>
          <w:szCs w:val="18"/>
          <w:u w:val="single"/>
        </w:rPr>
        <w:t>kliknutím</w:t>
      </w:r>
      <w:r w:rsidR="00701631" w:rsidRPr="00637080">
        <w:rPr>
          <w:color w:val="AEAAAA" w:themeColor="background2" w:themeShade="BF"/>
          <w:sz w:val="18"/>
          <w:szCs w:val="18"/>
        </w:rPr>
        <w:t xml:space="preserve"> vpravo na </w:t>
      </w:r>
      <w:r w:rsidR="00701631" w:rsidRPr="00637080">
        <w:rPr>
          <w:color w:val="AEAAAA" w:themeColor="background2" w:themeShade="BF"/>
          <w:sz w:val="18"/>
          <w:szCs w:val="18"/>
          <w:u w:val="single"/>
        </w:rPr>
        <w:t>„+“</w:t>
      </w:r>
    </w:p>
    <w:p w14:paraId="633F3EF0" w14:textId="48AFB01E" w:rsidR="005F334B" w:rsidRPr="00637080" w:rsidRDefault="005F334B" w:rsidP="0002396B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59"/>
        <w:gridCol w:w="766"/>
        <w:gridCol w:w="8244"/>
        <w:gridCol w:w="1535"/>
        <w:gridCol w:w="1724"/>
        <w:gridCol w:w="1532"/>
      </w:tblGrid>
      <w:tr w:rsidR="0086534D" w:rsidRPr="00BE383A" w14:paraId="102B61CF" w14:textId="77777777" w:rsidTr="0086534D">
        <w:tc>
          <w:tcPr>
            <w:tcW w:w="524" w:type="pct"/>
            <w:gridSpan w:val="2"/>
            <w:shd w:val="clear" w:color="auto" w:fill="D9D9D9" w:themeFill="background1" w:themeFillShade="D9"/>
            <w:vAlign w:val="center"/>
          </w:tcPr>
          <w:p w14:paraId="292742D6" w14:textId="5CD93508" w:rsidR="0086534D" w:rsidRPr="00BE383A" w:rsidRDefault="0086534D" w:rsidP="008B4495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831" w:type="pct"/>
            <w:shd w:val="clear" w:color="auto" w:fill="D9D9D9" w:themeFill="background1" w:themeFillShade="D9"/>
            <w:vAlign w:val="center"/>
          </w:tcPr>
          <w:p w14:paraId="190C6619" w14:textId="2F822528" w:rsidR="0086534D" w:rsidRPr="00310396" w:rsidRDefault="0086534D" w:rsidP="00750863">
            <w:pPr>
              <w:pStyle w:val="N-txtTabulky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Merateľné ukazovatele</w:t>
            </w:r>
            <w:r w:rsidRPr="00310396">
              <w:rPr>
                <w:rStyle w:val="Odkaznapoznmkupodiarou"/>
                <w:sz w:val="22"/>
                <w:szCs w:val="22"/>
              </w:rPr>
              <w:footnoteReference w:id="9"/>
            </w:r>
            <w:r w:rsidRPr="00310396">
              <w:rPr>
                <w:sz w:val="22"/>
                <w:szCs w:val="22"/>
              </w:rPr>
              <w:t xml:space="preserve"> adresova</w:t>
            </w:r>
            <w:r w:rsidRPr="009E62EA">
              <w:rPr>
                <w:sz w:val="22"/>
                <w:szCs w:val="22"/>
              </w:rPr>
              <w:t>né PZ IÚI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14:paraId="0A72CC11" w14:textId="77777777" w:rsidR="0086534D" w:rsidRPr="00310396" w:rsidRDefault="0086534D" w:rsidP="00767DF3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M</w:t>
            </w:r>
            <w:r w:rsidRPr="00607510">
              <w:rPr>
                <w:sz w:val="22"/>
                <w:szCs w:val="22"/>
              </w:rPr>
              <w:t>erná jednotk</w:t>
            </w:r>
            <w:r w:rsidRPr="00310396">
              <w:rPr>
                <w:sz w:val="22"/>
                <w:szCs w:val="22"/>
              </w:rPr>
              <w:t>a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14:paraId="5CE47A89" w14:textId="48B5C502" w:rsidR="0086534D" w:rsidRPr="00310396" w:rsidRDefault="0086534D" w:rsidP="0086534D">
            <w:pPr>
              <w:pStyle w:val="N-txtTabulky"/>
              <w:jc w:val="center"/>
              <w:rPr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Východisková hodnota</w:t>
            </w:r>
          </w:p>
        </w:tc>
        <w:tc>
          <w:tcPr>
            <w:tcW w:w="526" w:type="pct"/>
            <w:shd w:val="clear" w:color="auto" w:fill="D9D9D9" w:themeFill="background1" w:themeFillShade="D9"/>
            <w:vAlign w:val="center"/>
          </w:tcPr>
          <w:p w14:paraId="443DC13F" w14:textId="77777777" w:rsidR="0086534D" w:rsidRPr="00310396" w:rsidRDefault="0086534D" w:rsidP="00767DF3">
            <w:pPr>
              <w:pStyle w:val="N-txtTabulky"/>
              <w:jc w:val="center"/>
              <w:rPr>
                <w:b/>
                <w:sz w:val="22"/>
                <w:szCs w:val="22"/>
              </w:rPr>
            </w:pPr>
            <w:r w:rsidRPr="00310396">
              <w:rPr>
                <w:sz w:val="22"/>
                <w:szCs w:val="22"/>
              </w:rPr>
              <w:t>Cieľová hodnota</w:t>
            </w:r>
          </w:p>
        </w:tc>
      </w:tr>
      <w:sdt>
        <w:sdtPr>
          <w:rPr>
            <w:color w:val="1F3864" w:themeColor="accent5" w:themeShade="80"/>
          </w:rPr>
          <w:id w:val="-1629775898"/>
          <w15:color w:val="CCFFFF"/>
          <w15:repeatingSection/>
        </w:sdtPr>
        <w:sdtEndPr>
          <w:rPr>
            <w:color w:val="auto"/>
          </w:rPr>
        </w:sdtEndPr>
        <w:sdtContent>
          <w:sdt>
            <w:sdtPr>
              <w:rPr>
                <w:color w:val="1F3864" w:themeColor="accent5" w:themeShade="80"/>
              </w:rPr>
              <w:id w:val="-689379650"/>
              <w:placeholder>
                <w:docPart w:val="2D3091FF7ABB4FCD8FEC7308650C3D35"/>
              </w:placeholder>
              <w15:color w:val="CCFFFF"/>
              <w15:repeatingSectionItem/>
            </w:sdtPr>
            <w:sdtEndPr>
              <w:rPr>
                <w:color w:val="auto"/>
              </w:rPr>
            </w:sdtEndPr>
            <w:sdtContent>
              <w:tr w:rsidR="0086534D" w:rsidRPr="00BE383A" w14:paraId="5E1CE45A" w14:textId="77777777" w:rsidTr="0086534D">
                <w:tc>
                  <w:tcPr>
                    <w:tcW w:w="261" w:type="pct"/>
                    <w:shd w:val="clear" w:color="auto" w:fill="auto"/>
                    <w:tcMar>
                      <w:left w:w="0" w:type="dxa"/>
                      <w:right w:w="0" w:type="dxa"/>
                    </w:tcMar>
                  </w:tcPr>
                  <w:p w14:paraId="1188A28E" w14:textId="27D30528" w:rsidR="0086534D" w:rsidRPr="00BE383A" w:rsidRDefault="0086534D" w:rsidP="001D6E76">
                    <w:pPr>
                      <w:pStyle w:val="N-txtTabulky"/>
                      <w:jc w:val="center"/>
                      <w:rPr>
                        <w:rFonts w:ascii="Arial Narrow" w:hAnsi="Arial Narrow"/>
                        <w:color w:val="1F3864" w:themeColor="accent5" w:themeShade="80"/>
                      </w:rPr>
                    </w:pP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begin"/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instrText xml:space="preserve"> SEQ MUka \*Arabic \n </w:instrText>
                    </w:r>
                    <w:r w:rsidRPr="005E4AC4">
                      <w:rPr>
                        <w:color w:val="1F3864" w:themeColor="accent5" w:themeShade="80"/>
                        <w:sz w:val="22"/>
                        <w:szCs w:val="22"/>
                      </w:rPr>
                      <w:fldChar w:fldCharType="separate"/>
                    </w:r>
                    <w:r w:rsidRPr="005E4AC4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t>1</w:t>
                    </w:r>
                    <w:r w:rsidRPr="005E4AC4">
                      <w:rPr>
                        <w:noProof/>
                        <w:color w:val="1F3864" w:themeColor="accent5" w:themeShade="80"/>
                        <w:sz w:val="22"/>
                        <w:szCs w:val="22"/>
                      </w:rPr>
                      <w:fldChar w:fldCharType="end"/>
                    </w:r>
                    <w:r w:rsidRPr="005E4AC4">
                      <w:rPr>
                        <w:sz w:val="22"/>
                        <w:szCs w:val="22"/>
                      </w:rPr>
                      <w:t>.</w:t>
                    </w:r>
                  </w:p>
                </w:tc>
                <w:tc>
                  <w:tcPr>
                    <w:tcW w:w="263" w:type="pct"/>
                    <w:shd w:val="clear" w:color="auto" w:fill="E7E6E6" w:themeFill="background2"/>
                    <w:tcMar>
                      <w:left w:w="0" w:type="dxa"/>
                      <w:right w:w="0" w:type="dxa"/>
                    </w:tcMar>
                  </w:tcPr>
                  <w:p w14:paraId="41D0D25D" w14:textId="57E166A0" w:rsidR="0086534D" w:rsidRPr="00BE383A" w:rsidRDefault="0086534D" w:rsidP="005055CA">
                    <w:pPr>
                      <w:pStyle w:val="N-txtTabulky"/>
                    </w:pP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#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STYLEREF 1 \s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6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.0.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SEQ #Head2 \* ALPHABETIC \s 2 </w:instrTex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t>A</w:t>
                    </w:r>
                    <w:r w:rsidRPr="00BE383A">
                      <w:rPr>
                        <w:rFonts w:ascii="Arial Narrow" w:hAnsi="Arial Narrow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2831" w:type="pct"/>
                    <w:shd w:val="clear" w:color="auto" w:fill="auto"/>
                  </w:tcPr>
                  <w:p w14:paraId="012C11B6" w14:textId="4E4E7D97" w:rsidR="0086534D" w:rsidRPr="005E4AC4" w:rsidRDefault="00C95FAC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D37F78">
                      <w:rPr>
                        <w:color w:val="AEAAAA" w:themeColor="background2" w:themeShade="BF"/>
                      </w:rPr>
                      <w:t>V súlade s výzvou</w:t>
                    </w:r>
                  </w:p>
                </w:tc>
                <w:tc>
                  <w:tcPr>
                    <w:tcW w:w="527" w:type="pct"/>
                    <w:shd w:val="clear" w:color="auto" w:fill="auto"/>
                  </w:tcPr>
                  <w:p w14:paraId="7521C25F" w14:textId="681F48CF" w:rsidR="0086534D" w:rsidRPr="00BE383A" w:rsidRDefault="0086534D">
                    <w:pPr>
                      <w:pStyle w:val="N-txtTabulky"/>
                    </w:pPr>
                  </w:p>
                </w:tc>
                <w:tc>
                  <w:tcPr>
                    <w:tcW w:w="592" w:type="pct"/>
                    <w:shd w:val="clear" w:color="auto" w:fill="auto"/>
                  </w:tcPr>
                  <w:p w14:paraId="2B2A9D9E" w14:textId="3695B2A1" w:rsidR="0086534D" w:rsidRPr="00BE383A" w:rsidRDefault="0086534D" w:rsidP="002D4003">
                    <w:pPr>
                      <w:pStyle w:val="N-txtTabulky"/>
                      <w:jc w:val="center"/>
                    </w:pPr>
                  </w:p>
                </w:tc>
                <w:tc>
                  <w:tcPr>
                    <w:tcW w:w="526" w:type="pct"/>
                    <w:shd w:val="clear" w:color="auto" w:fill="auto"/>
                  </w:tcPr>
                  <w:p w14:paraId="1CED7E8F" w14:textId="4248531B" w:rsidR="0086534D" w:rsidRPr="00BE383A" w:rsidRDefault="0086534D" w:rsidP="00655086">
                    <w:pPr>
                      <w:pStyle w:val="N-txtTabulky"/>
                      <w:jc w:val="center"/>
                    </w:pPr>
                  </w:p>
                </w:tc>
              </w:tr>
            </w:sdtContent>
          </w:sdt>
        </w:sdtContent>
      </w:sdt>
    </w:tbl>
    <w:p w14:paraId="325400F4" w14:textId="77777777" w:rsidR="0089521E" w:rsidRDefault="0089521E" w:rsidP="0089521E">
      <w:pPr>
        <w:spacing w:line="240" w:lineRule="auto"/>
        <w:jc w:val="right"/>
        <w:rPr>
          <w:color w:val="AEAAAA" w:themeColor="background2" w:themeShade="BF"/>
          <w:sz w:val="18"/>
          <w:szCs w:val="18"/>
        </w:rPr>
      </w:pPr>
      <w:r w:rsidRPr="00BE383A">
        <w:rPr>
          <w:color w:val="AEAAAA" w:themeColor="background2" w:themeShade="BF"/>
          <w:sz w:val="18"/>
          <w:szCs w:val="18"/>
        </w:rPr>
        <w:t xml:space="preserve">Vykonajte aj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i/>
          <w:smallCaps/>
          <w:color w:val="AEAAAA" w:themeColor="background2" w:themeShade="BF"/>
          <w:sz w:val="18"/>
          <w:szCs w:val="18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a </w:t>
      </w:r>
      <w:r w:rsidRPr="00BE383A">
        <w:rPr>
          <w:i/>
          <w:smallCaps/>
          <w:color w:val="AEAAAA" w:themeColor="background2" w:themeShade="BF"/>
        </w:rPr>
        <w:t>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>podľa pok</w:t>
      </w:r>
      <w:r>
        <w:rPr>
          <w:color w:val="AEAAAA" w:themeColor="background2" w:themeShade="BF"/>
          <w:sz w:val="18"/>
          <w:szCs w:val="18"/>
        </w:rPr>
        <w:t xml:space="preserve">ynov uvedených pri Žiadateľovi, </w:t>
      </w:r>
    </w:p>
    <w:p w14:paraId="5BB55C8B" w14:textId="77777777" w:rsidR="0089521E" w:rsidRPr="00BE383A" w:rsidRDefault="0089521E" w:rsidP="0089521E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89521E">
        <w:rPr>
          <w:color w:val="AEAAAA" w:themeColor="background2" w:themeShade="BF"/>
          <w:sz w:val="20"/>
          <w:szCs w:val="20"/>
        </w:rPr>
        <w:t>následne vyp</w:t>
      </w:r>
      <w:r>
        <w:rPr>
          <w:color w:val="AEAAAA" w:themeColor="background2" w:themeShade="BF"/>
          <w:sz w:val="20"/>
          <w:szCs w:val="20"/>
        </w:rPr>
        <w:t>íš</w:t>
      </w:r>
      <w:r w:rsidRPr="0089521E">
        <w:rPr>
          <w:color w:val="AEAAAA" w:themeColor="background2" w:themeShade="BF"/>
          <w:sz w:val="20"/>
          <w:szCs w:val="20"/>
        </w:rPr>
        <w:t>te požadované</w:t>
      </w:r>
      <w:r>
        <w:rPr>
          <w:color w:val="AEAAAA" w:themeColor="background2" w:themeShade="BF"/>
          <w:sz w:val="18"/>
          <w:szCs w:val="18"/>
        </w:rPr>
        <w:t xml:space="preserve">. </w:t>
      </w:r>
    </w:p>
    <w:p w14:paraId="68BDC20E" w14:textId="6AC403C4" w:rsidR="00310396" w:rsidRDefault="00310396" w:rsidP="00310396">
      <w:pPr>
        <w:spacing w:line="240" w:lineRule="auto"/>
        <w:ind w:left="851" w:hanging="284"/>
      </w:pPr>
    </w:p>
    <w:p w14:paraId="45C0B5BF" w14:textId="06B4E54C" w:rsidR="00B37FED" w:rsidRDefault="00B37FED">
      <w:pPr>
        <w:pStyle w:val="Nadpis1"/>
      </w:pPr>
      <w:r w:rsidRPr="00BE383A">
        <w:t xml:space="preserve">Indikatívny rozpočet </w:t>
      </w:r>
      <w:r w:rsidR="003B6EAA" w:rsidRPr="00BE383A">
        <w:t xml:space="preserve">PZ </w:t>
      </w:r>
      <w:r w:rsidRPr="00BE383A">
        <w:t>IÚI</w:t>
      </w:r>
      <w:r w:rsidR="006672E5" w:rsidRPr="00BE383A">
        <w:t xml:space="preserve"> </w:t>
      </w:r>
      <w:r w:rsidR="006672E5" w:rsidRPr="00BE383A">
        <w:rPr>
          <w:rStyle w:val="Odkaznapoznmkupodiarou"/>
        </w:rPr>
        <w:footnoteReference w:id="10"/>
      </w:r>
    </w:p>
    <w:p w14:paraId="7B7759C7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A. V prípade </w:t>
      </w:r>
      <w:r w:rsidRPr="00BE383A">
        <w:rPr>
          <w:i/>
          <w:smallCaps/>
          <w:color w:val="AEAAAA" w:themeColor="background2" w:themeShade="BF"/>
        </w:rPr>
        <w:t xml:space="preserve">jediného žiadateľa </w:t>
      </w:r>
      <w:r w:rsidRPr="00BE383A">
        <w:rPr>
          <w:color w:val="AEAAAA" w:themeColor="background2" w:themeShade="BF"/>
          <w:sz w:val="20"/>
          <w:szCs w:val="20"/>
        </w:rPr>
        <w:t xml:space="preserve">sa vytváranie ďalších rozpočtových </w:t>
      </w:r>
      <w:r w:rsidRPr="00BE383A">
        <w:rPr>
          <w:smallCaps/>
          <w:color w:val="AEAAAA" w:themeColor="background2" w:themeShade="BF"/>
          <w:szCs w:val="20"/>
        </w:rPr>
        <w:t>podkapitol</w:t>
      </w:r>
      <w:r w:rsidRPr="00BE383A">
        <w:rPr>
          <w:color w:val="AEAAAA" w:themeColor="background2" w:themeShade="BF"/>
          <w:sz w:val="20"/>
          <w:szCs w:val="20"/>
        </w:rPr>
        <w:t xml:space="preserve"> neaplikuje, pristúpte k bodu B. </w:t>
      </w:r>
    </w:p>
    <w:p w14:paraId="2CBC32BC" w14:textId="77777777" w:rsidR="008C02C7" w:rsidRPr="00BE383A" w:rsidRDefault="008C02C7" w:rsidP="008C02C7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    Pre</w:t>
      </w:r>
      <w:r w:rsidRPr="00BE383A">
        <w:rPr>
          <w:i/>
          <w:color w:val="AEAAAA" w:themeColor="background2" w:themeShade="BF"/>
        </w:rPr>
        <w:t xml:space="preserve"> </w:t>
      </w:r>
      <w:r w:rsidRPr="00BE383A">
        <w:rPr>
          <w:i/>
          <w:smallCaps/>
          <w:color w:val="AEAAAA" w:themeColor="background2" w:themeShade="BF"/>
        </w:rPr>
        <w:t xml:space="preserve">ďalších žiadateľov </w:t>
      </w:r>
      <w:r w:rsidRPr="00BE383A">
        <w:rPr>
          <w:color w:val="AEAAAA" w:themeColor="background2" w:themeShade="BF"/>
          <w:sz w:val="20"/>
          <w:szCs w:val="20"/>
        </w:rPr>
        <w:t>vytvoríte rozpočtové podkapitoly nasledovne:</w:t>
      </w:r>
    </w:p>
    <w:p w14:paraId="4AF3317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 prvom riadku zeleno podfarbenej oblasti (nie v modrom riadku), vpravo dole sa objaví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>kliknite</w:t>
      </w:r>
    </w:p>
    <w:p w14:paraId="6EBE3E0E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>opakujte podľa počtu žiadateľov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6"/>
          <w:szCs w:val="16"/>
        </w:rPr>
        <w:t>(podkapitoly nemnožte iným spôsobom, automatické číslovanie sa poruší)</w:t>
      </w:r>
      <w:r w:rsidRPr="00BE383A">
        <w:rPr>
          <w:color w:val="AEAAAA" w:themeColor="background2" w:themeShade="BF"/>
          <w:sz w:val="20"/>
          <w:szCs w:val="20"/>
        </w:rPr>
        <w:t>.</w:t>
      </w:r>
    </w:p>
    <w:p w14:paraId="135FA164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rozpočtových podkapitol (Myš) a stlačením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56BF2802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B. V zeleno podfarbenej oblasti (nie v modrom riadku) </w:t>
      </w:r>
      <w:r w:rsidRPr="00BE383A">
        <w:rPr>
          <w:color w:val="AEAAAA" w:themeColor="background2" w:themeShade="BF"/>
          <w:sz w:val="20"/>
          <w:szCs w:val="20"/>
          <w:u w:val="single"/>
        </w:rPr>
        <w:t>stlačte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z menu </w:t>
      </w:r>
      <w:r w:rsidRPr="00BE383A">
        <w:rPr>
          <w:color w:val="AEAAAA" w:themeColor="background2" w:themeShade="BF"/>
          <w:sz w:val="20"/>
          <w:szCs w:val="20"/>
          <w:u w:val="single"/>
        </w:rPr>
        <w:t>vyberte</w:t>
      </w:r>
      <w:r w:rsidRPr="00BE383A">
        <w:rPr>
          <w:color w:val="AEAAAA" w:themeColor="background2" w:themeShade="BF"/>
          <w:sz w:val="20"/>
          <w:szCs w:val="20"/>
        </w:rPr>
        <w:t xml:space="preserve"> „</w:t>
      </w:r>
      <w:r w:rsidRPr="00BE383A">
        <w:rPr>
          <w:i/>
          <w:color w:val="AEAAAA" w:themeColor="background2" w:themeShade="BF"/>
          <w:sz w:val="20"/>
          <w:szCs w:val="20"/>
        </w:rPr>
        <w:t>Odstrániť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“; </w:t>
      </w:r>
      <w:r w:rsidRPr="00BE383A">
        <w:rPr>
          <w:color w:val="AEAAAA" w:themeColor="background2" w:themeShade="BF"/>
          <w:sz w:val="18"/>
          <w:szCs w:val="18"/>
        </w:rPr>
        <w:t>viď aj skratky a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18"/>
          <w:szCs w:val="18"/>
        </w:rPr>
        <w:t xml:space="preserve">pokyny uvedené pri Žiadateľovi. </w:t>
      </w:r>
    </w:p>
    <w:p w14:paraId="7E6EB4C8" w14:textId="77777777" w:rsidR="008C02C7" w:rsidRPr="00BE383A" w:rsidRDefault="008C02C7" w:rsidP="008C02C7">
      <w:pPr>
        <w:spacing w:before="60"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C. Postupne pre </w:t>
      </w:r>
      <w:r w:rsidRPr="00D47B0B">
        <w:rPr>
          <w:i/>
          <w:smallCaps/>
          <w:color w:val="AEAAAA" w:themeColor="background2" w:themeShade="BF"/>
          <w:u w:val="single"/>
        </w:rPr>
        <w:t>žiadateľa</w:t>
      </w:r>
      <w:r w:rsidRPr="00BE383A">
        <w:rPr>
          <w:i/>
          <w:smallCaps/>
          <w:color w:val="AEAAAA" w:themeColor="background2" w:themeShade="BF"/>
        </w:rPr>
        <w:t xml:space="preserve"> / </w:t>
      </w:r>
      <w:r w:rsidRPr="00BE383A">
        <w:rPr>
          <w:color w:val="AEAAAA" w:themeColor="background2" w:themeShade="BF"/>
          <w:sz w:val="20"/>
          <w:szCs w:val="20"/>
        </w:rPr>
        <w:t xml:space="preserve">všetkých </w:t>
      </w:r>
      <w:r w:rsidRPr="00D47B0B">
        <w:rPr>
          <w:i/>
          <w:smallCaps/>
          <w:color w:val="AEAAAA" w:themeColor="background2" w:themeShade="BF"/>
          <w:u w:val="single"/>
        </w:rPr>
        <w:t>žiadateľov</w:t>
      </w:r>
      <w:r w:rsidRPr="00BE383A">
        <w:rPr>
          <w:i/>
          <w:smallCaps/>
          <w:color w:val="AEAAAA" w:themeColor="background2" w:themeShade="BF"/>
        </w:rPr>
        <w:t xml:space="preserve">  </w:t>
      </w:r>
      <w:r w:rsidRPr="00BE383A">
        <w:rPr>
          <w:color w:val="AEAAAA" w:themeColor="background2" w:themeShade="BF"/>
          <w:sz w:val="20"/>
          <w:szCs w:val="20"/>
        </w:rPr>
        <w:t xml:space="preserve">vytvorte potrebný počet rozpočtových </w:t>
      </w:r>
      <w:r w:rsidRPr="00BE383A">
        <w:rPr>
          <w:smallCaps/>
          <w:color w:val="AEAAAA" w:themeColor="background2" w:themeShade="BF"/>
        </w:rPr>
        <w:t>výdavkov</w:t>
      </w:r>
      <w:r w:rsidRPr="00BE383A">
        <w:rPr>
          <w:color w:val="AEAAAA" w:themeColor="background2" w:themeShade="BF"/>
          <w:sz w:val="20"/>
          <w:szCs w:val="20"/>
        </w:rPr>
        <w:t xml:space="preserve"> v členení podľa </w:t>
      </w:r>
      <w:r w:rsidRPr="00BE383A">
        <w:rPr>
          <w:smallCaps/>
          <w:color w:val="AEAAAA" w:themeColor="background2" w:themeShade="BF"/>
        </w:rPr>
        <w:t>hlavných aktivít</w:t>
      </w:r>
      <w:r w:rsidRPr="00BE383A">
        <w:rPr>
          <w:color w:val="AEAAAA" w:themeColor="background2" w:themeShade="BF"/>
          <w:sz w:val="20"/>
          <w:szCs w:val="20"/>
        </w:rPr>
        <w:t>:</w:t>
      </w:r>
    </w:p>
    <w:p w14:paraId="781A579C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  <w:u w:val="single"/>
        </w:rPr>
      </w:pPr>
      <w:r w:rsidRPr="00BE383A">
        <w:rPr>
          <w:color w:val="AEAAAA" w:themeColor="background2" w:themeShade="BF"/>
          <w:sz w:val="20"/>
          <w:szCs w:val="20"/>
        </w:rPr>
        <w:t>v</w:t>
      </w:r>
      <w:r w:rsidRPr="00BE383A">
        <w:rPr>
          <w:smallCaps/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modro podfarbenej riadku po </w:t>
      </w:r>
      <w:r w:rsidRPr="00BE383A">
        <w:rPr>
          <w:color w:val="AEAAAA" w:themeColor="background2" w:themeShade="BF"/>
          <w:sz w:val="20"/>
          <w:szCs w:val="20"/>
          <w:u w:val="single"/>
        </w:rPr>
        <w:t>kliknutí</w:t>
      </w:r>
      <w:r w:rsidRPr="00BE383A">
        <w:rPr>
          <w:color w:val="AEAAAA" w:themeColor="background2" w:themeShade="BF"/>
          <w:sz w:val="20"/>
          <w:szCs w:val="20"/>
        </w:rPr>
        <w:t xml:space="preserve"> (Myš) vpravo dole sa objaví modré </w:t>
      </w:r>
      <w:r w:rsidRPr="00BE383A">
        <w:rPr>
          <w:color w:val="AEAAAA" w:themeColor="background2" w:themeShade="BF"/>
          <w:sz w:val="20"/>
          <w:szCs w:val="20"/>
          <w:u w:val="single"/>
        </w:rPr>
        <w:t>„+“</w:t>
      </w:r>
      <w:r w:rsidRPr="00BE383A">
        <w:rPr>
          <w:color w:val="AEAAAA" w:themeColor="background2" w:themeShade="BF"/>
          <w:sz w:val="20"/>
          <w:szCs w:val="20"/>
        </w:rPr>
        <w:t xml:space="preserve">, na ktoré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kliknite </w:t>
      </w:r>
    </w:p>
    <w:p w14:paraId="259FFEB9" w14:textId="77777777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uvedené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opakujte podľa počtu </w:t>
      </w:r>
      <w:r w:rsidRPr="00BE383A">
        <w:rPr>
          <w:smallCaps/>
          <w:color w:val="AEAAAA" w:themeColor="background2" w:themeShade="BF"/>
          <w:szCs w:val="20"/>
          <w:u w:val="single"/>
        </w:rPr>
        <w:t>H</w:t>
      </w:r>
      <w:r w:rsidRPr="009E62EA">
        <w:rPr>
          <w:smallCaps/>
          <w:color w:val="AEAAAA" w:themeColor="background2" w:themeShade="BF"/>
          <w:szCs w:val="20"/>
          <w:u w:val="single"/>
        </w:rPr>
        <w:t>A</w:t>
      </w:r>
      <w:r w:rsidRPr="009E62EA">
        <w:rPr>
          <w:color w:val="AEAAAA" w:themeColor="background2" w:themeShade="BF"/>
          <w:sz w:val="20"/>
          <w:szCs w:val="20"/>
        </w:rPr>
        <w:t>, v kt</w:t>
      </w:r>
      <w:r w:rsidRPr="00BE383A">
        <w:rPr>
          <w:color w:val="AEAAAA" w:themeColor="background2" w:themeShade="BF"/>
          <w:sz w:val="20"/>
          <w:szCs w:val="20"/>
        </w:rPr>
        <w:t>orých sa budú uplatňovať výdavky.</w:t>
      </w:r>
    </w:p>
    <w:p w14:paraId="05FBCD36" w14:textId="581D83E0" w:rsidR="008C02C7" w:rsidRPr="00BE383A" w:rsidRDefault="008C02C7" w:rsidP="008C02C7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 xml:space="preserve">Rozpočtové údaje môžete </w:t>
      </w:r>
      <w:r w:rsidR="009746CC">
        <w:rPr>
          <w:color w:val="AEAAAA" w:themeColor="background2" w:themeShade="BF"/>
          <w:sz w:val="20"/>
          <w:szCs w:val="20"/>
        </w:rPr>
        <w:t xml:space="preserve">množiť </w:t>
      </w:r>
      <w:r w:rsidRPr="00BE383A">
        <w:rPr>
          <w:color w:val="AEAAAA" w:themeColor="background2" w:themeShade="BF"/>
          <w:sz w:val="20"/>
          <w:szCs w:val="20"/>
        </w:rPr>
        <w:t>a</w:t>
      </w:r>
      <w:r w:rsidR="009746CC">
        <w:rPr>
          <w:color w:val="AEAAAA" w:themeColor="background2" w:themeShade="BF"/>
          <w:sz w:val="20"/>
          <w:szCs w:val="20"/>
        </w:rPr>
        <w:t> do(pre)</w:t>
      </w:r>
      <w:proofErr w:type="spellStart"/>
      <w:r w:rsidR="009746CC">
        <w:rPr>
          <w:color w:val="AEAAAA" w:themeColor="background2" w:themeShade="BF"/>
          <w:sz w:val="20"/>
          <w:szCs w:val="20"/>
        </w:rPr>
        <w:t>pisovať</w:t>
      </w:r>
      <w:proofErr w:type="spellEnd"/>
      <w:r w:rsidR="009746CC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podľa potreby až do vykonania </w:t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končenia množenia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p w14:paraId="27FC4777" w14:textId="77777777" w:rsidR="008C02C7" w:rsidRPr="00BE383A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  <w:t xml:space="preserve">NEZABUDNITE </w:t>
      </w:r>
      <w:r w:rsidRPr="00BE383A">
        <w:rPr>
          <w:i/>
          <w:color w:val="AEAAAA" w:themeColor="background2" w:themeShade="BF"/>
          <w:sz w:val="20"/>
          <w:szCs w:val="20"/>
        </w:rPr>
        <w:t>na</w:t>
      </w:r>
      <w:r w:rsidRPr="00BE383A">
        <w:rPr>
          <w:i/>
          <w:smallCaps/>
          <w:color w:val="AEAAAA" w:themeColor="background2" w:themeShade="BF"/>
        </w:rPr>
        <w:t xml:space="preserve"> Aktualizáciu číslovania</w:t>
      </w:r>
      <w:r w:rsidRPr="00BE383A">
        <w:rPr>
          <w:color w:val="AEAAAA" w:themeColor="background2" w:themeShade="BF"/>
          <w:sz w:val="20"/>
          <w:szCs w:val="20"/>
        </w:rPr>
        <w:t xml:space="preserve">: 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namnožených riadkov „Myš“ + presun (alebo celého textu cez </w:t>
      </w:r>
      <w:proofErr w:type="spellStart"/>
      <w:r w:rsidRPr="00BE383A">
        <w:rPr>
          <w:color w:val="AEAAAA" w:themeColor="background2" w:themeShade="BF"/>
          <w:sz w:val="20"/>
          <w:szCs w:val="20"/>
        </w:rPr>
        <w:t>Ctrl+A</w:t>
      </w:r>
      <w:proofErr w:type="spellEnd"/>
      <w:r w:rsidRPr="00BE383A">
        <w:rPr>
          <w:color w:val="AEAAAA" w:themeColor="background2" w:themeShade="BF"/>
          <w:sz w:val="20"/>
          <w:szCs w:val="20"/>
        </w:rPr>
        <w:t>) a </w:t>
      </w:r>
      <w:r w:rsidRPr="00BE383A">
        <w:rPr>
          <w:color w:val="AEAAAA" w:themeColor="background2" w:themeShade="BF"/>
          <w:sz w:val="20"/>
          <w:szCs w:val="20"/>
          <w:u w:val="single"/>
        </w:rPr>
        <w:t>stlačením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F9</w:t>
      </w:r>
    </w:p>
    <w:p w14:paraId="144E7893" w14:textId="0252C312" w:rsidR="008C02C7" w:rsidRDefault="008C02C7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D.</w:t>
      </w: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končenie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vykonáte v danej modrej oblasti </w:t>
      </w:r>
      <w:r w:rsidRPr="00BE383A"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</w:t>
      </w:r>
      <w:r w:rsidR="00E40545" w:rsidRPr="00E40545">
        <w:rPr>
          <w:i/>
          <w:color w:val="AEAAAA" w:themeColor="background2" w:themeShade="BF"/>
          <w:sz w:val="20"/>
          <w:szCs w:val="20"/>
        </w:rPr>
        <w:t xml:space="preserve"> ovládací prvok obsahu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C123992" w14:textId="4D4ECD3E" w:rsidR="002E2928" w:rsidRDefault="002E2928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</w:p>
    <w:p w14:paraId="5CF5CEEB" w14:textId="069785EC" w:rsidR="008408C2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 xml:space="preserve">POTREBNÉ </w:t>
      </w:r>
      <w:r w:rsidRPr="008408C2">
        <w:rPr>
          <w:color w:val="AEAAAA" w:themeColor="background2" w:themeShade="BF"/>
          <w:sz w:val="20"/>
          <w:szCs w:val="20"/>
        </w:rPr>
        <w:t>UVIESŤ ROZPOČET PRE KAŽDÉ OPATRENIE SAMOSTATNE, AK SA REALIZUJÚ AKTIVITY V RÁMCI VIACERÝCH OPATRENÍ.</w:t>
      </w:r>
    </w:p>
    <w:p w14:paraId="63249C50" w14:textId="03684B97" w:rsidR="002E2928" w:rsidRPr="00BE383A" w:rsidRDefault="008F09AA" w:rsidP="008C02C7">
      <w:pPr>
        <w:tabs>
          <w:tab w:val="left" w:pos="284"/>
        </w:tabs>
        <w:spacing w:line="240" w:lineRule="auto"/>
        <w:rPr>
          <w:color w:val="AEAAAA" w:themeColor="background2" w:themeShade="BF"/>
          <w:sz w:val="20"/>
          <w:szCs w:val="20"/>
        </w:rPr>
      </w:pPr>
      <w:r w:rsidRPr="008408C2">
        <w:rPr>
          <w:color w:val="AEAAAA" w:themeColor="background2" w:themeShade="BF"/>
          <w:sz w:val="20"/>
          <w:szCs w:val="20"/>
        </w:rPr>
        <w:t>AK SA REALIZUJÚ AJ PODPORNÉ AKTIVITY, TIETO MUSIA BYŤ ROZDELENÉ PRE KAŽDÉ OPATRENIE SAMOSTATNE, PRIČOM JE POTREBNÉ ZACHOVAŤ VÝŠKU NEPRIAMYCH VÝDAVKOV STANOVENÚ VO VÝZVE.</w:t>
      </w:r>
    </w:p>
    <w:p w14:paraId="217458CD" w14:textId="77777777" w:rsidR="008C02C7" w:rsidRPr="00BE383A" w:rsidRDefault="008C02C7" w:rsidP="008C02C7">
      <w:pPr>
        <w:spacing w:line="240" w:lineRule="auto"/>
      </w:pPr>
    </w:p>
    <w:sdt>
      <w:sdtPr>
        <w:rPr>
          <w:rFonts w:eastAsiaTheme="minorHAnsi" w:cstheme="minorBidi"/>
          <w:color w:val="auto"/>
          <w:sz w:val="22"/>
          <w:szCs w:val="22"/>
        </w:rPr>
        <w:id w:val="1132680659"/>
        <w15:color w:val="CCFFCC"/>
        <w15:repeatingSection/>
      </w:sdtPr>
      <w:sdtEndPr/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687516696"/>
            <w:placeholder>
              <w:docPart w:val="DefaultPlaceholder_-1854013436"/>
            </w:placeholder>
            <w15:color w:val="CCFFCC"/>
            <w15:repeatingSectionItem/>
          </w:sdtPr>
          <w:sdtEndPr/>
          <w:sdtContent>
            <w:p w14:paraId="4CC242C7" w14:textId="31E48A50" w:rsidR="009D6F6D" w:rsidRPr="00BE383A" w:rsidRDefault="009D6F6D">
              <w:pPr>
                <w:pStyle w:val="Nadpis3"/>
              </w:pPr>
              <w:r w:rsidRPr="00F233AE">
                <w:t xml:space="preserve">Rozpočet žiadateľa č. </w:t>
              </w:r>
              <w:fldSimple w:instr=" SEQ RoZiad \*Arabic \n ">
                <w:r w:rsidR="001B57DE">
                  <w:rPr>
                    <w:noProof/>
                  </w:rPr>
                  <w:t>1</w:t>
                </w:r>
              </w:fldSimple>
              <w:r w:rsidRPr="00F233AE">
                <w:t>:</w:t>
              </w:r>
            </w:p>
            <w:p w14:paraId="1AB2A4A3" w14:textId="59954E0D" w:rsidR="008B4495" w:rsidRPr="00BE383A" w:rsidRDefault="008B4495" w:rsidP="008B4495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670"/>
                <w:gridCol w:w="1226"/>
                <w:gridCol w:w="3167"/>
              </w:tblGrid>
              <w:tr w:rsidR="00FE67F5" w:rsidRPr="00BE383A" w14:paraId="4529970B" w14:textId="77777777" w:rsidTr="007B130E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7006A2C9" w14:textId="77777777" w:rsidR="00FE67F5" w:rsidRPr="00BE383A" w:rsidRDefault="00FE67F5" w:rsidP="008B4495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499FEA16" w14:textId="31CA165C" w:rsidR="00FE67F5" w:rsidRPr="00BE383A" w:rsidRDefault="00FE67F5" w:rsidP="008B4495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670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7122F776" w14:textId="77777777" w:rsidR="00FE67F5" w:rsidRDefault="00252E8D" w:rsidP="00252E8D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Po</w:t>
                    </w:r>
                    <w:r w:rsidR="00D46DB2" w:rsidRPr="00BE383A">
                      <w:rPr>
                        <w:sz w:val="22"/>
                        <w:szCs w:val="22"/>
                      </w:rPr>
                      <w:t>menovanie</w:t>
                    </w:r>
                    <w:r w:rsidRPr="00BE383A">
                      <w:rPr>
                        <w:sz w:val="22"/>
                        <w:szCs w:val="22"/>
                      </w:rPr>
                      <w:t xml:space="preserve"> </w:t>
                    </w:r>
                    <w:r w:rsidR="00DE05E7" w:rsidRPr="00BE383A">
                      <w:rPr>
                        <w:sz w:val="22"/>
                        <w:szCs w:val="22"/>
                      </w:rPr>
                      <w:t xml:space="preserve">predpokladaných </w:t>
                    </w:r>
                    <w:r w:rsidRPr="00BE383A">
                      <w:rPr>
                        <w:sz w:val="22"/>
                        <w:szCs w:val="22"/>
                      </w:rPr>
                      <w:t>výdavkov</w:t>
                    </w:r>
                    <w:r w:rsidR="00D46DB2" w:rsidRPr="00BE383A">
                      <w:rPr>
                        <w:sz w:val="22"/>
                        <w:szCs w:val="22"/>
                      </w:rPr>
                      <w:t xml:space="preserve"> HA</w:t>
                    </w:r>
                    <w:r w:rsidR="008460EC" w:rsidRPr="00BE383A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16E42B95" w14:textId="26B7B838" w:rsidR="00C70F6F" w:rsidRPr="00BE383A" w:rsidRDefault="00C70F6F" w:rsidP="00D37F78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1226" w:type="dxa"/>
                    <w:shd w:val="clear" w:color="auto" w:fill="D9D9D9" w:themeFill="background1" w:themeFillShade="D9"/>
                    <w:vAlign w:val="center"/>
                  </w:tcPr>
                  <w:p w14:paraId="463F74CE" w14:textId="11D717FE" w:rsidR="008460EC" w:rsidRPr="00310396" w:rsidRDefault="00DE05E7" w:rsidP="008B4495">
                    <w:pPr>
                      <w:widowControl w:val="0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310396">
                      <w:rPr>
                        <w:rFonts w:asciiTheme="minorHAnsi" w:hAnsiTheme="minorHAnsi" w:cstheme="minorHAnsi"/>
                      </w:rPr>
                      <w:t>Výdavky</w:t>
                    </w:r>
                    <w:r w:rsidR="0002446B" w:rsidRPr="00310396">
                      <w:rPr>
                        <w:rFonts w:asciiTheme="minorHAnsi" w:hAnsiTheme="minorHAnsi" w:cstheme="minorHAnsi"/>
                      </w:rPr>
                      <w:t xml:space="preserve"> </w:t>
                    </w:r>
                  </w:p>
                  <w:p w14:paraId="2CC0E7D3" w14:textId="23EA308B" w:rsidR="008460EC" w:rsidRPr="00310396" w:rsidRDefault="00DE05E7" w:rsidP="008B4495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na </w:t>
                    </w:r>
                    <w:r w:rsidR="008460EC" w:rsidRPr="00310396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HA spolu</w:t>
                    </w:r>
                  </w:p>
                  <w:p w14:paraId="2B0BC2A6" w14:textId="3D09BE88" w:rsidR="007C7DEF" w:rsidRPr="00BE383A" w:rsidRDefault="0002446B" w:rsidP="007C7DEF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310396">
                      <w:rPr>
                        <w:sz w:val="20"/>
                        <w:szCs w:val="20"/>
                      </w:rPr>
                      <w:t>s</w:t>
                    </w:r>
                    <w:r w:rsidR="00502550">
                      <w:rPr>
                        <w:sz w:val="20"/>
                        <w:szCs w:val="20"/>
                      </w:rPr>
                      <w:t> </w:t>
                    </w:r>
                    <w:r w:rsidRPr="00310396">
                      <w:rPr>
                        <w:sz w:val="20"/>
                        <w:szCs w:val="20"/>
                      </w:rPr>
                      <w:t>DPH</w:t>
                    </w:r>
                    <w:r w:rsidR="00502550">
                      <w:rPr>
                        <w:sz w:val="20"/>
                        <w:szCs w:val="20"/>
                      </w:rPr>
                      <w:t>*</w:t>
                    </w:r>
                    <w:r w:rsidR="008460EC" w:rsidRPr="00310396">
                      <w:rPr>
                        <w:sz w:val="20"/>
                        <w:szCs w:val="20"/>
                      </w:rPr>
                      <w:t xml:space="preserve"> </w:t>
                    </w:r>
                    <w:r w:rsidR="00FE67F5" w:rsidRPr="00310396">
                      <w:rPr>
                        <w:sz w:val="20"/>
                        <w:szCs w:val="20"/>
                      </w:rPr>
                      <w:t>(EUR</w:t>
                    </w:r>
                    <w:r w:rsidR="00E23E9A" w:rsidRPr="00310396">
                      <w:rPr>
                        <w:sz w:val="20"/>
                        <w:szCs w:val="20"/>
                      </w:rPr>
                      <w:t>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DC0EF1B" w14:textId="77777777" w:rsidR="005055CA" w:rsidRPr="00BE383A" w:rsidRDefault="00FE67F5" w:rsidP="008B4495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7D3714E5" w14:textId="612ECABF" w:rsidR="00FE67F5" w:rsidRPr="00BE383A" w:rsidRDefault="00FE67F5" w:rsidP="00D46DB2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</w:t>
                    </w:r>
                    <w:r w:rsidR="00D46DB2" w:rsidRPr="00BE383A">
                      <w:rPr>
                        <w:sz w:val="16"/>
                        <w:szCs w:val="16"/>
                      </w:rPr>
                      <w:t xml:space="preserve"> stanovenia</w:t>
                    </w:r>
                    <w:r w:rsidR="00252E8D" w:rsidRPr="00BE383A">
                      <w:rPr>
                        <w:sz w:val="16"/>
                        <w:szCs w:val="16"/>
                      </w:rPr>
                      <w:t xml:space="preserve"> </w:t>
                    </w:r>
                    <w:r w:rsidR="00D46DB2" w:rsidRPr="00BE383A">
                      <w:rPr>
                        <w:sz w:val="16"/>
                        <w:szCs w:val="16"/>
                      </w:rPr>
                      <w:t>výdavku</w:t>
                    </w:r>
                    <w:r w:rsidR="00884405">
                      <w:rPr>
                        <w:sz w:val="16"/>
                        <w:szCs w:val="16"/>
                      </w:rPr>
                      <w:t xml:space="preserve"> vrátane identifikácie neoprávnených výdavkov</w:t>
                    </w:r>
                    <w:r w:rsidR="00E26823">
                      <w:rPr>
                        <w:sz w:val="16"/>
                        <w:szCs w:val="16"/>
                      </w:rPr>
                      <w:t xml:space="preserve"> s informáciou </w:t>
                    </w:r>
                    <w:r w:rsidR="00BB19B9">
                      <w:rPr>
                        <w:sz w:val="16"/>
                        <w:szCs w:val="16"/>
                      </w:rPr>
                      <w:t>o tom, z akého dôvodu sa predpokladajú</w:t>
                    </w:r>
                    <w:r w:rsidR="00E26823">
                      <w:rPr>
                        <w:sz w:val="16"/>
                        <w:szCs w:val="16"/>
                      </w:rPr>
                      <w:t xml:space="preserve"> </w:t>
                    </w:r>
                    <w:r w:rsidR="00884405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id w:val="981430486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1834880834"/>
                      <w:placeholder>
                        <w:docPart w:val="DefaultPlaceholder_-1854013436"/>
                      </w:placeholder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sdt>
                        <w:sdtPr>
                          <w:rPr>
                            <w:b/>
                            <w:color w:val="1F3864" w:themeColor="accent5" w:themeShade="80"/>
                            <w:sz w:val="22"/>
                            <w:szCs w:val="22"/>
                          </w:rPr>
                          <w:id w:val="1298802186"/>
                          <w15:repeatingSection/>
                        </w:sdtPr>
                        <w:sdtEndPr>
                          <w:rPr>
                            <w:b w:val="0"/>
                            <w:color w:val="auto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id w:val="62994913"/>
                              <w:placeholder>
                                <w:docPart w:val="DefaultPlaceholder_-1854013436"/>
                              </w:placeholder>
                              <w15:repeatingSectionItem/>
                            </w:sdtPr>
                            <w:sdtEndPr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b/>
                                    <w:color w:val="1F3864" w:themeColor="accent5" w:themeShade="80"/>
                                    <w:sz w:val="22"/>
                                    <w:szCs w:val="22"/>
                                  </w:rPr>
                                  <w:alias w:val="výdavky Žiadateľa/ov"/>
                                  <w:tag w:val="výdavky Ziadateľa"/>
                                  <w:id w:val="-49236886"/>
                                  <w15:color w:val="00FFFF"/>
                                  <w15:repeatingSection/>
                                </w:sdtPr>
                                <w:sdtEndPr>
                                  <w:rPr>
                                    <w:b w:val="0"/>
                                    <w:color w:val="auto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b/>
                                        <w:color w:val="1F3864" w:themeColor="accent5" w:themeShade="80"/>
                                        <w:sz w:val="22"/>
                                        <w:szCs w:val="22"/>
                                      </w:rPr>
                                      <w:id w:val="-1654830841"/>
                                      <w:placeholder>
                                        <w:docPart w:val="DefaultPlaceholder_-1854013436"/>
                                      </w:placeholder>
                                      <w15:color w:val="00FFFF"/>
                                      <w15:repeatingSectionItem/>
                                    </w:sdtPr>
                                    <w:sdtEndPr>
                                      <w:rPr>
                                        <w:b w:val="0"/>
                                        <w:color w:val="auto"/>
                                        <w:sz w:val="20"/>
                                        <w:szCs w:val="20"/>
                                      </w:rPr>
                                    </w:sdtEndPr>
                                    <w:sdtContent>
                                      <w:tr w:rsidR="00FE67F5" w:rsidRPr="00BE383A" w14:paraId="11675D6C" w14:textId="77777777" w:rsidTr="007B130E">
                                        <w:tc>
                                          <w:tcPr>
                                            <w:tcW w:w="665" w:type="dxa"/>
                                            <w:shd w:val="clear" w:color="auto" w:fill="auto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67945297" w14:textId="41F140ED" w:rsidR="00FE67F5" w:rsidRPr="00BE383A" w:rsidRDefault="008F09AA" w:rsidP="008F09AA">
                                            <w:pPr>
                                              <w:pStyle w:val="N-txtTabulky"/>
                                              <w:jc w:val="center"/>
                                            </w:pP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begin"/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instrText xml:space="preserve"> AUTONUM  \* Arabic </w:instrText>
                                            </w:r>
                                            <w:r>
                                              <w:rPr>
                                                <w:b/>
                                                <w:sz w:val="22"/>
                                                <w:szCs w:val="22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606" w:type="dxa"/>
                                            <w:shd w:val="clear" w:color="auto" w:fill="E7E6E6" w:themeFill="background2"/>
                                            <w:tcMar>
                                              <w:left w:w="0" w:type="dxa"/>
                                              <w:right w:w="0" w:type="dxa"/>
                                            </w:tcMar>
                                          </w:tcPr>
                                          <w:p w14:paraId="403163A4" w14:textId="5F54928C" w:rsidR="00FE67F5" w:rsidRPr="00BE383A" w:rsidRDefault="00F877D1" w:rsidP="00E15193">
                                            <w:pPr>
                                              <w:pStyle w:val="N-txtTabulky"/>
                                            </w:pP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#Z.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="00C00A12"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>SEQ RoZiad \c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</w:instrTex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separate"/>
                                            </w:r>
                                            <w:r w:rsidR="001B57DE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1</w:t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  <w:r w:rsidRPr="00BE383A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t>.</w: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begin"/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instrText xml:space="preserve"> AUTONUM  </w:instrText>
                                            </w:r>
                                            <w:r w:rsidR="00E15193">
                                              <w:rPr>
                                                <w:rFonts w:ascii="Arial Narrow" w:hAnsi="Arial Narrow"/>
                                                <w:noProof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</w:rPr>
                                              <w:fldChar w:fldCharType="end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2977" w:type="dxa"/>
                                            <w:shd w:val="clear" w:color="auto" w:fill="auto"/>
                                          </w:tcPr>
                                          <w:p w14:paraId="41C85CED" w14:textId="6D9F6334" w:rsidR="00FE67F5" w:rsidRPr="00BE383A" w:rsidRDefault="0030269B" w:rsidP="000D45BE">
                                            <w:pPr>
                                              <w:pStyle w:val="N-txtTabulky"/>
                                              <w:ind w:left="113" w:hanging="113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proofErr w:type="spellStart"/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.č</w:t>
                                            </w:r>
                                            <w:proofErr w:type="spellEnd"/>
                                            <w:r w:rsidR="005055CA" w:rsidRPr="00BE383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. a Názov príslušnej hlavnej aktivity uveden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ý v </w:t>
                                            </w:r>
                                            <w:r w:rsidR="0002087B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podkapitole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5.2</w:t>
                                            </w:r>
                                            <w:r w:rsidR="000D45BE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  <w:r w:rsidR="005055CA" w:rsidRPr="009E62EA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 xml:space="preserve"> - </w:t>
                                            </w:r>
                                            <w:r w:rsidR="005055CA" w:rsidRPr="009E62EA">
                                              <w:rPr>
                                                <w:i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VLOŽTE</w:t>
                                            </w:r>
                                            <w:r w:rsidR="0002087B" w:rsidRPr="00BE383A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 xml:space="preserve">  </w:t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5670" w:type="dxa"/>
                                            <w:shd w:val="clear" w:color="auto" w:fill="auto"/>
                                          </w:tcPr>
                                          <w:p w14:paraId="3EA1BB7A" w14:textId="0E5EDA3F" w:rsidR="00FE67F5" w:rsidRPr="00BE383A" w:rsidRDefault="00C70F6F" w:rsidP="00D37F78">
                                            <w:pPr>
                                              <w:pStyle w:val="N-txtTabulky"/>
                                              <w:ind w:left="113" w:hanging="113"/>
                                            </w:pPr>
                                            <w:r w:rsidRPr="00D37F78">
                                              <w:rPr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t>V súlade s Príručkou oprávnenosti výdavkov</w:t>
                                            </w:r>
                                            <w:r w:rsidR="00244B24">
                                              <w:rPr>
                                                <w:rStyle w:val="Odkaznapoznmkupodiarou"/>
                                                <w:color w:val="AEAAAA" w:themeColor="background2" w:themeShade="BF"/>
                                                <w:sz w:val="18"/>
                                                <w:szCs w:val="18"/>
                                              </w:rPr>
                                              <w:footnoteReference w:id="11"/>
                                            </w:r>
                                          </w:p>
                                        </w:tc>
                                        <w:tc>
                                          <w:tcPr>
                                            <w:tcW w:w="1226" w:type="dxa"/>
                                            <w:shd w:val="clear" w:color="auto" w:fill="auto"/>
                                          </w:tcPr>
                                          <w:p w14:paraId="2BEC756A" w14:textId="5BC79530" w:rsidR="00FE67F5" w:rsidRPr="00BE383A" w:rsidRDefault="00FE67F5" w:rsidP="001D6E76">
                                            <w:pPr>
                                              <w:pStyle w:val="N-txtTabulky"/>
                                              <w:jc w:val="right"/>
                                            </w:pPr>
                                          </w:p>
                                        </w:tc>
                                        <w:tc>
                                          <w:tcPr>
                                            <w:tcW w:w="3167" w:type="dxa"/>
                                            <w:shd w:val="clear" w:color="auto" w:fill="auto"/>
                                          </w:tcPr>
                                          <w:p w14:paraId="29613628" w14:textId="48ADD6FE" w:rsidR="00FE67F5" w:rsidRPr="00BE383A" w:rsidRDefault="00FE67F5" w:rsidP="00B5596A">
                                            <w:pPr>
                                              <w:pStyle w:val="N-txtTabulky"/>
                                            </w:pPr>
                                          </w:p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bl>
            <w:p w14:paraId="0C87A9EE" w14:textId="71DEFBD9" w:rsidR="00D37F78" w:rsidRDefault="004B5816" w:rsidP="00E40545">
              <w:pPr>
                <w:spacing w:line="240" w:lineRule="auto"/>
                <w:ind w:left="851" w:hanging="284"/>
              </w:pPr>
            </w:p>
          </w:sdtContent>
        </w:sdt>
      </w:sdtContent>
    </w:sdt>
    <w:p w14:paraId="116E63C0" w14:textId="7D8BBEB0" w:rsidR="007C7DEF" w:rsidRDefault="007C7DEF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*</w:t>
      </w:r>
      <w:r w:rsidR="00AB09F3" w:rsidRPr="008B4749">
        <w:rPr>
          <w:color w:val="AEAAAA" w:themeColor="background2" w:themeShade="BF"/>
          <w:sz w:val="20"/>
          <w:szCs w:val="20"/>
        </w:rPr>
        <w:t>V</w:t>
      </w:r>
      <w:r w:rsidR="00502550">
        <w:rPr>
          <w:color w:val="AEAAAA" w:themeColor="background2" w:themeShade="BF"/>
          <w:sz w:val="20"/>
          <w:szCs w:val="20"/>
        </w:rPr>
        <w:t xml:space="preserve"> </w:t>
      </w:r>
      <w:r w:rsidR="00AB09F3" w:rsidRPr="008B4749">
        <w:rPr>
          <w:color w:val="AEAAAA" w:themeColor="background2" w:themeShade="BF"/>
          <w:sz w:val="20"/>
          <w:szCs w:val="20"/>
        </w:rPr>
        <w:t xml:space="preserve">prípade ak DPH nie je oprávneným výdavkom zmeniť text na Výdavky na HA </w:t>
      </w:r>
      <w:r w:rsidR="00AB09F3" w:rsidRPr="008B4749">
        <w:rPr>
          <w:b/>
          <w:color w:val="AEAAAA" w:themeColor="background2" w:themeShade="BF"/>
          <w:sz w:val="20"/>
          <w:szCs w:val="20"/>
        </w:rPr>
        <w:t>bez</w:t>
      </w:r>
      <w:r w:rsidR="00AB09F3" w:rsidRPr="008B4749">
        <w:rPr>
          <w:color w:val="AEAAAA" w:themeColor="background2" w:themeShade="BF"/>
          <w:sz w:val="20"/>
          <w:szCs w:val="20"/>
        </w:rPr>
        <w:t xml:space="preserve"> DPH ( v EUR)</w:t>
      </w:r>
    </w:p>
    <w:p w14:paraId="0E1A0B4C" w14:textId="3522C245" w:rsidR="00D47B0B" w:rsidRPr="009E62EA" w:rsidRDefault="00D47B0B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. </w:t>
      </w:r>
    </w:p>
    <w:p w14:paraId="0900C22B" w14:textId="432C266B" w:rsidR="00E40545" w:rsidRPr="009E62EA" w:rsidRDefault="0063405C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Zaokrúhľuje sa na 2 desatinné miesta.</w:t>
      </w:r>
    </w:p>
    <w:p w14:paraId="591025F1" w14:textId="0E5B6986" w:rsidR="00D47B0B" w:rsidRPr="009E62EA" w:rsidRDefault="00D47B0B" w:rsidP="00E40545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Toto pravidlo pre možnosť automatického spracovania používajte rovnako aj v ďalších výdavkových bunkách. </w:t>
      </w:r>
    </w:p>
    <w:p w14:paraId="79976F5E" w14:textId="29509ADF" w:rsidR="00C33FDC" w:rsidRPr="009E62EA" w:rsidRDefault="00C33FDC" w:rsidP="00C33FDC"/>
    <w:p w14:paraId="0ED29DFE" w14:textId="3C294A02" w:rsidR="00EE220A" w:rsidRPr="009E62EA" w:rsidRDefault="00EE220A" w:rsidP="00D47B0B">
      <w:pPr>
        <w:spacing w:line="240" w:lineRule="auto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 xml:space="preserve">Pre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partner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A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="004F6B8F" w:rsidRPr="009E62EA">
        <w:rPr>
          <w:i/>
          <w:caps/>
          <w:color w:val="AEAAAA" w:themeColor="background2" w:themeShade="BF"/>
          <w:sz w:val="20"/>
          <w:szCs w:val="20"/>
          <w:u w:val="single"/>
        </w:rPr>
        <w:t>/</w:t>
      </w:r>
      <w:r w:rsidR="00D47B0B" w:rsidRPr="009E62EA">
        <w:rPr>
          <w:i/>
          <w:caps/>
          <w:color w:val="AEAAAA" w:themeColor="background2" w:themeShade="BF"/>
          <w:sz w:val="20"/>
          <w:szCs w:val="20"/>
          <w:u w:val="single"/>
        </w:rPr>
        <w:t xml:space="preserve"> </w:t>
      </w:r>
      <w:r w:rsidRPr="009E62EA">
        <w:rPr>
          <w:i/>
          <w:caps/>
          <w:color w:val="AEAAAA" w:themeColor="background2" w:themeShade="BF"/>
          <w:sz w:val="20"/>
          <w:szCs w:val="20"/>
          <w:u w:val="single"/>
        </w:rPr>
        <w:t>ov</w:t>
      </w:r>
      <w:r w:rsidRPr="009E62EA">
        <w:rPr>
          <w:color w:val="AEAAAA" w:themeColor="background2" w:themeShade="BF"/>
          <w:sz w:val="20"/>
          <w:szCs w:val="20"/>
        </w:rPr>
        <w:t xml:space="preserve"> postupujte rovnako ako pri </w:t>
      </w:r>
      <w:r w:rsidRPr="009E62EA">
        <w:rPr>
          <w:smallCaps/>
          <w:color w:val="AEAAAA" w:themeColor="background2" w:themeShade="BF"/>
        </w:rPr>
        <w:t>žiadateľoch</w:t>
      </w:r>
      <w:r w:rsidRPr="009E62EA">
        <w:rPr>
          <w:color w:val="AEAAAA" w:themeColor="background2" w:themeShade="BF"/>
          <w:sz w:val="20"/>
          <w:szCs w:val="20"/>
        </w:rPr>
        <w:t>.</w:t>
      </w:r>
    </w:p>
    <w:p w14:paraId="107E79E5" w14:textId="272ECD54" w:rsidR="00FB28E7" w:rsidRPr="00BE383A" w:rsidRDefault="00FB28E7" w:rsidP="009746CC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  <w:r w:rsidRPr="009E62EA">
        <w:rPr>
          <w:color w:val="AEAAAA" w:themeColor="background2" w:themeShade="BF"/>
          <w:sz w:val="20"/>
          <w:szCs w:val="20"/>
        </w:rPr>
        <w:t>V prípade partnera/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ov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bez nárokovania si </w:t>
      </w:r>
      <w:proofErr w:type="spellStart"/>
      <w:r w:rsidRPr="009E62EA">
        <w:rPr>
          <w:color w:val="AEAAAA" w:themeColor="background2" w:themeShade="BF"/>
          <w:sz w:val="20"/>
          <w:szCs w:val="20"/>
        </w:rPr>
        <w:t>prefinancovania</w:t>
      </w:r>
      <w:proofErr w:type="spellEnd"/>
      <w:r w:rsidRPr="009E62EA">
        <w:rPr>
          <w:color w:val="AEAAAA" w:themeColor="background2" w:themeShade="BF"/>
          <w:sz w:val="20"/>
          <w:szCs w:val="20"/>
        </w:rPr>
        <w:t xml:space="preserve"> ich výdavkov, vyplňte hodnoty 0 pre každú HA, ktorú budú realizovať (potvrdenie, že si </w:t>
      </w:r>
      <w:r w:rsidR="00D46DB2" w:rsidRPr="009E62EA">
        <w:rPr>
          <w:color w:val="AEAAAA" w:themeColor="background2" w:themeShade="BF"/>
          <w:sz w:val="20"/>
          <w:szCs w:val="20"/>
        </w:rPr>
        <w:t>preplatenie výdavkov</w:t>
      </w:r>
      <w:r w:rsidR="00D46DB2"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nenárokujú). </w:t>
      </w:r>
    </w:p>
    <w:p w14:paraId="05027DF8" w14:textId="498796AB" w:rsidR="007A64C4" w:rsidRPr="00BE383A" w:rsidRDefault="007A64C4" w:rsidP="009746CC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>V prípade predkladania PZ IÚ</w:t>
      </w:r>
      <w:r w:rsidR="009746CC">
        <w:rPr>
          <w:color w:val="AEAAAA" w:themeColor="background2" w:themeShade="BF"/>
          <w:sz w:val="20"/>
          <w:szCs w:val="20"/>
        </w:rPr>
        <w:t>I</w:t>
      </w:r>
      <w:r w:rsidRPr="00BE383A">
        <w:rPr>
          <w:color w:val="AEAAAA" w:themeColor="background2" w:themeShade="BF"/>
          <w:sz w:val="20"/>
          <w:szCs w:val="20"/>
        </w:rPr>
        <w:t xml:space="preserve"> bez partnerstva </w:t>
      </w:r>
      <w:r w:rsidR="003253B9" w:rsidRPr="00BE383A">
        <w:rPr>
          <w:color w:val="AEAAAA" w:themeColor="background2" w:themeShade="BF"/>
          <w:sz w:val="20"/>
          <w:szCs w:val="20"/>
        </w:rPr>
        <w:t>odporúčame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celú </w:t>
      </w:r>
      <w:r w:rsidR="00BB6DBC" w:rsidRPr="00BE383A">
        <w:rPr>
          <w:color w:val="AEAAAA" w:themeColor="background2" w:themeShade="BF"/>
          <w:sz w:val="20"/>
          <w:szCs w:val="20"/>
        </w:rPr>
        <w:t xml:space="preserve">podkapitolu </w:t>
      </w:r>
      <w:r w:rsidR="00BB6DBC" w:rsidRPr="00BE383A">
        <w:rPr>
          <w:smallCaps/>
          <w:color w:val="AEAAAA" w:themeColor="background2" w:themeShade="BF"/>
          <w:szCs w:val="20"/>
        </w:rPr>
        <w:t xml:space="preserve">Rozpočet </w:t>
      </w:r>
      <w:r w:rsidR="003253B9" w:rsidRPr="00BE383A">
        <w:rPr>
          <w:smallCaps/>
          <w:color w:val="AEAAAA" w:themeColor="background2" w:themeShade="BF"/>
          <w:szCs w:val="20"/>
        </w:rPr>
        <w:t>partnera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(</w:t>
      </w:r>
      <w:r w:rsidRPr="00BE383A">
        <w:rPr>
          <w:color w:val="AEAAAA" w:themeColor="background2" w:themeShade="BF"/>
          <w:sz w:val="20"/>
          <w:szCs w:val="20"/>
        </w:rPr>
        <w:t xml:space="preserve">nasledovnú </w:t>
      </w:r>
      <w:r w:rsidR="009746CC">
        <w:rPr>
          <w:color w:val="AEAAAA" w:themeColor="background2" w:themeShade="BF"/>
          <w:sz w:val="20"/>
          <w:szCs w:val="20"/>
        </w:rPr>
        <w:t>hnedú</w:t>
      </w:r>
      <w:r w:rsidRPr="00BE383A">
        <w:rPr>
          <w:color w:val="AEAAAA" w:themeColor="background2" w:themeShade="BF"/>
          <w:sz w:val="20"/>
          <w:szCs w:val="20"/>
        </w:rPr>
        <w:t xml:space="preserve"> oblasť</w:t>
      </w:r>
      <w:r w:rsidR="003253B9" w:rsidRPr="00BE383A">
        <w:rPr>
          <w:color w:val="AEAAAA" w:themeColor="background2" w:themeShade="BF"/>
          <w:sz w:val="20"/>
          <w:szCs w:val="20"/>
        </w:rPr>
        <w:t>)</w:t>
      </w:r>
      <w:r w:rsidRPr="00BE383A">
        <w:rPr>
          <w:color w:val="AEAAAA" w:themeColor="background2" w:themeShade="BF"/>
          <w:sz w:val="20"/>
          <w:szCs w:val="20"/>
        </w:rPr>
        <w:t xml:space="preserve"> </w:t>
      </w:r>
      <w:r w:rsidRPr="00BE383A">
        <w:rPr>
          <w:color w:val="AEAAAA" w:themeColor="background2" w:themeShade="BF"/>
          <w:sz w:val="20"/>
          <w:szCs w:val="20"/>
          <w:u w:val="single"/>
        </w:rPr>
        <w:t>vybrať</w:t>
      </w:r>
      <w:r w:rsidRPr="00BE383A">
        <w:rPr>
          <w:color w:val="AEAAAA" w:themeColor="background2" w:themeShade="BF"/>
          <w:sz w:val="20"/>
          <w:szCs w:val="20"/>
        </w:rPr>
        <w:t xml:space="preserve"> a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 </w:t>
      </w:r>
      <w:r w:rsidRPr="00BE383A">
        <w:rPr>
          <w:color w:val="AEAAAA" w:themeColor="background2" w:themeShade="BF"/>
          <w:sz w:val="20"/>
          <w:szCs w:val="20"/>
          <w:u w:val="single"/>
        </w:rPr>
        <w:t>vymazať</w:t>
      </w:r>
      <w:r w:rsidR="003253B9" w:rsidRPr="00BE383A">
        <w:rPr>
          <w:color w:val="AEAAAA" w:themeColor="background2" w:themeShade="BF"/>
          <w:sz w:val="20"/>
          <w:szCs w:val="20"/>
        </w:rPr>
        <w:t xml:space="preserve"> </w:t>
      </w:r>
      <w:r w:rsidR="003253B9" w:rsidRPr="00BE383A">
        <w:rPr>
          <w:color w:val="AEAAAA" w:themeColor="background2" w:themeShade="BF"/>
          <w:sz w:val="20"/>
          <w:szCs w:val="20"/>
          <w:u w:val="single"/>
        </w:rPr>
        <w:t>(Del)</w:t>
      </w:r>
      <w:r w:rsidRPr="00BE383A">
        <w:rPr>
          <w:color w:val="AEAAAA" w:themeColor="background2" w:themeShade="BF"/>
          <w:sz w:val="20"/>
          <w:szCs w:val="20"/>
        </w:rPr>
        <w:t xml:space="preserve">. </w:t>
      </w:r>
    </w:p>
    <w:sdt>
      <w:sdtPr>
        <w:rPr>
          <w:rFonts w:eastAsiaTheme="minorHAnsi" w:cstheme="minorBidi"/>
          <w:color w:val="auto"/>
          <w:sz w:val="22"/>
          <w:szCs w:val="22"/>
        </w:rPr>
        <w:id w:val="-1668323346"/>
        <w15:color w:val="D8BDB5"/>
        <w15:repeatingSection/>
      </w:sdtPr>
      <w:sdtEndPr/>
      <w:sdtContent>
        <w:sdt>
          <w:sdtPr>
            <w:rPr>
              <w:rFonts w:eastAsiaTheme="minorHAnsi" w:cstheme="minorBidi"/>
              <w:color w:val="auto"/>
              <w:sz w:val="22"/>
              <w:szCs w:val="22"/>
            </w:rPr>
            <w:id w:val="-1969579363"/>
            <w:placeholder>
              <w:docPart w:val="DefaultPlaceholder_-1854013436"/>
            </w:placeholder>
            <w15:color w:val="D8BDB5"/>
            <w15:repeatingSectionItem/>
          </w:sdtPr>
          <w:sdtEndPr/>
          <w:sdtContent>
            <w:p w14:paraId="5EA98871" w14:textId="3BBC44A3" w:rsidR="00527E1C" w:rsidRPr="00BE383A" w:rsidRDefault="00527E1C">
              <w:pPr>
                <w:pStyle w:val="Nadpis3"/>
              </w:pPr>
              <w:r w:rsidRPr="00F233AE">
                <w:t xml:space="preserve">Rozpočet partnera č. </w:t>
              </w:r>
              <w:r w:rsidR="0048152E" w:rsidRPr="00F233AE">
                <w:fldChar w:fldCharType="begin"/>
              </w:r>
              <w:r w:rsidR="0048152E" w:rsidRPr="00F233AE">
                <w:instrText xml:space="preserve"> SEQ </w:instrText>
              </w:r>
              <w:r w:rsidR="0048152E" w:rsidRPr="00F233AE">
                <w:rPr>
                  <w:rFonts w:ascii="Arial Narrow" w:hAnsi="Arial Narrow"/>
                </w:rPr>
                <w:instrText>RoPart</w:instrText>
              </w:r>
              <w:r w:rsidR="0048152E" w:rsidRPr="00F233AE">
                <w:instrText xml:space="preserve"> \*Arabic \n </w:instrText>
              </w:r>
              <w:r w:rsidR="0048152E" w:rsidRPr="00F233AE">
                <w:fldChar w:fldCharType="separate"/>
              </w:r>
              <w:r w:rsidR="001B57DE">
                <w:rPr>
                  <w:noProof/>
                </w:rPr>
                <w:t>1</w:t>
              </w:r>
              <w:r w:rsidR="0048152E" w:rsidRPr="00F233AE">
                <w:rPr>
                  <w:noProof/>
                </w:rPr>
                <w:fldChar w:fldCharType="end"/>
              </w:r>
              <w:r w:rsidRPr="00F233AE">
                <w:t>:</w:t>
              </w:r>
            </w:p>
            <w:p w14:paraId="0D97E92D" w14:textId="6484D821" w:rsidR="00B5596A" w:rsidRPr="00BE383A" w:rsidRDefault="00B5596A" w:rsidP="00B5596A"/>
            <w:tbl>
              <w:tblPr>
                <w:tblStyle w:val="Mriekatabuky"/>
                <w:tblW w:w="143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665"/>
                <w:gridCol w:w="606"/>
                <w:gridCol w:w="2977"/>
                <w:gridCol w:w="5670"/>
                <w:gridCol w:w="1226"/>
                <w:gridCol w:w="3167"/>
              </w:tblGrid>
              <w:tr w:rsidR="00DE05E7" w:rsidRPr="00BE383A" w14:paraId="043EBD66" w14:textId="77777777" w:rsidTr="007B130E">
                <w:tc>
                  <w:tcPr>
                    <w:tcW w:w="1271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1CBF26A" w14:textId="77777777" w:rsidR="00DE05E7" w:rsidRPr="00BE383A" w:rsidRDefault="00DE05E7" w:rsidP="00DE05E7">
                    <w:pPr>
                      <w:pStyle w:val="N-txtTabulky"/>
                    </w:pPr>
                    <w:proofErr w:type="spellStart"/>
                    <w:r w:rsidRPr="00BE383A">
                      <w:t>P.č</w:t>
                    </w:r>
                    <w:proofErr w:type="spellEnd"/>
                    <w:r w:rsidRPr="00BE383A">
                      <w:t>.</w:t>
                    </w:r>
                  </w:p>
                </w:tc>
                <w:tc>
                  <w:tcPr>
                    <w:tcW w:w="2977" w:type="dxa"/>
                    <w:shd w:val="clear" w:color="auto" w:fill="D9D9D9" w:themeFill="background1" w:themeFillShade="D9"/>
                    <w:vAlign w:val="center"/>
                  </w:tcPr>
                  <w:p w14:paraId="281F9EDB" w14:textId="77777777" w:rsidR="00DE05E7" w:rsidRPr="00BE383A" w:rsidRDefault="00DE05E7" w:rsidP="00DE05E7">
                    <w:pPr>
                      <w:pStyle w:val="N-txtTabulky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>Hlavná aktivita PZ IÚI</w:t>
                    </w:r>
                  </w:p>
                </w:tc>
                <w:tc>
                  <w:tcPr>
                    <w:tcW w:w="5670" w:type="dxa"/>
                    <w:shd w:val="clear" w:color="auto" w:fill="D9D9D9" w:themeFill="background1" w:themeFillShade="D9"/>
                    <w:tcMar>
                      <w:left w:w="57" w:type="dxa"/>
                      <w:right w:w="57" w:type="dxa"/>
                    </w:tcMar>
                    <w:vAlign w:val="center"/>
                  </w:tcPr>
                  <w:p w14:paraId="601E02EF" w14:textId="393B4CED" w:rsidR="00DE05E7" w:rsidRPr="00BE383A" w:rsidRDefault="00DE05E7" w:rsidP="00DE05E7">
                    <w:pPr>
                      <w:pStyle w:val="N-txtTabulky"/>
                      <w:jc w:val="center"/>
                      <w:rPr>
                        <w:sz w:val="22"/>
                        <w:szCs w:val="22"/>
                      </w:rPr>
                    </w:pPr>
                    <w:r w:rsidRPr="00BE383A">
                      <w:rPr>
                        <w:sz w:val="22"/>
                        <w:szCs w:val="22"/>
                      </w:rPr>
                      <w:t xml:space="preserve">Pomenovanie predpokladaných výdavkov HA </w:t>
                    </w:r>
                  </w:p>
                </w:tc>
                <w:tc>
                  <w:tcPr>
                    <w:tcW w:w="1226" w:type="dxa"/>
                    <w:shd w:val="clear" w:color="auto" w:fill="D9D9D9" w:themeFill="background1" w:themeFillShade="D9"/>
                    <w:vAlign w:val="center"/>
                  </w:tcPr>
                  <w:p w14:paraId="13FEE094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BE383A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Výdavky </w:t>
                    </w:r>
                  </w:p>
                  <w:p w14:paraId="33FA4A9C" w14:textId="77777777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na HA spolu</w:t>
                    </w:r>
                  </w:p>
                  <w:p w14:paraId="56E4CB75" w14:textId="1183B39A" w:rsidR="00DE05E7" w:rsidRPr="00BE383A" w:rsidRDefault="00DE05E7" w:rsidP="00DE05E7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BE383A">
                      <w:rPr>
                        <w:sz w:val="18"/>
                        <w:szCs w:val="18"/>
                      </w:rPr>
                      <w:t xml:space="preserve">s DPH </w:t>
                    </w:r>
                    <w:r w:rsidR="00502550">
                      <w:rPr>
                        <w:sz w:val="18"/>
                        <w:szCs w:val="18"/>
                      </w:rPr>
                      <w:t>*</w:t>
                    </w:r>
                    <w:r w:rsidRPr="00BE383A">
                      <w:rPr>
                        <w:sz w:val="18"/>
                        <w:szCs w:val="18"/>
                      </w:rPr>
                      <w:t>(EUR)</w:t>
                    </w:r>
                  </w:p>
                </w:tc>
                <w:tc>
                  <w:tcPr>
                    <w:tcW w:w="3167" w:type="dxa"/>
                    <w:shd w:val="clear" w:color="auto" w:fill="D9D9D9" w:themeFill="background1" w:themeFillShade="D9"/>
                    <w:vAlign w:val="center"/>
                  </w:tcPr>
                  <w:p w14:paraId="225E2EC2" w14:textId="77777777" w:rsidR="00DE05E7" w:rsidRPr="00BE383A" w:rsidRDefault="00DE05E7" w:rsidP="00DE05E7">
                    <w:pPr>
                      <w:pStyle w:val="N-txtTabulky"/>
                    </w:pPr>
                    <w:r w:rsidRPr="00BE383A">
                      <w:t xml:space="preserve">Komentár </w:t>
                    </w:r>
                  </w:p>
                  <w:p w14:paraId="1234877F" w14:textId="18B60037" w:rsidR="00DE05E7" w:rsidRPr="00BE383A" w:rsidRDefault="00DE05E7" w:rsidP="00DE05E7">
                    <w:pPr>
                      <w:pStyle w:val="N-txtTabulky"/>
                      <w:rPr>
                        <w:b/>
                        <w:sz w:val="16"/>
                        <w:szCs w:val="16"/>
                      </w:rPr>
                    </w:pPr>
                    <w:r w:rsidRPr="00BE383A">
                      <w:rPr>
                        <w:sz w:val="16"/>
                        <w:szCs w:val="16"/>
                      </w:rPr>
                      <w:t>(popis stanovenia výdavku</w:t>
                    </w:r>
                    <w:r w:rsidR="00A13D1E">
                      <w:rPr>
                        <w:sz w:val="16"/>
                        <w:szCs w:val="16"/>
                      </w:rPr>
                      <w:t>, vrátane identifikácie neoprávnených výdavkov</w:t>
                    </w:r>
                    <w:r w:rsidR="00BB19B9">
                      <w:rPr>
                        <w:sz w:val="16"/>
                        <w:szCs w:val="16"/>
                      </w:rPr>
                      <w:t xml:space="preserve"> s informáciou o tom, z akého dôvodu sa predpokladajú</w:t>
                    </w:r>
                    <w:r w:rsidR="00A13D1E">
                      <w:rPr>
                        <w:sz w:val="16"/>
                        <w:szCs w:val="16"/>
                      </w:rPr>
                      <w:t>, ak relevantné</w:t>
                    </w:r>
                    <w:r w:rsidRPr="00BE383A">
                      <w:rPr>
                        <w:sz w:val="16"/>
                        <w:szCs w:val="16"/>
                      </w:rPr>
                      <w:t>)</w:t>
                    </w:r>
                  </w:p>
                </w:tc>
              </w:tr>
              <w:sdt>
                <w:sdtPr>
                  <w:rPr>
                    <w:b/>
                    <w:color w:val="1F3864" w:themeColor="accent5" w:themeShade="80"/>
                    <w:sz w:val="22"/>
                    <w:szCs w:val="22"/>
                  </w:rPr>
                  <w:alias w:val="výdavky Partnera/ov"/>
                  <w:tag w:val="výdavky Partnera/ov"/>
                  <w:id w:val="764503219"/>
                  <w15:color w:val="00FFFF"/>
                  <w15:repeatingSection/>
                </w:sdtPr>
                <w:sdtEndPr>
                  <w:rPr>
                    <w:b w:val="0"/>
                    <w:color w:val="auto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b/>
                        <w:color w:val="1F3864" w:themeColor="accent5" w:themeShade="80"/>
                        <w:sz w:val="22"/>
                        <w:szCs w:val="22"/>
                      </w:rPr>
                      <w:id w:val="26306442"/>
                      <w:placeholder>
                        <w:docPart w:val="DefaultPlaceholder_-1854013436"/>
                      </w:placeholder>
                      <w15:color w:val="00FFFF"/>
                      <w15:repeatingSectionItem/>
                    </w:sdtPr>
                    <w:sdtEndPr>
                      <w:rPr>
                        <w:b w:val="0"/>
                        <w:color w:val="auto"/>
                        <w:sz w:val="20"/>
                        <w:szCs w:val="20"/>
                      </w:rPr>
                    </w:sdtEndPr>
                    <w:sdtContent>
                      <w:tr w:rsidR="00AF1048" w:rsidRPr="00BE383A" w14:paraId="5F275843" w14:textId="77777777" w:rsidTr="007B130E">
                        <w:tc>
                          <w:tcPr>
                            <w:tcW w:w="665" w:type="dxa"/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5F4B69C" w14:textId="471129A7" w:rsidR="00AF1048" w:rsidRPr="00BE383A" w:rsidRDefault="00856502" w:rsidP="000A692A">
                            <w:pPr>
                              <w:pStyle w:val="N-txtTabulky"/>
                              <w:jc w:val="center"/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2"/>
                                <w:szCs w:val="22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E7E6E6" w:themeFill="background2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80E8697" w14:textId="7877C4E8" w:rsidR="00AF1048" w:rsidRPr="00BE383A" w:rsidRDefault="00AF1048" w:rsidP="00DB0E3E">
                            <w:pPr>
                              <w:pStyle w:val="N-txtTabulky"/>
                            </w:pP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#P.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="00C00A12"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>SEQ RoPart \c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B57DE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BE383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0A692A" w:rsidRPr="00BE383A" w:rsidDel="000A692A">
                              <w:rPr>
                                <w:rFonts w:ascii="Arial Narrow" w:hAnsi="Arial Narrow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14:paraId="704E3BE0" w14:textId="0D0077AA" w:rsidR="00AF1048" w:rsidRPr="00BE383A" w:rsidRDefault="00AF1048" w:rsidP="000D45BE">
                            <w:pPr>
                              <w:pStyle w:val="N-txtTabulky"/>
                              <w:ind w:left="113" w:hanging="113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P.č</w:t>
                            </w:r>
                            <w:proofErr w:type="spellEnd"/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. a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 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Názov</w:t>
                            </w:r>
                            <w:r w:rsidR="00076C8E"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F78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383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príslušnej hlavnej aktivity uvedený </w:t>
                            </w:r>
                            <w:r w:rsidR="000D45BE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v po</w:t>
                            </w:r>
                            <w:r w:rsidR="000D45BE"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dkapitole 5.2  </w:t>
                            </w:r>
                            <w:r w:rsidRPr="009E62EA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9E62EA">
                              <w:rPr>
                                <w:i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VLOŽTE</w:t>
                            </w:r>
                            <w:r w:rsidR="00076C8E" w:rsidRPr="00BE383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670" w:type="dxa"/>
                            <w:shd w:val="clear" w:color="auto" w:fill="auto"/>
                          </w:tcPr>
                          <w:p w14:paraId="045BE53C" w14:textId="66294206" w:rsidR="00AF1048" w:rsidRPr="00A370BB" w:rsidRDefault="00A370BB" w:rsidP="00A370BB">
                            <w:pPr>
                              <w:pStyle w:val="N-txtTabulky"/>
                              <w:ind w:left="113" w:hanging="113"/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A370BB">
                              <w:rPr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V súlade v Príručkou oprávnenosti výdavkov</w:t>
                            </w:r>
                            <w:r w:rsidR="00244B24">
                              <w:rPr>
                                <w:rStyle w:val="Odkaznapoznmkupodiarou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footnoteReference w:customMarkFollows="1" w:id="12"/>
                              <w:t>12</w:t>
                            </w:r>
                          </w:p>
                        </w:tc>
                        <w:tc>
                          <w:tcPr>
                            <w:tcW w:w="1226" w:type="dxa"/>
                            <w:shd w:val="clear" w:color="auto" w:fill="auto"/>
                          </w:tcPr>
                          <w:p w14:paraId="5475CECA" w14:textId="61B5DF59" w:rsidR="00AF1048" w:rsidRPr="00F233AE" w:rsidRDefault="00D47B0B" w:rsidP="00F233AE">
                            <w:pPr>
                              <w:pStyle w:val="N-txtTabulky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67" w:type="dxa"/>
                            <w:shd w:val="clear" w:color="auto" w:fill="auto"/>
                          </w:tcPr>
                          <w:p w14:paraId="468B0ABA" w14:textId="27C12494" w:rsidR="00AF1048" w:rsidRPr="00BE383A" w:rsidRDefault="00AF1048" w:rsidP="00A70B3D">
                            <w:pPr>
                              <w:pStyle w:val="N-txtTabulky"/>
                            </w:pPr>
                          </w:p>
                        </w:tc>
                      </w:tr>
                    </w:sdtContent>
                  </w:sdt>
                </w:sdtContent>
              </w:sdt>
            </w:tbl>
            <w:p w14:paraId="57645CDA" w14:textId="5F769EE9" w:rsidR="00AF1048" w:rsidRPr="00BE383A" w:rsidRDefault="004B5816" w:rsidP="00B5596A"/>
          </w:sdtContent>
        </w:sdt>
      </w:sdtContent>
    </w:sdt>
    <w:p w14:paraId="05DD51CA" w14:textId="420F57B1" w:rsidR="00A561EB" w:rsidRDefault="00A561EB" w:rsidP="00A561EB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  <w:r>
        <w:rPr>
          <w:color w:val="AEAAAA" w:themeColor="background2" w:themeShade="BF"/>
          <w:sz w:val="20"/>
          <w:szCs w:val="20"/>
        </w:rPr>
        <w:t>*</w:t>
      </w:r>
      <w:r w:rsidR="00502550" w:rsidRP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>V</w:t>
      </w:r>
      <w:r w:rsid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prípade ak DPH nie je oprávneným výdavkom zmeniť text na Výdavky na HA </w:t>
      </w:r>
      <w:r w:rsidR="00502550" w:rsidRPr="008B4749">
        <w:rPr>
          <w:b/>
          <w:color w:val="AEAAAA" w:themeColor="background2" w:themeShade="BF"/>
          <w:sz w:val="20"/>
          <w:szCs w:val="20"/>
        </w:rPr>
        <w:t>bez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 DPH ( v EUR)</w:t>
      </w:r>
    </w:p>
    <w:p w14:paraId="159D7257" w14:textId="77777777" w:rsidR="00F233AE" w:rsidRPr="00BE383A" w:rsidRDefault="00F233AE" w:rsidP="00F233AE">
      <w:pPr>
        <w:spacing w:line="240" w:lineRule="auto"/>
      </w:pPr>
    </w:p>
    <w:p w14:paraId="1464B15E" w14:textId="77777777" w:rsidR="00632398" w:rsidRPr="00BE383A" w:rsidRDefault="00632398">
      <w:pPr>
        <w:pStyle w:val="Nadpis3"/>
      </w:pPr>
      <w:r w:rsidRPr="00F233AE">
        <w:lastRenderedPageBreak/>
        <w:t>Rozpočet - podporné aktivity:</w:t>
      </w:r>
    </w:p>
    <w:p w14:paraId="75F51D71" w14:textId="77777777" w:rsidR="00632398" w:rsidRPr="00BE383A" w:rsidRDefault="00632398" w:rsidP="00632398"/>
    <w:tbl>
      <w:tblPr>
        <w:tblStyle w:val="Mriekatabuky"/>
        <w:tblW w:w="14311" w:type="dxa"/>
        <w:tblLayout w:type="fixed"/>
        <w:tblLook w:val="04A0" w:firstRow="1" w:lastRow="0" w:firstColumn="1" w:lastColumn="0" w:noHBand="0" w:noVBand="1"/>
      </w:tblPr>
      <w:tblGrid>
        <w:gridCol w:w="665"/>
        <w:gridCol w:w="606"/>
        <w:gridCol w:w="2977"/>
        <w:gridCol w:w="5670"/>
        <w:gridCol w:w="1226"/>
        <w:gridCol w:w="3167"/>
      </w:tblGrid>
      <w:tr w:rsidR="00632398" w:rsidRPr="00BE383A" w14:paraId="084AF5F8" w14:textId="77777777" w:rsidTr="007B130E"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57775E07" w14:textId="77777777" w:rsidR="00632398" w:rsidRPr="00BE383A" w:rsidRDefault="00632398" w:rsidP="009869DE">
            <w:pPr>
              <w:pStyle w:val="N-txtTabulky"/>
            </w:pPr>
            <w:proofErr w:type="spellStart"/>
            <w:r w:rsidRPr="00BE383A">
              <w:t>P.č</w:t>
            </w:r>
            <w:proofErr w:type="spellEnd"/>
            <w:r w:rsidRPr="00BE383A"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95F14A0" w14:textId="77777777" w:rsidR="00632398" w:rsidRPr="00BE383A" w:rsidRDefault="00632398" w:rsidP="009869DE">
            <w:pPr>
              <w:pStyle w:val="N-txtTabulky"/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FA70F0C" w14:textId="6CA5D9D2" w:rsidR="00632398" w:rsidRPr="00BE383A" w:rsidRDefault="00632398" w:rsidP="009869DE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 xml:space="preserve">Pomenovanie </w:t>
            </w:r>
            <w:r w:rsidR="00DE05E7" w:rsidRPr="00BE383A">
              <w:rPr>
                <w:sz w:val="22"/>
                <w:szCs w:val="22"/>
              </w:rPr>
              <w:t xml:space="preserve">predpokladaných </w:t>
            </w:r>
            <w:r w:rsidRPr="00BE383A">
              <w:rPr>
                <w:sz w:val="22"/>
                <w:szCs w:val="22"/>
              </w:rPr>
              <w:t>výdavkov PA</w:t>
            </w:r>
          </w:p>
          <w:p w14:paraId="76F91FCA" w14:textId="77777777" w:rsidR="00632398" w:rsidRPr="00BE383A" w:rsidRDefault="00632398" w:rsidP="009869DE">
            <w:pPr>
              <w:pStyle w:val="N-txtTabulky"/>
              <w:jc w:val="center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 xml:space="preserve">a kto si ich uplatňuje </w:t>
            </w:r>
            <w:r w:rsidRPr="00BE383A">
              <w:t>(žiadateľ/partner č. ...)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14:paraId="4E457FE5" w14:textId="77777777" w:rsidR="00632398" w:rsidRPr="00BE383A" w:rsidRDefault="00632398" w:rsidP="009869DE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383A">
              <w:rPr>
                <w:rFonts w:asciiTheme="minorHAnsi" w:hAnsiTheme="minorHAnsi" w:cstheme="minorHAnsi"/>
                <w:sz w:val="20"/>
                <w:szCs w:val="20"/>
              </w:rPr>
              <w:t>Suma na</w:t>
            </w:r>
          </w:p>
          <w:p w14:paraId="5B48433D" w14:textId="77777777" w:rsidR="00632398" w:rsidRPr="00BE383A" w:rsidRDefault="00632398" w:rsidP="009869DE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rFonts w:asciiTheme="minorHAnsi" w:hAnsiTheme="minorHAnsi" w:cstheme="minorHAnsi"/>
                <w:sz w:val="20"/>
                <w:szCs w:val="20"/>
              </w:rPr>
              <w:t>PA spolu</w:t>
            </w:r>
          </w:p>
          <w:p w14:paraId="7E486D33" w14:textId="6D5629AF" w:rsidR="00632398" w:rsidRPr="00BE383A" w:rsidRDefault="00632398" w:rsidP="00502550">
            <w:pPr>
              <w:widowControl w:val="0"/>
              <w:jc w:val="center"/>
              <w:rPr>
                <w:sz w:val="20"/>
                <w:szCs w:val="20"/>
              </w:rPr>
            </w:pPr>
            <w:r w:rsidRPr="00BE383A">
              <w:rPr>
                <w:sz w:val="18"/>
                <w:szCs w:val="18"/>
              </w:rPr>
              <w:t>s</w:t>
            </w:r>
            <w:r w:rsidR="00502550">
              <w:rPr>
                <w:sz w:val="18"/>
                <w:szCs w:val="18"/>
              </w:rPr>
              <w:t> </w:t>
            </w:r>
            <w:r w:rsidRPr="00BE383A">
              <w:rPr>
                <w:sz w:val="18"/>
                <w:szCs w:val="18"/>
              </w:rPr>
              <w:t>DPH</w:t>
            </w:r>
            <w:r w:rsidR="00502550">
              <w:rPr>
                <w:sz w:val="18"/>
                <w:szCs w:val="18"/>
              </w:rPr>
              <w:t>*</w:t>
            </w:r>
            <w:r w:rsidRPr="00BE383A">
              <w:rPr>
                <w:sz w:val="18"/>
                <w:szCs w:val="18"/>
              </w:rPr>
              <w:t xml:space="preserve"> (EUR)</w:t>
            </w:r>
          </w:p>
        </w:tc>
        <w:tc>
          <w:tcPr>
            <w:tcW w:w="3167" w:type="dxa"/>
            <w:shd w:val="clear" w:color="auto" w:fill="D9D9D9" w:themeFill="background1" w:themeFillShade="D9"/>
            <w:vAlign w:val="center"/>
          </w:tcPr>
          <w:p w14:paraId="3B9228E6" w14:textId="77777777" w:rsidR="00632398" w:rsidRPr="00BE383A" w:rsidRDefault="00632398" w:rsidP="009869DE">
            <w:pPr>
              <w:pStyle w:val="N-txtTabulky"/>
            </w:pPr>
            <w:r w:rsidRPr="00BE383A">
              <w:t xml:space="preserve">Komentár </w:t>
            </w:r>
          </w:p>
          <w:p w14:paraId="7137E4A1" w14:textId="77777777" w:rsidR="00632398" w:rsidRPr="00BE383A" w:rsidRDefault="00632398" w:rsidP="009869DE">
            <w:pPr>
              <w:pStyle w:val="N-txtTabulky"/>
              <w:rPr>
                <w:b/>
                <w:sz w:val="16"/>
                <w:szCs w:val="16"/>
              </w:rPr>
            </w:pPr>
            <w:r w:rsidRPr="00BE383A">
              <w:rPr>
                <w:sz w:val="16"/>
                <w:szCs w:val="16"/>
              </w:rPr>
              <w:t>(popis stanovenia výdavku)</w:t>
            </w:r>
          </w:p>
        </w:tc>
      </w:tr>
      <w:tr w:rsidR="00632398" w:rsidRPr="00BE383A" w14:paraId="66F70154" w14:textId="77777777" w:rsidTr="007B130E">
        <w:tc>
          <w:tcPr>
            <w:tcW w:w="665" w:type="dxa"/>
            <w:shd w:val="clear" w:color="auto" w:fill="auto"/>
            <w:tcMar>
              <w:left w:w="0" w:type="dxa"/>
              <w:right w:w="0" w:type="dxa"/>
            </w:tcMar>
          </w:tcPr>
          <w:p w14:paraId="3ECAD9C6" w14:textId="77777777" w:rsidR="00632398" w:rsidRPr="00BE383A" w:rsidRDefault="00632398" w:rsidP="009869DE">
            <w:pPr>
              <w:pStyle w:val="N-txtTabulky"/>
              <w:jc w:val="center"/>
            </w:pPr>
            <w:r w:rsidRPr="00BE383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06" w:type="dxa"/>
            <w:shd w:val="clear" w:color="auto" w:fill="E7E6E6" w:themeFill="background2"/>
            <w:tcMar>
              <w:left w:w="0" w:type="dxa"/>
              <w:right w:w="0" w:type="dxa"/>
            </w:tcMar>
          </w:tcPr>
          <w:p w14:paraId="071160FE" w14:textId="2C238230" w:rsidR="00632398" w:rsidRPr="009E62EA" w:rsidRDefault="00632398" w:rsidP="007E324F">
            <w:pPr>
              <w:pStyle w:val="N-txtTabulky"/>
            </w:pPr>
            <w:r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#</w:t>
            </w:r>
            <w:r w:rsidR="007E324F"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R</w:t>
            </w:r>
            <w:r w:rsidRPr="009E62EA">
              <w:rPr>
                <w:rFonts w:ascii="Arial Narrow" w:hAnsi="Arial Narrow"/>
                <w:noProof/>
                <w:color w:val="000000" w:themeColor="text1"/>
                <w:sz w:val="18"/>
                <w:szCs w:val="18"/>
              </w:rPr>
              <w:t>.0.1</w:t>
            </w:r>
          </w:p>
        </w:tc>
        <w:tc>
          <w:tcPr>
            <w:tcW w:w="2977" w:type="dxa"/>
            <w:shd w:val="clear" w:color="auto" w:fill="auto"/>
          </w:tcPr>
          <w:p w14:paraId="40C29E81" w14:textId="77777777" w:rsidR="00632398" w:rsidRPr="00BE383A" w:rsidRDefault="00632398" w:rsidP="009869DE">
            <w:pPr>
              <w:pStyle w:val="N-txtTabulky"/>
              <w:ind w:left="113" w:hanging="113"/>
              <w:rPr>
                <w:sz w:val="18"/>
                <w:szCs w:val="18"/>
              </w:rPr>
            </w:pPr>
            <w:r w:rsidRPr="00BE383A">
              <w:rPr>
                <w:sz w:val="22"/>
                <w:szCs w:val="22"/>
              </w:rPr>
              <w:t>Podporné aktivity PZ IÚI</w:t>
            </w:r>
          </w:p>
        </w:tc>
        <w:tc>
          <w:tcPr>
            <w:tcW w:w="5670" w:type="dxa"/>
            <w:shd w:val="clear" w:color="auto" w:fill="auto"/>
          </w:tcPr>
          <w:p w14:paraId="3A4A8028" w14:textId="3C0509D5" w:rsidR="00632398" w:rsidRPr="00BE383A" w:rsidRDefault="00C26869" w:rsidP="009869DE">
            <w:pPr>
              <w:pStyle w:val="N-txtTabulky"/>
            </w:pPr>
            <w:r>
              <w:t>V prípade uplatnenia si paušálnej sadzby uviesť kód a názov paušálnej sadzby</w:t>
            </w:r>
            <w:r w:rsidR="00DE05E7" w:rsidRPr="00BE383A">
              <w:t xml:space="preserve"> </w:t>
            </w:r>
          </w:p>
        </w:tc>
        <w:tc>
          <w:tcPr>
            <w:tcW w:w="1226" w:type="dxa"/>
            <w:shd w:val="clear" w:color="auto" w:fill="auto"/>
          </w:tcPr>
          <w:p w14:paraId="0EF47B30" w14:textId="190EF4A8" w:rsidR="00632398" w:rsidRPr="00BE383A" w:rsidRDefault="00632398" w:rsidP="009869DE">
            <w:pPr>
              <w:pStyle w:val="N-txtTabulky"/>
              <w:jc w:val="right"/>
            </w:pPr>
          </w:p>
        </w:tc>
        <w:tc>
          <w:tcPr>
            <w:tcW w:w="3167" w:type="dxa"/>
            <w:shd w:val="clear" w:color="auto" w:fill="auto"/>
          </w:tcPr>
          <w:p w14:paraId="1004A323" w14:textId="73CA1EDB" w:rsidR="00632398" w:rsidRPr="008B4749" w:rsidRDefault="00632398" w:rsidP="009869DE">
            <w:pPr>
              <w:pStyle w:val="N-txtTabulky"/>
              <w:rPr>
                <w:color w:val="AEAAAA" w:themeColor="background2" w:themeShade="BF"/>
              </w:rPr>
            </w:pPr>
          </w:p>
          <w:p w14:paraId="5426938A" w14:textId="31B39595" w:rsidR="006C6AAE" w:rsidRPr="008B4749" w:rsidRDefault="006C6AAE" w:rsidP="009869DE">
            <w:pPr>
              <w:pStyle w:val="N-txtTabulky"/>
              <w:rPr>
                <w:color w:val="AEAAAA" w:themeColor="background2" w:themeShade="BF"/>
              </w:rPr>
            </w:pPr>
            <w:r w:rsidRPr="008B4749">
              <w:rPr>
                <w:color w:val="AEAAAA" w:themeColor="background2" w:themeShade="BF"/>
              </w:rPr>
              <w:t>v zmysle pravidiel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po</w:t>
            </w:r>
            <w:r w:rsidRPr="008B4749">
              <w:rPr>
                <w:rFonts w:hint="eastAsia"/>
                <w:color w:val="AEAAAA" w:themeColor="background2" w:themeShade="BF"/>
              </w:rPr>
              <w:t>č</w:t>
            </w:r>
            <w:r w:rsidRPr="008B4749">
              <w:rPr>
                <w:color w:val="AEAAAA" w:themeColor="background2" w:themeShade="BF"/>
              </w:rPr>
              <w:t>tu pau</w:t>
            </w:r>
            <w:r w:rsidRPr="008B4749">
              <w:rPr>
                <w:rFonts w:hint="eastAsia"/>
                <w:color w:val="AEAAAA" w:themeColor="background2" w:themeShade="BF"/>
              </w:rPr>
              <w:t>šá</w:t>
            </w:r>
            <w:r w:rsidRPr="008B4749">
              <w:rPr>
                <w:color w:val="AEAAAA" w:themeColor="background2" w:themeShade="BF"/>
              </w:rPr>
              <w:t>lu pr</w:t>
            </w:r>
            <w:r w:rsidRPr="008B4749">
              <w:rPr>
                <w:rFonts w:hint="eastAsia"/>
                <w:color w:val="AEAAAA" w:themeColor="background2" w:themeShade="BF"/>
              </w:rPr>
              <w:t>í</w:t>
            </w:r>
            <w:r w:rsidRPr="008B4749">
              <w:rPr>
                <w:color w:val="AEAAAA" w:themeColor="background2" w:themeShade="BF"/>
              </w:rPr>
              <w:t>slu</w:t>
            </w:r>
            <w:r w:rsidRPr="008B4749">
              <w:rPr>
                <w:rFonts w:hint="eastAsia"/>
                <w:color w:val="AEAAAA" w:themeColor="background2" w:themeShade="BF"/>
              </w:rPr>
              <w:t>š</w:t>
            </w:r>
            <w:r w:rsidRPr="008B4749">
              <w:rPr>
                <w:color w:val="AEAAAA" w:themeColor="background2" w:themeShade="BF"/>
              </w:rPr>
              <w:t>nej v</w:t>
            </w:r>
            <w:r w:rsidRPr="008B4749">
              <w:rPr>
                <w:rFonts w:hint="eastAsia"/>
                <w:color w:val="AEAAAA" w:themeColor="background2" w:themeShade="BF"/>
              </w:rPr>
              <w:t>ý</w:t>
            </w:r>
            <w:r w:rsidRPr="008B4749">
              <w:rPr>
                <w:color w:val="AEAAAA" w:themeColor="background2" w:themeShade="BF"/>
              </w:rPr>
              <w:t>zvy</w:t>
            </w:r>
          </w:p>
        </w:tc>
      </w:tr>
    </w:tbl>
    <w:p w14:paraId="415F5FFC" w14:textId="77777777" w:rsidR="00A561EB" w:rsidRDefault="00A561EB" w:rsidP="00A561EB">
      <w:pPr>
        <w:spacing w:line="240" w:lineRule="auto"/>
        <w:ind w:left="851" w:hanging="284"/>
        <w:rPr>
          <w:color w:val="AEAAAA" w:themeColor="background2" w:themeShade="BF"/>
          <w:sz w:val="20"/>
          <w:szCs w:val="20"/>
        </w:rPr>
      </w:pPr>
    </w:p>
    <w:p w14:paraId="15B71823" w14:textId="49C6BB84" w:rsidR="0005516D" w:rsidRDefault="00A561EB" w:rsidP="008B4749">
      <w:pPr>
        <w:pStyle w:val="Nadpis3"/>
        <w:numPr>
          <w:ilvl w:val="0"/>
          <w:numId w:val="0"/>
        </w:numPr>
        <w:ind w:left="720"/>
      </w:pPr>
      <w:r>
        <w:rPr>
          <w:color w:val="AEAAAA" w:themeColor="background2" w:themeShade="BF"/>
          <w:sz w:val="20"/>
          <w:szCs w:val="20"/>
        </w:rPr>
        <w:t>*</w:t>
      </w:r>
      <w:r w:rsidR="00502550" w:rsidRP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>V</w:t>
      </w:r>
      <w:r w:rsidR="00502550">
        <w:rPr>
          <w:color w:val="AEAAAA" w:themeColor="background2" w:themeShade="BF"/>
          <w:sz w:val="20"/>
          <w:szCs w:val="20"/>
        </w:rPr>
        <w:t xml:space="preserve"> 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prípade ak DPH nie je oprávneným výdavkom zmeniť text na </w:t>
      </w:r>
      <w:r w:rsidR="000C7EA6">
        <w:rPr>
          <w:color w:val="AEAAAA" w:themeColor="background2" w:themeShade="BF"/>
          <w:sz w:val="20"/>
          <w:szCs w:val="20"/>
        </w:rPr>
        <w:t>Suma na P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A </w:t>
      </w:r>
      <w:r w:rsidR="00502550" w:rsidRPr="008B4749">
        <w:rPr>
          <w:b/>
          <w:color w:val="AEAAAA" w:themeColor="background2" w:themeShade="BF"/>
          <w:sz w:val="20"/>
          <w:szCs w:val="20"/>
        </w:rPr>
        <w:t>bez</w:t>
      </w:r>
      <w:r w:rsidR="00502550" w:rsidRPr="009B422F">
        <w:rPr>
          <w:color w:val="AEAAAA" w:themeColor="background2" w:themeShade="BF"/>
          <w:sz w:val="20"/>
          <w:szCs w:val="20"/>
        </w:rPr>
        <w:t xml:space="preserve"> DPH ( v EUR)</w:t>
      </w:r>
      <w:r w:rsidR="0005516D" w:rsidRPr="00BE383A">
        <w:t>Celkový rozpočet PZ IÚI:</w:t>
      </w:r>
    </w:p>
    <w:p w14:paraId="2BAFD1F9" w14:textId="77777777" w:rsidR="000C7EA6" w:rsidRPr="008B4749" w:rsidRDefault="000C7EA6" w:rsidP="008B4749">
      <w:pPr>
        <w:spacing w:line="240" w:lineRule="auto"/>
        <w:ind w:left="567"/>
        <w:rPr>
          <w:color w:val="AEAAAA" w:themeColor="background2" w:themeShade="BF"/>
          <w:sz w:val="20"/>
          <w:szCs w:val="20"/>
        </w:rPr>
      </w:pPr>
    </w:p>
    <w:tbl>
      <w:tblPr>
        <w:tblStyle w:val="Mriekatabuky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590"/>
        <w:gridCol w:w="4722"/>
        <w:gridCol w:w="1628"/>
      </w:tblGrid>
      <w:tr w:rsidR="00B5596A" w:rsidRPr="00BE383A" w14:paraId="40DA30B4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E3762E6" w14:textId="29B8DBA4" w:rsidR="00B5596A" w:rsidRPr="00BE383A" w:rsidRDefault="007F37C7" w:rsidP="00EE2E18">
            <w:pPr>
              <w:jc w:val="center"/>
              <w:rPr>
                <w:b/>
              </w:rPr>
            </w:pPr>
            <w:r w:rsidRPr="00BE383A">
              <w:rPr>
                <w:b/>
              </w:rPr>
              <w:t>PZ</w:t>
            </w:r>
            <w:r w:rsidR="00EE2E18" w:rsidRPr="00BE383A">
              <w:rPr>
                <w:b/>
              </w:rPr>
              <w:t xml:space="preserve"> IÚI</w:t>
            </w: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DD9ECF7" w14:textId="65B2E526" w:rsidR="00B5596A" w:rsidRPr="00BE383A" w:rsidRDefault="00B5596A" w:rsidP="007F37C7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 w:rsidR="001B57DE"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 w:rsidR="007F37C7" w:rsidRPr="00BE383A">
              <w:rPr>
                <w:noProof/>
                <w:color w:val="000000" w:themeColor="text1"/>
                <w:sz w:val="18"/>
                <w:szCs w:val="18"/>
              </w:rPr>
              <w:t>0.0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3340D7CB" w14:textId="00BB1CE8" w:rsidR="007F37C7" w:rsidRPr="00AD4D2D" w:rsidRDefault="007F37C7" w:rsidP="00FB3AB3">
            <w:pPr>
              <w:jc w:val="right"/>
            </w:pPr>
            <w:r w:rsidRPr="00BE383A">
              <w:rPr>
                <w:b/>
                <w:color w:val="0063A2"/>
              </w:rPr>
              <w:t>C</w:t>
            </w:r>
            <w:r w:rsidR="00B5596A" w:rsidRPr="00BE383A">
              <w:rPr>
                <w:b/>
                <w:color w:val="0063A2"/>
              </w:rPr>
              <w:t>elk</w:t>
            </w:r>
            <w:r w:rsidR="0005516D" w:rsidRPr="00BE383A">
              <w:rPr>
                <w:b/>
                <w:color w:val="0063A2"/>
              </w:rPr>
              <w:t xml:space="preserve">ové </w:t>
            </w:r>
            <w:r w:rsidR="006E7EFB" w:rsidRPr="00BE383A">
              <w:rPr>
                <w:b/>
                <w:color w:val="0063A2"/>
              </w:rPr>
              <w:t>predpokladané</w:t>
            </w:r>
            <w:r w:rsidR="0005516D" w:rsidRPr="00BE383A">
              <w:rPr>
                <w:b/>
                <w:color w:val="0063A2"/>
              </w:rPr>
              <w:t xml:space="preserve"> výdavky</w:t>
            </w:r>
            <w:r w:rsidR="00EE2E18" w:rsidRPr="00BE383A">
              <w:t xml:space="preserve"> </w:t>
            </w:r>
            <w:r w:rsidR="00FB3AB3" w:rsidRPr="00AD4D2D">
              <w:rPr>
                <w:b/>
                <w:color w:val="0063A2"/>
              </w:rPr>
              <w:t>(</w:t>
            </w:r>
            <w:r w:rsidRPr="00AD4D2D">
              <w:rPr>
                <w:b/>
                <w:color w:val="0063A2"/>
              </w:rPr>
              <w:t>v</w:t>
            </w:r>
            <w:r w:rsidR="00EE2E18" w:rsidRPr="00AD4D2D">
              <w:rPr>
                <w:b/>
                <w:color w:val="0063A2"/>
              </w:rPr>
              <w:t> </w:t>
            </w:r>
            <w:r w:rsidRPr="00AD4D2D">
              <w:rPr>
                <w:b/>
                <w:color w:val="0063A2"/>
              </w:rPr>
              <w:t>EUR</w:t>
            </w:r>
            <w:r w:rsidR="00EE2E18" w:rsidRPr="00AD4D2D">
              <w:rPr>
                <w:b/>
                <w:color w:val="0063A2"/>
              </w:rPr>
              <w:t>)</w:t>
            </w:r>
          </w:p>
          <w:p w14:paraId="5C64B0A5" w14:textId="19EE7AA1" w:rsidR="00FA37CD" w:rsidRPr="00BE383A" w:rsidRDefault="00FA37CD" w:rsidP="00FB3AB3">
            <w:pPr>
              <w:jc w:val="right"/>
            </w:pPr>
            <w:r>
              <w:rPr>
                <w:sz w:val="18"/>
                <w:szCs w:val="18"/>
              </w:rPr>
              <w:t>(oprávnené + neoprávnené výdavky)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DD99FF5" w14:textId="31C1512D" w:rsidR="00B5596A" w:rsidRPr="00BE383A" w:rsidRDefault="007F37C7" w:rsidP="001D7BE4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7C7DEF" w:rsidRPr="00BE383A" w14:paraId="010BF63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460082F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326B310" w14:textId="1011C133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5EB04B4C" w14:textId="59846BF2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Neoprávnené výdavky (</w:t>
            </w:r>
            <w:r w:rsidRPr="00AD4D2D"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C457E53" w14:textId="1EDA4B09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218DC157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2FD213" w14:textId="77777777" w:rsidR="007C7DEF" w:rsidRPr="00BE383A" w:rsidRDefault="007C7DEF" w:rsidP="007C7DEF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19AED3C" w14:textId="669B8927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4F8BD177" w14:textId="6844D6AB" w:rsidR="007C7DEF" w:rsidRPr="00BE383A" w:rsidRDefault="007C7DEF" w:rsidP="007C7DEF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Celkové oprávnené výdavky</w:t>
            </w:r>
            <w:r w:rsidR="00FA37CD">
              <w:rPr>
                <w:rStyle w:val="Odkaznapoznmkupodiarou"/>
                <w:b/>
                <w:color w:val="0063A2"/>
              </w:rPr>
              <w:footnoteReference w:id="13"/>
            </w:r>
            <w:r>
              <w:rPr>
                <w:b/>
                <w:color w:val="0063A2"/>
              </w:rPr>
              <w:t xml:space="preserve"> (v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41EFA4B0" w14:textId="3508E347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7C7DEF" w:rsidRPr="00BE383A" w14:paraId="00D6DB50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7E231DB" w14:textId="430398E8" w:rsidR="007C7DEF" w:rsidRPr="00BE383A" w:rsidRDefault="007C7DEF" w:rsidP="007C7DEF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9F982A" w14:textId="255091B4" w:rsidR="007C7DEF" w:rsidRPr="00BE383A" w:rsidRDefault="007C7DEF" w:rsidP="007C7DEF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49D7BE4" w14:textId="741ACC67" w:rsidR="007C7DEF" w:rsidRPr="00BE383A" w:rsidRDefault="00FB3AB3">
            <w:pPr>
              <w:jc w:val="right"/>
            </w:pPr>
            <w:r>
              <w:rPr>
                <w:b/>
                <w:color w:val="0063A2"/>
              </w:rPr>
              <w:t>Z</w:t>
            </w:r>
            <w:r w:rsidR="007C7DEF" w:rsidRPr="00BE383A">
              <w:rPr>
                <w:b/>
                <w:color w:val="0063A2"/>
              </w:rPr>
              <w:t>droj EÚ</w:t>
            </w:r>
            <w:r w:rsidR="00FA37CD">
              <w:rPr>
                <w:b/>
                <w:color w:val="0063A2"/>
              </w:rPr>
              <w:t xml:space="preserve"> (z COV</w:t>
            </w:r>
            <w:r w:rsidR="00FA37CD">
              <w:rPr>
                <w:sz w:val="18"/>
                <w:szCs w:val="18"/>
              </w:rPr>
              <w:t xml:space="preserve"> </w:t>
            </w:r>
            <w:r w:rsidR="007C7DEF" w:rsidRPr="00AD4D2D">
              <w:rPr>
                <w:b/>
                <w:color w:val="0063A2"/>
              </w:rPr>
              <w:t>v 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A6C4C1" w14:textId="0944AE11" w:rsidR="007C7DEF" w:rsidRPr="00BE383A" w:rsidRDefault="007C7DEF" w:rsidP="007C7DEF">
            <w:pPr>
              <w:pStyle w:val="N-txtTabulky"/>
              <w:jc w:val="right"/>
              <w:rPr>
                <w:sz w:val="22"/>
                <w:szCs w:val="22"/>
              </w:rPr>
            </w:pPr>
            <w:r w:rsidRPr="00BE383A">
              <w:rPr>
                <w:sz w:val="22"/>
                <w:szCs w:val="22"/>
              </w:rPr>
              <w:t>0</w:t>
            </w:r>
          </w:p>
        </w:tc>
      </w:tr>
      <w:tr w:rsidR="00127F30" w:rsidRPr="00BE383A" w14:paraId="60BA4E58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449D062" w14:textId="77777777" w:rsidR="00127F30" w:rsidRPr="00BE383A" w:rsidRDefault="00127F30" w:rsidP="00127F30">
            <w:pPr>
              <w:jc w:val="center"/>
              <w:rPr>
                <w:b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ECC0030" w14:textId="1944866B" w:rsidR="00127F30" w:rsidRPr="00127F30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.0.</w:t>
            </w:r>
            <w:r>
              <w:rPr>
                <w:noProof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2330214F" w14:textId="45754896" w:rsidR="00127F30" w:rsidRPr="00BE383A" w:rsidDel="00FB3AB3" w:rsidRDefault="00127F30" w:rsidP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Štátny rozpočet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87A8E86" w14:textId="7A369D63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27F30" w:rsidRPr="00BE383A" w14:paraId="23FDA5EC" w14:textId="77777777" w:rsidTr="208B62B4">
        <w:trPr>
          <w:trHeight w:val="567"/>
          <w:jc w:val="center"/>
        </w:trPr>
        <w:tc>
          <w:tcPr>
            <w:tcW w:w="71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8F37C2C" w14:textId="77777777" w:rsidR="00127F30" w:rsidRPr="00BE383A" w:rsidRDefault="00127F30" w:rsidP="208B62B4">
            <w:pPr>
              <w:jc w:val="center"/>
              <w:rPr>
                <w:b/>
                <w:bCs/>
                <w:color w:val="1F3864" w:themeColor="accent5" w:themeShade="80"/>
              </w:rPr>
            </w:pPr>
          </w:p>
        </w:tc>
        <w:tc>
          <w:tcPr>
            <w:tcW w:w="59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FEF889D" w14:textId="09625BFD" w:rsidR="00127F30" w:rsidRPr="00BE383A" w:rsidRDefault="00127F30" w:rsidP="00127F30">
            <w:pPr>
              <w:pStyle w:val="N-txtTabulky"/>
              <w:rPr>
                <w:noProof/>
                <w:color w:val="000000" w:themeColor="text1"/>
                <w:sz w:val="18"/>
                <w:szCs w:val="18"/>
              </w:rPr>
            </w:pPr>
            <w:r w:rsidRPr="00BE383A">
              <w:rPr>
                <w:noProof/>
                <w:color w:val="000000" w:themeColor="text1"/>
                <w:sz w:val="18"/>
                <w:szCs w:val="18"/>
              </w:rPr>
              <w:t>#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begin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instrText xml:space="preserve"> STYLEREF 1 \s </w:instrTex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noProof/>
                <w:color w:val="000000" w:themeColor="text1"/>
                <w:sz w:val="18"/>
                <w:szCs w:val="18"/>
              </w:rPr>
              <w:t>7</w:t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fldChar w:fldCharType="end"/>
            </w:r>
            <w:r w:rsidRPr="00BE383A">
              <w:rPr>
                <w:noProof/>
                <w:color w:val="000000" w:themeColor="text1"/>
                <w:sz w:val="18"/>
                <w:szCs w:val="18"/>
              </w:rPr>
              <w:t>.</w:t>
            </w:r>
            <w:r>
              <w:rPr>
                <w:noProof/>
                <w:color w:val="000000" w:themeColor="text1"/>
                <w:sz w:val="18"/>
                <w:szCs w:val="18"/>
              </w:rPr>
              <w:t>0.5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14:paraId="6358C6B3" w14:textId="1667E6A8" w:rsidR="00127F30" w:rsidRPr="00BE383A" w:rsidDel="00FB3AB3" w:rsidRDefault="00127F30">
            <w:pPr>
              <w:jc w:val="right"/>
              <w:rPr>
                <w:b/>
                <w:color w:val="0063A2"/>
              </w:rPr>
            </w:pPr>
            <w:r>
              <w:rPr>
                <w:b/>
                <w:color w:val="0063A2"/>
              </w:rPr>
              <w:t>Vlastné zdroje</w:t>
            </w:r>
            <w:r w:rsidR="00C95FAC">
              <w:rPr>
                <w:b/>
                <w:color w:val="0063A2"/>
              </w:rPr>
              <w:t xml:space="preserve"> prijímateľa</w:t>
            </w:r>
            <w:r>
              <w:rPr>
                <w:b/>
                <w:color w:val="0063A2"/>
              </w:rPr>
              <w:t xml:space="preserve"> (</w:t>
            </w:r>
            <w:r w:rsidR="00FA37CD">
              <w:rPr>
                <w:b/>
                <w:color w:val="0063A2"/>
              </w:rPr>
              <w:t xml:space="preserve">z COV </w:t>
            </w:r>
            <w:r>
              <w:rPr>
                <w:b/>
                <w:color w:val="0063A2"/>
              </w:rPr>
              <w:t>v EUR)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FCBAECC" w14:textId="3382D4FD" w:rsidR="00127F30" w:rsidRPr="00BE383A" w:rsidRDefault="00127F30" w:rsidP="00127F30">
            <w:pPr>
              <w:pStyle w:val="N-txtTabulky"/>
              <w:jc w:val="right"/>
              <w:rPr>
                <w:sz w:val="22"/>
                <w:szCs w:val="22"/>
              </w:rPr>
            </w:pPr>
            <w:r w:rsidRPr="208B62B4">
              <w:rPr>
                <w:sz w:val="22"/>
                <w:szCs w:val="22"/>
              </w:rPr>
              <w:t>0</w:t>
            </w:r>
          </w:p>
        </w:tc>
      </w:tr>
    </w:tbl>
    <w:p w14:paraId="1E9CD317" w14:textId="77777777" w:rsidR="00533590" w:rsidRPr="00BE383A" w:rsidRDefault="00533590" w:rsidP="00527E1C">
      <w:pPr>
        <w:sectPr w:rsidR="00533590" w:rsidRPr="00BE383A" w:rsidSect="004A0A0A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75F0FA7C" w14:textId="407F3D16" w:rsidR="00B37FED" w:rsidRPr="00BE383A" w:rsidRDefault="00B37FED">
      <w:pPr>
        <w:pStyle w:val="Nadpis1"/>
      </w:pPr>
      <w:r w:rsidRPr="00BE383A">
        <w:lastRenderedPageBreak/>
        <w:t>Iné informácie</w:t>
      </w:r>
      <w:r w:rsidR="00C95FAC">
        <w:rPr>
          <w:rStyle w:val="Odkaznapoznmkupodiarou"/>
        </w:rPr>
        <w:footnoteReference w:id="14"/>
      </w:r>
      <w:r w:rsidRPr="00BE383A">
        <w:t xml:space="preserve"> </w:t>
      </w:r>
    </w:p>
    <w:tbl>
      <w:tblPr>
        <w:tblStyle w:val="Mriekatabu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37FED" w:rsidRPr="00BE383A" w14:paraId="7E6CAD72" w14:textId="77777777" w:rsidTr="00561E69">
        <w:trPr>
          <w:trHeight w:val="680"/>
        </w:trPr>
        <w:tc>
          <w:tcPr>
            <w:tcW w:w="9351" w:type="dxa"/>
            <w:shd w:val="clear" w:color="auto" w:fill="auto"/>
          </w:tcPr>
          <w:p w14:paraId="6E086E5D" w14:textId="77777777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D37F78">
              <w:rPr>
                <w:color w:val="AEAAAA" w:themeColor="background2" w:themeShade="BF"/>
              </w:rPr>
              <w:t>napr.</w:t>
            </w:r>
            <w:r w:rsidRPr="00BE383A">
              <w:rPr>
                <w:color w:val="AEAAAA" w:themeColor="background2" w:themeShade="BF"/>
              </w:rPr>
              <w:t xml:space="preserve"> rozhodujúce skutočnosti podmieňujúce začatie projektu, alebo jeho celkovú realizáciu</w:t>
            </w:r>
            <w:r w:rsidR="00777C00" w:rsidRPr="00BE383A">
              <w:rPr>
                <w:color w:val="AEAAAA" w:themeColor="background2" w:themeShade="BF"/>
              </w:rPr>
              <w:t>;</w:t>
            </w:r>
          </w:p>
          <w:p w14:paraId="5FDC86D8" w14:textId="27792836" w:rsidR="00777C00" w:rsidRPr="00BE383A" w:rsidRDefault="000B5268" w:rsidP="00777C00">
            <w:pPr>
              <w:rPr>
                <w:color w:val="AEAAAA" w:themeColor="background2" w:themeShade="BF"/>
              </w:rPr>
            </w:pPr>
            <w:r w:rsidRPr="00BE383A">
              <w:rPr>
                <w:color w:val="AEAAAA" w:themeColor="background2" w:themeShade="BF"/>
              </w:rPr>
              <w:t xml:space="preserve">výhodnosť integrácie, nadväznosti na iné </w:t>
            </w:r>
            <w:r w:rsidR="00777C00" w:rsidRPr="00BE383A">
              <w:rPr>
                <w:color w:val="AEAAAA" w:themeColor="background2" w:themeShade="BF"/>
              </w:rPr>
              <w:t xml:space="preserve">aktivity, projekty, strategické plánovanie; </w:t>
            </w:r>
          </w:p>
          <w:p w14:paraId="6E884FDC" w14:textId="75ACC3B4" w:rsidR="00B37FED" w:rsidRPr="00BE383A" w:rsidRDefault="000B5268" w:rsidP="009135DA">
            <w:r w:rsidRPr="00BE383A">
              <w:rPr>
                <w:color w:val="AEAAAA" w:themeColor="background2" w:themeShade="BF"/>
              </w:rPr>
              <w:t xml:space="preserve">iné </w:t>
            </w:r>
            <w:r w:rsidR="00777C00" w:rsidRPr="00BE383A">
              <w:rPr>
                <w:color w:val="AEAAAA" w:themeColor="background2" w:themeShade="BF"/>
              </w:rPr>
              <w:t>skutočnosti priorizujúce realizáciu predkladaného zámeru</w:t>
            </w:r>
          </w:p>
        </w:tc>
      </w:tr>
    </w:tbl>
    <w:p w14:paraId="739DE2CF" w14:textId="04A44AB5" w:rsidR="00B37FED" w:rsidRPr="00BE383A" w:rsidRDefault="00B37FED">
      <w:pPr>
        <w:pStyle w:val="Nadpis1"/>
      </w:pPr>
      <w:r w:rsidRPr="00BE383A">
        <w:t>Čestné vyhlásenie</w:t>
      </w:r>
    </w:p>
    <w:p w14:paraId="6A8969A0" w14:textId="6962144C" w:rsidR="009135DA" w:rsidRPr="000D45BE" w:rsidRDefault="009135DA" w:rsidP="009135DA">
      <w:pPr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0D45BE">
        <w:rPr>
          <w:color w:val="AEAAAA" w:themeColor="background2" w:themeShade="BF"/>
          <w:sz w:val="20"/>
          <w:szCs w:val="20"/>
        </w:rPr>
        <w:t xml:space="preserve">Pre každého žiadateľa namnožte vlastné vyhlásenie </w:t>
      </w:r>
    </w:p>
    <w:sdt>
      <w:sdtPr>
        <w:tag w:val="CVyhl"/>
        <w:id w:val="1134450663"/>
        <w15:repeatingSection/>
      </w:sdtPr>
      <w:sdtEndPr/>
      <w:sdtContent>
        <w:sdt>
          <w:sdtPr>
            <w:id w:val="-2044582616"/>
            <w:placeholder>
              <w:docPart w:val="DefaultPlaceholder_-1854013436"/>
            </w:placeholder>
            <w15:repeatingSectionItem/>
          </w:sdtPr>
          <w:sdtEndPr/>
          <w:sdtContent>
            <w:p w14:paraId="25F1BC34" w14:textId="2B6158F1" w:rsidR="00EB47C9" w:rsidRPr="00BE383A" w:rsidRDefault="00EB47C9" w:rsidP="00EB47C9">
              <w:pPr>
                <w:rPr>
                  <w:rFonts w:asciiTheme="minorHAnsi" w:hAnsiTheme="minorHAnsi"/>
                  <w:lang w:eastAsia="sk-SK"/>
                </w:rPr>
              </w:pPr>
              <w:r w:rsidRPr="00BE383A">
                <w:rPr>
                  <w:rFonts w:asciiTheme="minorHAnsi" w:hAnsiTheme="minorHAnsi"/>
                  <w:lang w:eastAsia="sk-SK"/>
                </w:rPr>
                <w:t>Ja,</w:t>
              </w:r>
              <w:r w:rsidR="00950135" w:rsidRPr="00BE383A">
                <w:rPr>
                  <w:rFonts w:asciiTheme="minorHAnsi" w:hAnsiTheme="minorHAnsi"/>
                  <w:lang w:eastAsia="sk-SK"/>
                </w:rPr>
                <w:t xml:space="preserve"> </w:t>
              </w:r>
              <w:r w:rsidR="00950135" w:rsidRPr="00506D9A">
                <w:rPr>
                  <w:rFonts w:asciiTheme="minorHAnsi" w:hAnsiTheme="minorHAnsi"/>
                  <w:highlight w:val="yellow"/>
                  <w:lang w:eastAsia="sk-SK"/>
                </w:rPr>
                <w:t>.......................................</w:t>
              </w:r>
              <w:r w:rsidR="00950135" w:rsidRPr="00BE383A">
                <w:rPr>
                  <w:rFonts w:asciiTheme="minorHAnsi" w:hAnsiTheme="minorHAnsi"/>
                  <w:lang w:eastAsia="sk-SK"/>
                </w:rPr>
                <w:t xml:space="preserve">  ako </w:t>
              </w:r>
              <w:r w:rsidR="00950135" w:rsidRPr="00506D9A">
                <w:rPr>
                  <w:rFonts w:asciiTheme="minorHAnsi" w:hAnsiTheme="minorHAnsi"/>
                  <w:highlight w:val="yellow"/>
                  <w:lang w:eastAsia="sk-SK"/>
                </w:rPr>
                <w:t>štatutárny orgán</w:t>
              </w:r>
              <w:r w:rsidR="00950135" w:rsidRPr="00BE383A">
                <w:rPr>
                  <w:rFonts w:asciiTheme="minorHAnsi" w:hAnsiTheme="minorHAnsi"/>
                  <w:lang w:eastAsia="sk-SK"/>
                </w:rPr>
                <w:t xml:space="preserve"> </w:t>
              </w:r>
              <w:r w:rsidR="00AA25E0" w:rsidRPr="00BE383A">
                <w:rPr>
                  <w:rFonts w:asciiTheme="minorHAnsi" w:hAnsiTheme="minorHAnsi"/>
                  <w:lang w:eastAsia="sk-SK"/>
                </w:rPr>
                <w:t>/</w:t>
              </w:r>
              <w:r w:rsidR="00950135" w:rsidRPr="00BE383A">
                <w:rPr>
                  <w:rFonts w:asciiTheme="minorHAnsi" w:hAnsiTheme="minorHAnsi"/>
                  <w:lang w:eastAsia="sk-SK"/>
                </w:rPr>
                <w:t xml:space="preserve"> </w:t>
              </w:r>
              <w:r w:rsidR="00AA25E0" w:rsidRPr="00506D9A">
                <w:rPr>
                  <w:rFonts w:asciiTheme="minorHAnsi" w:hAnsiTheme="minorHAnsi"/>
                  <w:highlight w:val="yellow"/>
                  <w:lang w:eastAsia="sk-SK"/>
                </w:rPr>
                <w:t>osoba splnomocnená štatutárnym orgánom</w:t>
              </w:r>
              <w:r w:rsidR="00506D9A">
                <w:rPr>
                  <w:rFonts w:asciiTheme="minorHAnsi" w:hAnsiTheme="minorHAnsi"/>
                  <w:lang w:eastAsia="sk-SK"/>
                </w:rPr>
                <w:t xml:space="preserve"> </w:t>
              </w:r>
              <w:r w:rsidRPr="009E62EA">
                <w:rPr>
                  <w:rFonts w:asciiTheme="minorHAnsi" w:hAnsiTheme="minorHAnsi"/>
                  <w:b/>
                  <w:u w:val="single"/>
                  <w:lang w:eastAsia="sk-SK"/>
                </w:rPr>
                <w:t>žia</w:t>
              </w:r>
              <w:r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>dateľ</w:t>
              </w:r>
              <w:r w:rsidR="00950135"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>a</w:t>
              </w:r>
              <w:r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 xml:space="preserve"> </w:t>
              </w:r>
              <w:r w:rsidR="00B37FED"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>č.</w:t>
              </w:r>
              <w:r w:rsidR="00AA25E0"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 xml:space="preserve">  </w:t>
              </w:r>
              <w:r w:rsidR="00AA25E0" w:rsidRPr="00506D9A">
                <w:rPr>
                  <w:rFonts w:asciiTheme="minorHAnsi" w:hAnsiTheme="minorHAnsi"/>
                  <w:b/>
                  <w:highlight w:val="yellow"/>
                  <w:u w:val="single"/>
                  <w:lang w:eastAsia="sk-SK"/>
                </w:rPr>
                <w:t>.....</w:t>
              </w:r>
              <w:r w:rsidR="00B37FED" w:rsidRPr="00BE383A">
                <w:rPr>
                  <w:rFonts w:asciiTheme="minorHAnsi" w:hAnsiTheme="minorHAnsi"/>
                  <w:b/>
                  <w:lang w:eastAsia="sk-SK"/>
                </w:rPr>
                <w:t xml:space="preserve"> </w:t>
              </w:r>
              <w:r w:rsidRPr="00BE383A">
                <w:rPr>
                  <w:rFonts w:asciiTheme="minorHAnsi" w:hAnsiTheme="minorHAnsi"/>
                  <w:b/>
                  <w:lang w:eastAsia="sk-SK"/>
                </w:rPr>
                <w:t xml:space="preserve"> </w:t>
              </w:r>
              <w:r w:rsidRPr="00BE383A">
                <w:rPr>
                  <w:rFonts w:asciiTheme="minorHAnsi" w:hAnsiTheme="minorHAnsi"/>
                  <w:lang w:eastAsia="sk-SK"/>
                </w:rPr>
                <w:t>čestne vyhlasujem, že:</w:t>
              </w:r>
            </w:p>
            <w:p w14:paraId="45CDE378" w14:textId="211B99E3" w:rsidR="00EB47C9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245112937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rFonts w:asciiTheme="minorHAnsi" w:hAnsiTheme="minorHAnsi"/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069C3E80" w14:textId="2E1BA07C" w:rsidR="00EB47C9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176675719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rFonts w:asciiTheme="minorHAnsi" w:hAnsiTheme="minorHAnsi"/>
                  <w:lang w:eastAsia="sk-SK"/>
                </w:rPr>
                <w:tab/>
                <w:t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orientácie a zabezpečím prístupnosť v súlade s Dohovorom OSN o právach osôb so zdravotným postihnutím;</w:t>
              </w:r>
            </w:p>
            <w:p w14:paraId="3316680D" w14:textId="6ABFCDE0" w:rsidR="00EB47C9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593621858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rFonts w:asciiTheme="minorHAnsi" w:hAnsiTheme="minorHAnsi"/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7DA2935C" w14:textId="3FE527A1" w:rsidR="00EB47C9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7140213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rFonts w:asciiTheme="minorHAnsi" w:hAnsiTheme="minorHAnsi"/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60FC2C0D" w14:textId="6814A432" w:rsidR="00EB47C9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1383442941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EB47C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EB47C9" w:rsidRPr="00BE383A">
                <w:rPr>
                  <w:rFonts w:asciiTheme="minorHAnsi" w:hAnsiTheme="minorHAnsi"/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rFonts w:asciiTheme="minorHAnsi" w:hAnsiTheme="minorHAnsi"/>
                  <w:lang w:eastAsia="sk-SK"/>
                </w:rPr>
                <w:t>nečerpám</w:t>
              </w:r>
              <w:r w:rsidR="00EB47C9" w:rsidRPr="00BE383A">
                <w:rPr>
                  <w:rFonts w:asciiTheme="minorHAnsi" w:hAnsiTheme="minorHAnsi"/>
                  <w:lang w:eastAsia="sk-SK"/>
                </w:rPr>
                <w:t> inú pomoc, resp. požadovanie inej pomoci je v súlade s pravidlami kumulácie ustanovenými v príslušných právnych predpis</w:t>
              </w:r>
              <w:r w:rsidR="00B66898" w:rsidRPr="00BE383A">
                <w:rPr>
                  <w:rFonts w:asciiTheme="minorHAnsi" w:hAnsiTheme="minorHAnsi"/>
                  <w:lang w:eastAsia="sk-SK"/>
                </w:rPr>
                <w:t>och</w:t>
              </w:r>
              <w:r w:rsidR="00EB47C9" w:rsidRPr="00BE383A">
                <w:rPr>
                  <w:rFonts w:asciiTheme="minorHAnsi" w:hAnsiTheme="minorHAnsi"/>
                  <w:lang w:eastAsia="sk-SK"/>
                </w:rPr>
                <w:t xml:space="preserve"> poskytovania štátnej pomoci a na tieto výdavky v minulosti nebol poskytnutý príspevok z verejných prostriedkov ani z Recyklačného fondu;</w:t>
              </w:r>
            </w:p>
            <w:p w14:paraId="607C538B" w14:textId="025CCC8D" w:rsidR="00B37FED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83279867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rFonts w:asciiTheme="minorHAnsi" w:hAnsiTheme="minorHAnsi"/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3D1FEA1B" w14:textId="4D204E58" w:rsidR="00B37FED" w:rsidRPr="00BE383A" w:rsidRDefault="004B5816" w:rsidP="00EB47C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22597046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B37FED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B37FED" w:rsidRPr="00BE383A">
                <w:rPr>
                  <w:rFonts w:asciiTheme="minorHAnsi" w:hAnsiTheme="minorHAnsi"/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</w:t>
              </w:r>
              <w:proofErr w:type="spellStart"/>
              <w:r w:rsidR="00B37FED" w:rsidRPr="00BE383A">
                <w:rPr>
                  <w:rFonts w:asciiTheme="minorHAnsi" w:hAnsiTheme="minorHAnsi"/>
                  <w:lang w:eastAsia="sk-SK"/>
                </w:rPr>
                <w:t>ŽoNFP</w:t>
              </w:r>
              <w:proofErr w:type="spellEnd"/>
              <w:r w:rsidR="00B37FED" w:rsidRPr="00BE383A">
                <w:rPr>
                  <w:rFonts w:asciiTheme="minorHAnsi" w:hAnsiTheme="minorHAnsi"/>
                  <w:lang w:eastAsia="sk-SK"/>
                </w:rPr>
                <w:t xml:space="preserve"> a/alebo implementácie PZ (napr. možnosť mimoriadneho ukončenia zmluvného vzťahu, vznik neoprávnených výdavkov);</w:t>
              </w:r>
            </w:p>
            <w:p w14:paraId="2DB2FECC" w14:textId="7FDCD071" w:rsidR="00AA25E0" w:rsidRPr="00BE383A" w:rsidRDefault="000D45BE" w:rsidP="0015521B">
              <w:r>
                <w:tab/>
              </w:r>
              <w:r w:rsidR="00B37FED" w:rsidRPr="00BE383A">
                <w:t xml:space="preserve">Zaväzujem sa bezodkladne písomne informovať </w:t>
              </w:r>
              <w:r w:rsidR="00C95FAC">
                <w:t>príslušnú radu partnerstva/kooperačnú radu UMR</w:t>
              </w:r>
              <w:r w:rsidR="00C95FAC" w:rsidRPr="00BE383A">
                <w:t xml:space="preserve"> </w:t>
              </w:r>
              <w:r w:rsidR="00B37FED" w:rsidRPr="00BE383A">
                <w:t xml:space="preserve">o všetkých zmenách, ktoré sa týkajú uvedených údajov a skutočností. </w:t>
              </w:r>
            </w:p>
            <w:p w14:paraId="00B410B2" w14:textId="77777777" w:rsidR="000D45BE" w:rsidRDefault="000D45BE" w:rsidP="0015521B">
              <w:pPr>
                <w:rPr>
                  <w:color w:val="AEAAAA" w:themeColor="background2" w:themeShade="BF"/>
                </w:rPr>
              </w:pPr>
              <w:r>
                <w:tab/>
              </w:r>
              <w:r w:rsidR="00B37FED" w:rsidRPr="00BE383A">
                <w:t>Súhlasím so správou, spracovaním a uchovávaním všetkých uvedených osobných údajov.</w:t>
              </w:r>
              <w:r w:rsidR="0015521B"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795B0E58" w14:textId="2FA8FB0E" w:rsidR="00D82319" w:rsidRPr="00BE383A" w:rsidRDefault="004B5816" w:rsidP="0015521B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4B315248" w14:textId="77777777" w:rsidR="000D45BE" w:rsidRPr="00BE383A" w:rsidRDefault="000D45BE" w:rsidP="000D45BE">
      <w:pPr>
        <w:tabs>
          <w:tab w:val="left" w:pos="284"/>
        </w:tabs>
        <w:spacing w:line="240" w:lineRule="auto"/>
        <w:jc w:val="right"/>
        <w:rPr>
          <w:color w:val="AEAAAA" w:themeColor="background2" w:themeShade="BF"/>
          <w:sz w:val="20"/>
          <w:szCs w:val="20"/>
        </w:rPr>
      </w:pPr>
      <w:r w:rsidRPr="00BE383A">
        <w:rPr>
          <w:color w:val="AEAAAA" w:themeColor="background2" w:themeShade="BF"/>
          <w:sz w:val="20"/>
          <w:szCs w:val="20"/>
        </w:rPr>
        <w:tab/>
      </w:r>
      <w:r w:rsidRPr="00BE383A">
        <w:rPr>
          <w:i/>
          <w:color w:val="AEAAAA" w:themeColor="background2" w:themeShade="BF"/>
          <w:sz w:val="20"/>
          <w:szCs w:val="20"/>
        </w:rPr>
        <w:t>U</w:t>
      </w:r>
      <w:r w:rsidRPr="00BE383A">
        <w:rPr>
          <w:i/>
          <w:smallCaps/>
          <w:color w:val="AEAAAA" w:themeColor="background2" w:themeShade="BF"/>
        </w:rPr>
        <w:t>končite množenia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sz w:val="20"/>
          <w:szCs w:val="20"/>
        </w:rPr>
        <w:t xml:space="preserve">v danej oblasti </w:t>
      </w:r>
      <w:r>
        <w:rPr>
          <w:color w:val="AEAAAA" w:themeColor="background2" w:themeShade="BF"/>
          <w:sz w:val="20"/>
          <w:szCs w:val="20"/>
          <w:u w:val="single"/>
        </w:rPr>
        <w:t xml:space="preserve">stlačením </w:t>
      </w:r>
      <w:proofErr w:type="spellStart"/>
      <w:r w:rsidRPr="00BE383A">
        <w:rPr>
          <w:color w:val="AEAAAA" w:themeColor="background2" w:themeShade="BF"/>
          <w:sz w:val="20"/>
          <w:szCs w:val="20"/>
          <w:u w:val="single"/>
        </w:rPr>
        <w:t>Myš</w:t>
      </w:r>
      <w:r>
        <w:rPr>
          <w:color w:val="AEAAAA" w:themeColor="background2" w:themeShade="BF"/>
          <w:sz w:val="20"/>
          <w:szCs w:val="20"/>
          <w:u w:val="single"/>
        </w:rPr>
        <w:t>R</w:t>
      </w:r>
      <w:proofErr w:type="spellEnd"/>
      <w:r w:rsidRPr="00BE383A">
        <w:rPr>
          <w:color w:val="AEAAAA" w:themeColor="background2" w:themeShade="BF"/>
          <w:sz w:val="20"/>
          <w:szCs w:val="20"/>
        </w:rPr>
        <w:t xml:space="preserve"> a </w:t>
      </w:r>
      <w:r w:rsidRPr="00BE383A">
        <w:rPr>
          <w:color w:val="AEAAAA" w:themeColor="background2" w:themeShade="BF"/>
          <w:sz w:val="20"/>
          <w:szCs w:val="20"/>
          <w:u w:val="single"/>
        </w:rPr>
        <w:t>výberom</w:t>
      </w:r>
      <w:r w:rsidRPr="00BE383A">
        <w:rPr>
          <w:color w:val="AEAAAA" w:themeColor="background2" w:themeShade="BF"/>
          <w:sz w:val="20"/>
          <w:szCs w:val="20"/>
        </w:rPr>
        <w:t xml:space="preserve"> z menu „</w:t>
      </w:r>
      <w:r w:rsidRPr="00BE383A">
        <w:rPr>
          <w:i/>
          <w:color w:val="AEAAAA" w:themeColor="background2" w:themeShade="BF"/>
          <w:sz w:val="20"/>
          <w:szCs w:val="20"/>
        </w:rPr>
        <w:t>Odstrániť ....</w:t>
      </w:r>
      <w:r w:rsidRPr="00BE383A">
        <w:rPr>
          <w:color w:val="AEAAAA" w:themeColor="background2" w:themeShade="BF"/>
          <w:sz w:val="20"/>
          <w:szCs w:val="20"/>
        </w:rPr>
        <w:t xml:space="preserve">“ </w:t>
      </w:r>
    </w:p>
    <w:p w14:paraId="3433F369" w14:textId="3BA82C53" w:rsidR="000D45BE" w:rsidRPr="00BE383A" w:rsidRDefault="000D45BE" w:rsidP="000D45BE">
      <w:pPr>
        <w:spacing w:before="60" w:line="240" w:lineRule="auto"/>
        <w:ind w:left="1985" w:hanging="1418"/>
        <w:rPr>
          <w:color w:val="AEAAAA" w:themeColor="background2" w:themeShade="BF"/>
        </w:rPr>
      </w:pPr>
      <w:r w:rsidRPr="00BE383A">
        <w:rPr>
          <w:color w:val="AEAAAA" w:themeColor="background2" w:themeShade="BF"/>
          <w:sz w:val="20"/>
          <w:szCs w:val="20"/>
        </w:rPr>
        <w:t>NEZABUDNITE:</w:t>
      </w:r>
      <w:r w:rsidRPr="00BE383A"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doplniť</w:t>
      </w:r>
      <w:r w:rsidRPr="00BE383A">
        <w:rPr>
          <w:color w:val="AEAAAA" w:themeColor="background2" w:themeShade="BF"/>
        </w:rPr>
        <w:t xml:space="preserve"> meno a priezvisko, </w:t>
      </w:r>
      <w:r w:rsidRPr="00BE383A">
        <w:rPr>
          <w:color w:val="AEAAAA" w:themeColor="background2" w:themeShade="BF"/>
          <w:u w:val="single"/>
        </w:rPr>
        <w:t>preškrtnúť</w:t>
      </w:r>
      <w:r w:rsidRPr="00BE383A">
        <w:rPr>
          <w:color w:val="AEAAAA" w:themeColor="background2" w:themeShade="BF"/>
        </w:rPr>
        <w:t xml:space="preserve"> </w:t>
      </w:r>
      <w:proofErr w:type="spellStart"/>
      <w:r w:rsidRPr="00BE383A">
        <w:rPr>
          <w:color w:val="AEAAAA" w:themeColor="background2" w:themeShade="BF"/>
        </w:rPr>
        <w:t>nehodiacu</w:t>
      </w:r>
      <w:proofErr w:type="spellEnd"/>
      <w:r w:rsidRPr="00BE383A">
        <w:rPr>
          <w:color w:val="AEAAAA" w:themeColor="background2" w:themeShade="BF"/>
        </w:rPr>
        <w:t xml:space="preserve"> sa funkciu prehlasujúceho a</w:t>
      </w:r>
      <w:r>
        <w:rPr>
          <w:color w:val="AEAAAA" w:themeColor="background2" w:themeShade="BF"/>
        </w:rPr>
        <w:t xml:space="preserve"> </w:t>
      </w:r>
      <w:r w:rsidRPr="00BE383A">
        <w:rPr>
          <w:color w:val="AEAAAA" w:themeColor="background2" w:themeShade="BF"/>
          <w:u w:val="single"/>
        </w:rPr>
        <w:t>odsúhlasiť</w:t>
      </w:r>
      <w:r w:rsidRPr="00BE383A">
        <w:rPr>
          <w:color w:val="AEAAAA" w:themeColor="background2" w:themeShade="BF"/>
        </w:rPr>
        <w:t xml:space="preserve"> každé vyhlásenie </w:t>
      </w:r>
      <w:r w:rsidRPr="00BE383A">
        <w:rPr>
          <w:color w:val="AEAAAA" w:themeColor="background2" w:themeShade="BF"/>
          <w:u w:val="single"/>
        </w:rPr>
        <w:t>kliknutím</w:t>
      </w:r>
      <w:r w:rsidRPr="00BE383A">
        <w:rPr>
          <w:color w:val="AEAAAA" w:themeColor="background2" w:themeShade="BF"/>
        </w:rPr>
        <w:t xml:space="preserve"> na potvrdzujúci výber.</w:t>
      </w:r>
    </w:p>
    <w:p w14:paraId="430A8C78" w14:textId="2D9B20A3" w:rsidR="00AA25E0" w:rsidRPr="00BE383A" w:rsidRDefault="00AA25E0" w:rsidP="00D37F78">
      <w:pPr>
        <w:spacing w:line="240" w:lineRule="auto"/>
        <w:rPr>
          <w:color w:val="AEAAAA" w:themeColor="background2" w:themeShade="BF"/>
        </w:rPr>
      </w:pPr>
    </w:p>
    <w:p w14:paraId="357DC9CE" w14:textId="77777777" w:rsidR="00843F6B" w:rsidRPr="009E62EA" w:rsidRDefault="00843F6B" w:rsidP="00843F6B">
      <w:pPr>
        <w:tabs>
          <w:tab w:val="left" w:pos="284"/>
        </w:tabs>
        <w:spacing w:line="240" w:lineRule="auto"/>
        <w:ind w:left="567" w:hanging="567"/>
        <w:rPr>
          <w:color w:val="AEAAAA" w:themeColor="background2" w:themeShade="BF"/>
          <w:sz w:val="20"/>
          <w:szCs w:val="20"/>
        </w:rPr>
      </w:pPr>
    </w:p>
    <w:sdt>
      <w:sdtPr>
        <w:id w:val="828633033"/>
        <w15:repeatingSection/>
      </w:sdtPr>
      <w:sdtEndPr>
        <w:rPr>
          <w:color w:val="AEAAAA" w:themeColor="background2" w:themeShade="BF"/>
        </w:rPr>
      </w:sdtEndPr>
      <w:sdtContent>
        <w:sdt>
          <w:sdtPr>
            <w:id w:val="705456453"/>
            <w:placeholder>
              <w:docPart w:val="068EF861642D46AF8739845B4C9743A6"/>
            </w:placeholder>
            <w15:repeatingSectionItem/>
          </w:sdtPr>
          <w:sdtEndPr>
            <w:rPr>
              <w:color w:val="AEAAAA" w:themeColor="background2" w:themeShade="BF"/>
            </w:rPr>
          </w:sdtEndPr>
          <w:sdtContent>
            <w:p w14:paraId="16CE9D1F" w14:textId="77777777" w:rsidR="00C26869" w:rsidRPr="00BE383A" w:rsidRDefault="00C26869" w:rsidP="00C26869">
              <w:pPr>
                <w:rPr>
                  <w:rFonts w:asciiTheme="minorHAnsi" w:hAnsiTheme="minorHAnsi"/>
                  <w:lang w:eastAsia="sk-SK"/>
                </w:rPr>
              </w:pPr>
              <w:r w:rsidRPr="00BE383A">
                <w:rPr>
                  <w:rFonts w:asciiTheme="minorHAnsi" w:hAnsiTheme="minorHAnsi"/>
                  <w:lang w:eastAsia="sk-SK"/>
                </w:rPr>
                <w:t xml:space="preserve">Ja, </w:t>
              </w:r>
              <w:r w:rsidRPr="00506D9A">
                <w:rPr>
                  <w:rFonts w:asciiTheme="minorHAnsi" w:hAnsiTheme="minorHAnsi"/>
                  <w:highlight w:val="yellow"/>
                  <w:lang w:eastAsia="sk-SK"/>
                </w:rPr>
                <w:t>........................................</w:t>
              </w:r>
              <w:r w:rsidRPr="00BE383A">
                <w:rPr>
                  <w:rFonts w:asciiTheme="minorHAnsi" w:hAnsiTheme="minorHAnsi"/>
                  <w:lang w:eastAsia="sk-SK"/>
                </w:rPr>
                <w:t xml:space="preserve"> ako </w:t>
              </w:r>
              <w:r w:rsidRPr="00506D9A">
                <w:rPr>
                  <w:rFonts w:asciiTheme="minorHAnsi" w:hAnsiTheme="minorHAnsi"/>
                  <w:highlight w:val="yellow"/>
                  <w:lang w:eastAsia="sk-SK"/>
                </w:rPr>
                <w:t>štatutárny orgán</w:t>
              </w:r>
              <w:r w:rsidRPr="00BE383A">
                <w:rPr>
                  <w:rFonts w:asciiTheme="minorHAnsi" w:hAnsiTheme="minorHAnsi"/>
                  <w:lang w:eastAsia="sk-SK"/>
                </w:rPr>
                <w:t xml:space="preserve"> / </w:t>
              </w:r>
              <w:r w:rsidRPr="00506D9A">
                <w:rPr>
                  <w:rFonts w:asciiTheme="minorHAnsi" w:hAnsiTheme="minorHAnsi"/>
                  <w:highlight w:val="yellow"/>
                  <w:lang w:eastAsia="sk-SK"/>
                </w:rPr>
                <w:t>osoba splnomocnená štatutárnym orgánom</w:t>
              </w:r>
              <w:r>
                <w:rPr>
                  <w:rFonts w:asciiTheme="minorHAnsi" w:hAnsiTheme="minorHAnsi"/>
                  <w:lang w:eastAsia="sk-SK"/>
                </w:rPr>
                <w:t xml:space="preserve"> </w:t>
              </w:r>
              <w:r w:rsidRPr="009E62EA">
                <w:rPr>
                  <w:rFonts w:asciiTheme="minorHAnsi" w:hAnsiTheme="minorHAnsi"/>
                  <w:b/>
                  <w:u w:val="single"/>
                  <w:lang w:eastAsia="sk-SK"/>
                </w:rPr>
                <w:t>par</w:t>
              </w:r>
              <w:r w:rsidRPr="00BE383A">
                <w:rPr>
                  <w:rFonts w:asciiTheme="minorHAnsi" w:hAnsiTheme="minorHAnsi"/>
                  <w:b/>
                  <w:u w:val="single"/>
                  <w:lang w:eastAsia="sk-SK"/>
                </w:rPr>
                <w:t xml:space="preserve">tnera č.  </w:t>
              </w:r>
              <w:r w:rsidRPr="00506D9A">
                <w:rPr>
                  <w:rFonts w:asciiTheme="minorHAnsi" w:hAnsiTheme="minorHAnsi"/>
                  <w:b/>
                  <w:highlight w:val="yellow"/>
                  <w:u w:val="single"/>
                  <w:lang w:eastAsia="sk-SK"/>
                </w:rPr>
                <w:t>.....</w:t>
              </w:r>
              <w:r w:rsidRPr="00BE383A">
                <w:rPr>
                  <w:rFonts w:asciiTheme="minorHAnsi" w:hAnsiTheme="minorHAnsi"/>
                  <w:lang w:eastAsia="sk-SK"/>
                </w:rPr>
                <w:t xml:space="preserve"> čestne vyhlasujem, že:</w:t>
              </w:r>
            </w:p>
            <w:p w14:paraId="0F6E7E4A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80962375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>všetky informácie obsiahnuté v PZ a všetkých jeho prílohách sú úplné, pravdivé a správne;</w:t>
              </w:r>
            </w:p>
            <w:p w14:paraId="1CEF9010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1412425006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 xml:space="preserve">dodržím pri implementácii projektu horizontálne princípy zamerané na odstraňovanie nerovností a presadzovanie rovnosti žien a mužov, ako aj na boj proti diskriminácii na základe pohlavia, rasy alebo etnického pôvodu, náboženstva alebo viery, zdravotného postihnutia, veku alebo sexuálnej </w:t>
              </w:r>
              <w:r w:rsidR="00C26869" w:rsidRPr="00BE383A">
                <w:rPr>
                  <w:rFonts w:asciiTheme="minorHAnsi" w:hAnsiTheme="minorHAnsi"/>
                  <w:lang w:eastAsia="sk-SK"/>
                </w:rPr>
                <w:lastRenderedPageBreak/>
                <w:t>orientácie a zabezpečím prístupnosť v súlade s Dohovorom OSN o právach osôb so zdravotným postihnutím;</w:t>
              </w:r>
            </w:p>
            <w:p w14:paraId="2D766B9D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187415279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>disponujem dostatočnými administratívnymi, odbornými a prevádzkovými kapacitami na riadenie a realizáciu projektu;</w:t>
              </w:r>
            </w:p>
            <w:p w14:paraId="330B298C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1949228535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>zabezpečím finančné prostriedky na spolufinancovanie PZ tak, aby nebola ohrozená jeho implementácia;</w:t>
              </w:r>
            </w:p>
            <w:p w14:paraId="4E45AC96" w14:textId="2E3E43C0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53705000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 xml:space="preserve">na oprávnené výdavky uvedené v PZ </w:t>
              </w:r>
              <w:r w:rsidR="0044156E">
                <w:rPr>
                  <w:rFonts w:asciiTheme="minorHAnsi" w:hAnsiTheme="minorHAnsi"/>
                  <w:lang w:eastAsia="sk-SK"/>
                </w:rPr>
                <w:t>nečerpám</w:t>
              </w:r>
              <w:r w:rsidR="00C26869" w:rsidRPr="00BE383A">
                <w:rPr>
                  <w:rFonts w:asciiTheme="minorHAnsi" w:hAnsiTheme="minorHAnsi"/>
                  <w:lang w:eastAsia="sk-SK"/>
                </w:rPr>
                <w:t> inú pomoc, resp. požadovanie inej pomoci je v súlade s pravidlami kumulácie ustanovenými v príslušných právnych predpisoch poskytovania štátnej pomoci a na tieto výdavky v minulosti nebol poskytnutý príspevok z verejných prostriedkov ani z Recyklačného fondu;</w:t>
              </w:r>
            </w:p>
            <w:p w14:paraId="61FAD054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196830444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>som si vedomý skutočnosti, že na nenávratný finančný príspevok nie je právny nárok;</w:t>
              </w:r>
            </w:p>
            <w:p w14:paraId="6E171E8C" w14:textId="77777777" w:rsidR="00C26869" w:rsidRPr="00BE383A" w:rsidRDefault="004B5816" w:rsidP="00C26869">
              <w:pPr>
                <w:ind w:left="567" w:hanging="567"/>
                <w:rPr>
                  <w:rFonts w:asciiTheme="minorHAnsi" w:hAnsiTheme="minorHAnsi"/>
                  <w:lang w:eastAsia="sk-SK"/>
                </w:rPr>
              </w:pPr>
              <w:sdt>
                <w:sdtPr>
                  <w:rPr>
                    <w:rFonts w:asciiTheme="minorHAnsi" w:hAnsiTheme="minorHAnsi"/>
                    <w:lang w:eastAsia="sk-SK"/>
                  </w:rPr>
                  <w:id w:val="-1188056062"/>
                  <w14:checkbox>
                    <w14:checked w14:val="0"/>
                    <w14:checkedState w14:val="0052" w14:font="Wingdings 2"/>
                    <w14:uncheckedState w14:val="2610" w14:font="MS Gothic"/>
                  </w14:checkbox>
                </w:sdtPr>
                <w:sdtEndPr/>
                <w:sdtContent>
                  <w:r w:rsidR="00C26869" w:rsidRPr="00BE383A">
                    <w:rPr>
                      <w:rFonts w:ascii="MS Gothic" w:eastAsia="MS Gothic" w:hAnsi="MS Gothic" w:hint="eastAsia"/>
                      <w:lang w:eastAsia="sk-SK"/>
                    </w:rPr>
                    <w:t>☐</w:t>
                  </w:r>
                </w:sdtContent>
              </w:sdt>
              <w:r w:rsidR="00C26869" w:rsidRPr="00BE383A">
                <w:rPr>
                  <w:rFonts w:asciiTheme="minorHAnsi" w:hAnsiTheme="minorHAnsi"/>
                  <w:lang w:eastAsia="sk-SK"/>
                </w:rPr>
                <w:tab/>
                <w:t>som si vedomý zodpovednosti za predloženie úplných a správnych údajov, pričom beriem na vedomie, že preukázanie opaku je spojené s rizikom možných následkov v rámci konania o </w:t>
              </w:r>
              <w:proofErr w:type="spellStart"/>
              <w:r w:rsidR="00C26869" w:rsidRPr="00BE383A">
                <w:rPr>
                  <w:rFonts w:asciiTheme="minorHAnsi" w:hAnsiTheme="minorHAnsi"/>
                  <w:lang w:eastAsia="sk-SK"/>
                </w:rPr>
                <w:t>ŽoNFP</w:t>
              </w:r>
              <w:proofErr w:type="spellEnd"/>
              <w:r w:rsidR="00C26869" w:rsidRPr="00BE383A">
                <w:rPr>
                  <w:rFonts w:asciiTheme="minorHAnsi" w:hAnsiTheme="minorHAnsi"/>
                  <w:lang w:eastAsia="sk-SK"/>
                </w:rPr>
                <w:t xml:space="preserve"> a/alebo implementácie PZ (napr. možnosť mimoriadneho ukončenia zmluvného vzťahu, vznik neoprávnených výdavkov);</w:t>
              </w:r>
            </w:p>
            <w:p w14:paraId="07FBE09E" w14:textId="77777777" w:rsidR="00C26869" w:rsidRPr="00BE383A" w:rsidRDefault="00C26869" w:rsidP="00C26869">
              <w:r>
                <w:tab/>
              </w:r>
              <w:r w:rsidRPr="00BE383A">
                <w:t xml:space="preserve">Zaväzujem sa bezodkladne písomne informovať poskytovateľa o všetkých zmenách, ktoré sa týkajú uvedených údajov a skutočností. </w:t>
              </w:r>
            </w:p>
            <w:p w14:paraId="64E4B555" w14:textId="77777777" w:rsidR="00C26869" w:rsidRDefault="00C26869" w:rsidP="00C26869">
              <w:pPr>
                <w:rPr>
                  <w:color w:val="AEAAAA" w:themeColor="background2" w:themeShade="BF"/>
                </w:rPr>
              </w:pPr>
              <w:r>
                <w:tab/>
              </w:r>
              <w:r w:rsidRPr="00BE383A">
                <w:t>Súhlasím so správou, spracovaním a uchovávaním všetkých uvedených osobných údajov.</w:t>
              </w:r>
              <w:r w:rsidRPr="00BE383A">
                <w:rPr>
                  <w:color w:val="AEAAAA" w:themeColor="background2" w:themeShade="BF"/>
                </w:rPr>
                <w:t xml:space="preserve"> </w:t>
              </w:r>
            </w:p>
            <w:p w14:paraId="350D76F7" w14:textId="77777777" w:rsidR="00C26869" w:rsidRDefault="004B5816" w:rsidP="00C26869">
              <w:pPr>
                <w:rPr>
                  <w:color w:val="AEAAAA" w:themeColor="background2" w:themeShade="BF"/>
                </w:rPr>
              </w:pPr>
            </w:p>
          </w:sdtContent>
        </w:sdt>
      </w:sdtContent>
    </w:sdt>
    <w:p w14:paraId="40E5ED66" w14:textId="77777777" w:rsidR="00C26869" w:rsidRPr="009E62EA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Tieto usmernenia sivým písmom nakoniec 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>odstráňte</w:t>
      </w:r>
      <w:r w:rsidRPr="009E62EA">
        <w:rPr>
          <w:i/>
          <w:color w:val="AEAAAA" w:themeColor="background2" w:themeShade="BF"/>
          <w:sz w:val="20"/>
          <w:szCs w:val="20"/>
        </w:rPr>
        <w:t xml:space="preserve"> v celom dokumente. </w:t>
      </w:r>
    </w:p>
    <w:p w14:paraId="4FD13CA4" w14:textId="77777777" w:rsidR="00C26869" w:rsidRPr="009E62EA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Pozor na vymazanie riadkov podkapitol, alebo iných číslovaných údajov; </w:t>
      </w:r>
    </w:p>
    <w:p w14:paraId="29105092" w14:textId="77777777" w:rsidR="00C26869" w:rsidRPr="001639DB" w:rsidRDefault="00C26869" w:rsidP="00C26869">
      <w:pPr>
        <w:tabs>
          <w:tab w:val="left" w:pos="284"/>
        </w:tabs>
        <w:spacing w:line="240" w:lineRule="auto"/>
        <w:jc w:val="right"/>
        <w:rPr>
          <w:i/>
          <w:color w:val="AEAAAA" w:themeColor="background2" w:themeShade="BF"/>
          <w:sz w:val="20"/>
          <w:szCs w:val="20"/>
        </w:rPr>
      </w:pPr>
      <w:r w:rsidRPr="009E62EA">
        <w:rPr>
          <w:i/>
          <w:color w:val="AEAAAA" w:themeColor="background2" w:themeShade="BF"/>
          <w:sz w:val="20"/>
          <w:szCs w:val="20"/>
        </w:rPr>
        <w:t xml:space="preserve">odporúčame vymazávanie </w:t>
      </w:r>
      <w:r w:rsidRPr="009E62EA">
        <w:rPr>
          <w:i/>
          <w:color w:val="AEAAAA" w:themeColor="background2" w:themeShade="BF"/>
          <w:sz w:val="20"/>
          <w:szCs w:val="20"/>
          <w:u w:val="single"/>
        </w:rPr>
        <w:t xml:space="preserve">(Del) </w:t>
      </w:r>
      <w:r w:rsidRPr="009E62EA">
        <w:rPr>
          <w:i/>
          <w:color w:val="AEAAAA" w:themeColor="background2" w:themeShade="BF"/>
          <w:sz w:val="20"/>
          <w:szCs w:val="20"/>
        </w:rPr>
        <w:t>len celých vybraných riadkov so sivým písmom.</w:t>
      </w:r>
      <w:r w:rsidRPr="002967EB">
        <w:rPr>
          <w:i/>
          <w:color w:val="AEAAAA" w:themeColor="background2" w:themeShade="BF"/>
          <w:sz w:val="20"/>
          <w:szCs w:val="20"/>
        </w:rPr>
        <w:t xml:space="preserve"> </w:t>
      </w:r>
    </w:p>
    <w:p w14:paraId="62AA90DC" w14:textId="77777777" w:rsidR="00843F6B" w:rsidRDefault="00843F6B" w:rsidP="00EF7407">
      <w:pPr>
        <w:tabs>
          <w:tab w:val="left" w:pos="284"/>
        </w:tabs>
        <w:spacing w:line="240" w:lineRule="auto"/>
        <w:ind w:left="567" w:hanging="567"/>
      </w:pPr>
    </w:p>
    <w:sectPr w:rsidR="00843F6B" w:rsidSect="00533590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98D3" w14:textId="77777777" w:rsidR="008B4749" w:rsidRDefault="008B4749" w:rsidP="009F4417">
      <w:pPr>
        <w:spacing w:line="240" w:lineRule="auto"/>
      </w:pPr>
      <w:r>
        <w:separator/>
      </w:r>
    </w:p>
  </w:endnote>
  <w:endnote w:type="continuationSeparator" w:id="0">
    <w:p w14:paraId="3B5A6E83" w14:textId="77777777" w:rsidR="008B4749" w:rsidRDefault="008B4749" w:rsidP="009F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740831"/>
      <w:docPartObj>
        <w:docPartGallery w:val="Page Numbers (Bottom of Page)"/>
        <w:docPartUnique/>
      </w:docPartObj>
    </w:sdtPr>
    <w:sdtEndPr/>
    <w:sdtContent>
      <w:p w14:paraId="44973751" w14:textId="72C89A0E" w:rsidR="008B4749" w:rsidRDefault="008B47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D3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2E22" w14:textId="1064425C" w:rsidR="004B5816" w:rsidRPr="004B5816" w:rsidRDefault="004B5816">
    <w:pPr>
      <w:pStyle w:val="Pta"/>
      <w:rPr>
        <w:sz w:val="18"/>
        <w:szCs w:val="18"/>
      </w:rPr>
    </w:pPr>
    <w:r w:rsidRPr="004B5816">
      <w:rPr>
        <w:sz w:val="18"/>
        <w:szCs w:val="18"/>
      </w:rPr>
      <w:t>Verzia 3.0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681016"/>
      <w:docPartObj>
        <w:docPartGallery w:val="Page Numbers (Bottom of Page)"/>
        <w:docPartUnique/>
      </w:docPartObj>
    </w:sdtPr>
    <w:sdtEndPr/>
    <w:sdtContent>
      <w:p w14:paraId="1E59FC60" w14:textId="2B17E535" w:rsidR="008B4749" w:rsidRDefault="008B47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D3">
          <w:rPr>
            <w:noProof/>
          </w:rPr>
          <w:t>9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1143403"/>
      <w:docPartObj>
        <w:docPartGallery w:val="Page Numbers (Bottom of Page)"/>
        <w:docPartUnique/>
      </w:docPartObj>
    </w:sdtPr>
    <w:sdtEndPr/>
    <w:sdtContent>
      <w:p w14:paraId="3AF58762" w14:textId="0850B2E5" w:rsidR="008B4749" w:rsidRDefault="008B474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D3">
          <w:rPr>
            <w:noProof/>
          </w:rPr>
          <w:t>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943839"/>
      <w:docPartObj>
        <w:docPartGallery w:val="Page Numbers (Bottom of Page)"/>
        <w:docPartUnique/>
      </w:docPartObj>
    </w:sdtPr>
    <w:sdtEndPr/>
    <w:sdtContent>
      <w:p w14:paraId="6FCEF204" w14:textId="520A8C1F" w:rsidR="008B4749" w:rsidRDefault="008B47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D3">
          <w:rPr>
            <w:noProof/>
          </w:rPr>
          <w:t>1</w:t>
        </w:r>
        <w:r w:rsidR="00C808D3">
          <w:rPr>
            <w:noProof/>
          </w:rPr>
          <w:t>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442922"/>
      <w:docPartObj>
        <w:docPartGallery w:val="Page Numbers (Bottom of Page)"/>
        <w:docPartUnique/>
      </w:docPartObj>
    </w:sdtPr>
    <w:sdtEndPr/>
    <w:sdtContent>
      <w:p w14:paraId="15D592A5" w14:textId="2EE311D8" w:rsidR="008B4749" w:rsidRDefault="008B4749" w:rsidP="0053359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8D3">
          <w:rPr>
            <w:noProof/>
          </w:rPr>
          <w:t>1</w:t>
        </w:r>
        <w:r w:rsidR="00C808D3"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69B8" w14:textId="77777777" w:rsidR="008B4749" w:rsidRDefault="008B4749" w:rsidP="009F4417">
      <w:pPr>
        <w:spacing w:line="240" w:lineRule="auto"/>
      </w:pPr>
      <w:r>
        <w:separator/>
      </w:r>
    </w:p>
  </w:footnote>
  <w:footnote w:type="continuationSeparator" w:id="0">
    <w:p w14:paraId="12CC4DA6" w14:textId="77777777" w:rsidR="008B4749" w:rsidRDefault="008B4749" w:rsidP="009F4417">
      <w:pPr>
        <w:spacing w:line="240" w:lineRule="auto"/>
      </w:pPr>
      <w:r>
        <w:continuationSeparator/>
      </w:r>
    </w:p>
  </w:footnote>
  <w:footnote w:id="1">
    <w:p w14:paraId="525D6C7E" w14:textId="6B5A7658" w:rsidR="008B4749" w:rsidRPr="00A4664B" w:rsidRDefault="008B4749" w:rsidP="00A4664B">
      <w:pPr>
        <w:pStyle w:val="Textpoznmkypodiarou"/>
        <w:rPr>
          <w:rFonts w:asciiTheme="minorHAnsi" w:hAnsiTheme="minorHAnsi" w:cstheme="minorHAnsi"/>
          <w:szCs w:val="24"/>
        </w:rPr>
      </w:pPr>
      <w:r w:rsidRPr="007C4BAE">
        <w:rPr>
          <w:rStyle w:val="Odkaznapoznmkupodiarou"/>
          <w:rFonts w:asciiTheme="minorHAnsi" w:hAnsiTheme="minorHAnsi" w:cstheme="minorHAnsi"/>
        </w:rPr>
        <w:footnoteRef/>
      </w:r>
      <w:r w:rsidRPr="007C4BA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I</w:t>
      </w:r>
      <w:r w:rsidRPr="008B4749">
        <w:rPr>
          <w:rFonts w:asciiTheme="minorHAnsi" w:hAnsiTheme="minorHAnsi" w:cstheme="minorHAnsi"/>
          <w:sz w:val="16"/>
          <w:szCs w:val="16"/>
        </w:rPr>
        <w:t>ntegrovaná územná investícia (ďalej len „IÚI“)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476116FE" w14:textId="3E7906C3" w:rsidR="008B4749" w:rsidRPr="008B4749" w:rsidRDefault="008B474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Projektový zámer integrovanej územnej investície (ďalej len „PZ IÚI“)</w:t>
      </w:r>
      <w:r>
        <w:rPr>
          <w:sz w:val="16"/>
          <w:szCs w:val="16"/>
        </w:rPr>
        <w:t>.</w:t>
      </w:r>
    </w:p>
  </w:footnote>
  <w:footnote w:id="3">
    <w:p w14:paraId="369E677C" w14:textId="7512BF6F" w:rsidR="008B4749" w:rsidRPr="008B4749" w:rsidRDefault="008B4749" w:rsidP="00882502">
      <w:pPr>
        <w:pStyle w:val="Textpoznmkypodiarou"/>
        <w:rPr>
          <w:rFonts w:asciiTheme="minorHAnsi" w:hAnsiTheme="minorHAnsi" w:cstheme="minorHAnsi"/>
          <w:sz w:val="16"/>
          <w:szCs w:val="16"/>
        </w:rPr>
      </w:pPr>
      <w:r w:rsidRPr="008B4749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U</w:t>
      </w:r>
      <w:r w:rsidRPr="008B4749">
        <w:rPr>
          <w:rFonts w:asciiTheme="minorHAnsi" w:hAnsiTheme="minorHAnsi" w:cstheme="minorHAnsi"/>
          <w:sz w:val="16"/>
          <w:szCs w:val="16"/>
        </w:rPr>
        <w:t>držateľný mestský rozvoj (ďalej len „UMR“)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75F4C2A8" w14:textId="08F9D1BC" w:rsidR="008B4749" w:rsidRPr="008B4749" w:rsidRDefault="008B4749" w:rsidP="00882502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8B4749">
        <w:rPr>
          <w:sz w:val="16"/>
          <w:szCs w:val="16"/>
        </w:rPr>
        <w:t>ntegrovaná územná stratégia (ďalej len „IÚS“) myslí sa územia kraja, pokiaľ nie je uvedené IÚS UMR</w:t>
      </w:r>
      <w:r>
        <w:rPr>
          <w:sz w:val="16"/>
          <w:szCs w:val="16"/>
        </w:rPr>
        <w:t>.</w:t>
      </w:r>
    </w:p>
  </w:footnote>
  <w:footnote w:id="5">
    <w:p w14:paraId="49DC933A" w14:textId="7B42D9F2" w:rsidR="008B4749" w:rsidRDefault="008B4749" w:rsidP="00882502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 w:rsidRPr="008B4749">
        <w:rPr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 w:rsidRPr="008B4749">
        <w:rPr>
          <w:sz w:val="16"/>
          <w:szCs w:val="16"/>
        </w:rPr>
        <w:t>rogram hospodárskeho rozvoja a sociálneho rozvoja (ďalej len „PHRSR“)</w:t>
      </w:r>
      <w:r>
        <w:rPr>
          <w:sz w:val="16"/>
          <w:szCs w:val="16"/>
        </w:rPr>
        <w:t>.</w:t>
      </w:r>
    </w:p>
  </w:footnote>
  <w:footnote w:id="6">
    <w:p w14:paraId="463A2CC0" w14:textId="52F1F9E8" w:rsidR="008B4749" w:rsidRPr="008B4749" w:rsidRDefault="008B474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L</w:t>
      </w:r>
      <w:r w:rsidRPr="008B4749">
        <w:rPr>
          <w:rFonts w:cs="Calibri"/>
          <w:color w:val="000000"/>
          <w:sz w:val="16"/>
          <w:szCs w:val="16"/>
          <w:shd w:val="clear" w:color="auto" w:fill="FFFFFF"/>
        </w:rPr>
        <w:t>okálna štatistická územná jednotka odpovedajúca pôvodnej NUTS 4 (okres)</w:t>
      </w:r>
      <w:r>
        <w:rPr>
          <w:rFonts w:cs="Calibri"/>
          <w:color w:val="000000"/>
          <w:sz w:val="16"/>
          <w:szCs w:val="16"/>
          <w:shd w:val="clear" w:color="auto" w:fill="FFFFFF"/>
        </w:rPr>
        <w:t xml:space="preserve">. </w:t>
      </w:r>
    </w:p>
  </w:footnote>
  <w:footnote w:id="7">
    <w:p w14:paraId="40D39479" w14:textId="6D6EB701" w:rsidR="008B4749" w:rsidRPr="008B4749" w:rsidRDefault="008B4749" w:rsidP="00177B71">
      <w:pPr>
        <w:pStyle w:val="Textpoznmkypodiarou"/>
        <w:rPr>
          <w:rFonts w:cs="Calibri"/>
          <w:sz w:val="16"/>
          <w:szCs w:val="16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N</w:t>
      </w:r>
      <w:r w:rsidRPr="008B4749">
        <w:rPr>
          <w:rFonts w:cs="Calibri"/>
          <w:sz w:val="16"/>
          <w:szCs w:val="16"/>
        </w:rPr>
        <w:t xml:space="preserve">ormalizovaná klasifikácia územných celkov na Slovensku podľa </w:t>
      </w:r>
      <w:proofErr w:type="spellStart"/>
      <w:r w:rsidRPr="008B4749">
        <w:rPr>
          <w:rFonts w:cs="Calibri"/>
          <w:sz w:val="16"/>
          <w:szCs w:val="16"/>
        </w:rPr>
        <w:t>Eurostatu</w:t>
      </w:r>
      <w:proofErr w:type="spellEnd"/>
      <w:r w:rsidRPr="008B4749">
        <w:rPr>
          <w:rFonts w:cs="Calibri"/>
          <w:sz w:val="16"/>
          <w:szCs w:val="16"/>
        </w:rPr>
        <w:t xml:space="preserve"> (ďalej len „SK-NUTS“)</w:t>
      </w:r>
      <w:r>
        <w:rPr>
          <w:rFonts w:cs="Calibri"/>
          <w:sz w:val="16"/>
          <w:szCs w:val="16"/>
        </w:rPr>
        <w:t>.</w:t>
      </w:r>
    </w:p>
  </w:footnote>
  <w:footnote w:id="8">
    <w:p w14:paraId="596D100C" w14:textId="04C09874" w:rsidR="008B4749" w:rsidRPr="007C4BAE" w:rsidRDefault="008B4749" w:rsidP="008D10D6">
      <w:pPr>
        <w:pStyle w:val="Textpoznmkypodiarou"/>
        <w:rPr>
          <w:rFonts w:asciiTheme="minorHAnsi" w:hAnsiTheme="minorHAnsi" w:cstheme="minorHAnsi"/>
        </w:rPr>
      </w:pPr>
      <w:r w:rsidRPr="008B4749">
        <w:rPr>
          <w:rStyle w:val="Odkaznapoznmkupodiarou"/>
          <w:rFonts w:cs="Calibri"/>
          <w:sz w:val="16"/>
          <w:szCs w:val="16"/>
        </w:rPr>
        <w:footnoteRef/>
      </w:r>
      <w:r w:rsidRPr="008B4749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H</w:t>
      </w:r>
      <w:r w:rsidRPr="008B4749">
        <w:rPr>
          <w:rFonts w:cs="Calibri"/>
          <w:sz w:val="16"/>
          <w:szCs w:val="16"/>
        </w:rPr>
        <w:t>lavná aktivita (ďalej aj len „HA“)</w:t>
      </w:r>
      <w:r>
        <w:rPr>
          <w:rFonts w:cs="Calibri"/>
          <w:sz w:val="16"/>
          <w:szCs w:val="16"/>
        </w:rPr>
        <w:t>.</w:t>
      </w:r>
    </w:p>
  </w:footnote>
  <w:footnote w:id="9">
    <w:p w14:paraId="3A7CB07F" w14:textId="170C3CEC" w:rsidR="008B4749" w:rsidRPr="008B4749" w:rsidRDefault="008B4749">
      <w:pPr>
        <w:pStyle w:val="Textpoznmkypodiarou"/>
        <w:rPr>
          <w:sz w:val="16"/>
          <w:szCs w:val="16"/>
        </w:rPr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M</w:t>
      </w:r>
      <w:r w:rsidRPr="008B4749">
        <w:rPr>
          <w:sz w:val="16"/>
          <w:szCs w:val="16"/>
        </w:rPr>
        <w:t>erateľný</w:t>
      </w:r>
      <w:r>
        <w:rPr>
          <w:sz w:val="16"/>
          <w:szCs w:val="16"/>
        </w:rPr>
        <w:t xml:space="preserve"> ukazovateľ (ďalej aj len „MU“).</w:t>
      </w:r>
    </w:p>
  </w:footnote>
  <w:footnote w:id="10">
    <w:p w14:paraId="2A473D7D" w14:textId="137C58C8" w:rsidR="008B4749" w:rsidRDefault="008B4749" w:rsidP="006672E5">
      <w:pPr>
        <w:pStyle w:val="Textpoznmkypodiarou"/>
      </w:pPr>
      <w:r w:rsidRPr="008B4749">
        <w:rPr>
          <w:rStyle w:val="Odkaznapoznmkupodiarou"/>
          <w:sz w:val="16"/>
          <w:szCs w:val="16"/>
        </w:rPr>
        <w:footnoteRef/>
      </w:r>
      <w:r>
        <w:rPr>
          <w:sz w:val="16"/>
          <w:szCs w:val="16"/>
        </w:rPr>
        <w:t xml:space="preserve"> S</w:t>
      </w:r>
      <w:r w:rsidRPr="008B4749">
        <w:rPr>
          <w:sz w:val="16"/>
          <w:szCs w:val="16"/>
        </w:rPr>
        <w:t>kratka NSU v názve skupiny výdavkov: Nariadenie Európskeho parlamentu a Rady (EÚ) č. 1303/2013 zo 17. decembra 2013 (ďalej len „nariadenie o spoločných ustanoveniach“ alebo „NSU“)</w:t>
      </w:r>
      <w:r>
        <w:rPr>
          <w:sz w:val="16"/>
          <w:szCs w:val="16"/>
        </w:rPr>
        <w:t>.</w:t>
      </w:r>
    </w:p>
  </w:footnote>
  <w:footnote w:id="11">
    <w:p w14:paraId="67E76592" w14:textId="069363B1" w:rsidR="008B4749" w:rsidRPr="00C808D3" w:rsidRDefault="008B474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</w:t>
      </w:r>
      <w:hyperlink r:id="rId1" w:history="1">
        <w:r w:rsidR="00C808D3" w:rsidRPr="008E0F1B">
          <w:rPr>
            <w:rStyle w:val="Hypertextovprepojenie"/>
            <w:sz w:val="16"/>
            <w:szCs w:val="16"/>
          </w:rPr>
          <w:t>https://eurofondy.gov.sk/wp-content/uploads/2024/04/Prirucka_k-_opravnenosti_vydavkov_verzia_1.zip</w:t>
        </w:r>
      </w:hyperlink>
      <w:r w:rsidR="00C808D3">
        <w:rPr>
          <w:sz w:val="16"/>
          <w:szCs w:val="16"/>
        </w:rPr>
        <w:t xml:space="preserve">. </w:t>
      </w:r>
    </w:p>
  </w:footnote>
  <w:footnote w:id="12">
    <w:p w14:paraId="57D6D1B2" w14:textId="41695511" w:rsidR="008B4749" w:rsidRDefault="008B4749">
      <w:pPr>
        <w:pStyle w:val="Textpoznmkypodiarou"/>
      </w:pPr>
    </w:p>
  </w:footnote>
  <w:footnote w:id="13">
    <w:p w14:paraId="33EC5FE6" w14:textId="6A4D6A6D" w:rsidR="008B4749" w:rsidRPr="00C808D3" w:rsidRDefault="008B474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Ďalej len COV</w:t>
      </w:r>
      <w:r w:rsidR="00C808D3">
        <w:rPr>
          <w:sz w:val="16"/>
          <w:szCs w:val="16"/>
        </w:rPr>
        <w:t xml:space="preserve">. </w:t>
      </w:r>
    </w:p>
  </w:footnote>
  <w:footnote w:id="14">
    <w:p w14:paraId="6C574F21" w14:textId="4B8AE709" w:rsidR="008B4749" w:rsidRPr="00C808D3" w:rsidRDefault="008B4749">
      <w:pPr>
        <w:pStyle w:val="Textpoznmkypodiarou"/>
        <w:rPr>
          <w:sz w:val="16"/>
          <w:szCs w:val="16"/>
        </w:rPr>
      </w:pPr>
      <w:r w:rsidRPr="00C808D3">
        <w:rPr>
          <w:rStyle w:val="Odkaznapoznmkupodiarou"/>
          <w:sz w:val="16"/>
          <w:szCs w:val="16"/>
        </w:rPr>
        <w:footnoteRef/>
      </w:r>
      <w:r w:rsidRPr="00C808D3">
        <w:rPr>
          <w:sz w:val="16"/>
          <w:szCs w:val="16"/>
        </w:rPr>
        <w:t xml:space="preserve"> Ak relevantné</w:t>
      </w:r>
      <w:r w:rsidR="00C808D3" w:rsidRPr="00C808D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F9A6" w14:textId="62267DFC" w:rsidR="008B4749" w:rsidRDefault="008B4749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19792242" wp14:editId="4E6A6160">
          <wp:extent cx="6009640" cy="4286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96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813C01" w14:textId="475739D6" w:rsidR="008B4749" w:rsidRDefault="008B4749">
    <w:pPr>
      <w:pStyle w:val="Hlavika"/>
      <w:rPr>
        <w:noProof/>
        <w:lang w:eastAsia="sk-SK"/>
      </w:rPr>
    </w:pPr>
  </w:p>
  <w:p w14:paraId="78529005" w14:textId="0A0CF1F9" w:rsidR="008B4749" w:rsidRPr="008B4749" w:rsidRDefault="008B4749" w:rsidP="008B4749">
    <w:pPr>
      <w:pStyle w:val="Hlavika"/>
      <w:rPr>
        <w:b/>
        <w:noProof/>
        <w:lang w:eastAsia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AA66" w14:textId="77777777" w:rsidR="008B4749" w:rsidRDefault="008B47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1468" w14:textId="4DC0CDFD" w:rsidR="008B4749" w:rsidRDefault="008B474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379D" w14:textId="77777777" w:rsidR="008B4749" w:rsidRDefault="008B474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AB3F" w14:textId="5CD18588" w:rsidR="008B4749" w:rsidRDefault="008B47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AF3"/>
    <w:multiLevelType w:val="hybridMultilevel"/>
    <w:tmpl w:val="07406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360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D2561F"/>
    <w:multiLevelType w:val="multilevel"/>
    <w:tmpl w:val="C104303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C13EC0"/>
    <w:multiLevelType w:val="hybridMultilevel"/>
    <w:tmpl w:val="00D67B3C"/>
    <w:lvl w:ilvl="0" w:tplc="17F80D6A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AD189E"/>
    <w:multiLevelType w:val="hybridMultilevel"/>
    <w:tmpl w:val="6CC8D412"/>
    <w:lvl w:ilvl="0" w:tplc="4B2E85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71A9"/>
    <w:multiLevelType w:val="multilevel"/>
    <w:tmpl w:val="4E7C44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1174100"/>
    <w:multiLevelType w:val="multilevel"/>
    <w:tmpl w:val="80BAFFA0"/>
    <w:lvl w:ilvl="0">
      <w:start w:val="1"/>
      <w:numFmt w:val="decimal"/>
      <w:lvlText w:val="%1"/>
      <w:lvlJc w:val="left"/>
      <w:pPr>
        <w:ind w:left="432" w:hanging="432"/>
      </w:pPr>
      <w:rPr>
        <w:color w:val="1F3864" w:themeColor="accent5" w:themeShade="8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B4D10CE"/>
    <w:multiLevelType w:val="hybridMultilevel"/>
    <w:tmpl w:val="F49E08D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1278"/>
    <w:multiLevelType w:val="hybridMultilevel"/>
    <w:tmpl w:val="07DAB4EA"/>
    <w:lvl w:ilvl="0" w:tplc="D59A2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04DCB"/>
    <w:multiLevelType w:val="hybridMultilevel"/>
    <w:tmpl w:val="72D6059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DC8820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93103"/>
    <w:multiLevelType w:val="multilevel"/>
    <w:tmpl w:val="6FBAADCE"/>
    <w:lvl w:ilvl="0">
      <w:start w:val="1"/>
      <w:numFmt w:val="decimal"/>
      <w:pStyle w:val="Nadpi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52" w:hanging="284"/>
      </w:pPr>
      <w:rPr>
        <w:rFonts w:hint="default"/>
      </w:rPr>
    </w:lvl>
    <w:lvl w:ilvl="2">
      <w:start w:val="1"/>
      <w:numFmt w:val="decimal"/>
      <w:lvlRestart w:val="1"/>
      <w:pStyle w:val="Nadpis3"/>
      <w:lvlText w:val="%1.%2.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5AAB2912"/>
    <w:multiLevelType w:val="hybridMultilevel"/>
    <w:tmpl w:val="C8D05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8453A"/>
    <w:multiLevelType w:val="hybridMultilevel"/>
    <w:tmpl w:val="58B8244C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BAC21B8"/>
    <w:multiLevelType w:val="hybridMultilevel"/>
    <w:tmpl w:val="A41C78F6"/>
    <w:lvl w:ilvl="0" w:tplc="777AE3EE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C83537D"/>
    <w:multiLevelType w:val="multilevel"/>
    <w:tmpl w:val="6C3CA0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8C540A"/>
    <w:multiLevelType w:val="hybridMultilevel"/>
    <w:tmpl w:val="BEECDACC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6D72445"/>
    <w:multiLevelType w:val="hybridMultilevel"/>
    <w:tmpl w:val="107E226C"/>
    <w:lvl w:ilvl="0" w:tplc="7E1EAF1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E6754"/>
    <w:multiLevelType w:val="hybridMultilevel"/>
    <w:tmpl w:val="5D12FA80"/>
    <w:lvl w:ilvl="0" w:tplc="C8A4E408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91A4CCE"/>
    <w:multiLevelType w:val="hybridMultilevel"/>
    <w:tmpl w:val="65282A96"/>
    <w:lvl w:ilvl="0" w:tplc="6A662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94113"/>
    <w:multiLevelType w:val="hybridMultilevel"/>
    <w:tmpl w:val="8A14B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963AF"/>
    <w:multiLevelType w:val="hybridMultilevel"/>
    <w:tmpl w:val="F5067A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06551">
    <w:abstractNumId w:val="6"/>
  </w:num>
  <w:num w:numId="2" w16cid:durableId="498887133">
    <w:abstractNumId w:val="6"/>
  </w:num>
  <w:num w:numId="3" w16cid:durableId="1930309696">
    <w:abstractNumId w:val="6"/>
  </w:num>
  <w:num w:numId="4" w16cid:durableId="120656472">
    <w:abstractNumId w:val="6"/>
  </w:num>
  <w:num w:numId="5" w16cid:durableId="1532721472">
    <w:abstractNumId w:val="6"/>
  </w:num>
  <w:num w:numId="6" w16cid:durableId="1327981602">
    <w:abstractNumId w:val="6"/>
  </w:num>
  <w:num w:numId="7" w16cid:durableId="991102204">
    <w:abstractNumId w:val="6"/>
  </w:num>
  <w:num w:numId="8" w16cid:durableId="1746344533">
    <w:abstractNumId w:val="20"/>
  </w:num>
  <w:num w:numId="9" w16cid:durableId="2123261044">
    <w:abstractNumId w:val="7"/>
  </w:num>
  <w:num w:numId="10" w16cid:durableId="1536499809">
    <w:abstractNumId w:val="0"/>
  </w:num>
  <w:num w:numId="11" w16cid:durableId="1481770713">
    <w:abstractNumId w:val="11"/>
  </w:num>
  <w:num w:numId="12" w16cid:durableId="858618754">
    <w:abstractNumId w:val="19"/>
  </w:num>
  <w:num w:numId="13" w16cid:durableId="832381446">
    <w:abstractNumId w:val="4"/>
  </w:num>
  <w:num w:numId="14" w16cid:durableId="842087102">
    <w:abstractNumId w:val="14"/>
  </w:num>
  <w:num w:numId="15" w16cid:durableId="1295673580">
    <w:abstractNumId w:val="9"/>
  </w:num>
  <w:num w:numId="16" w16cid:durableId="1611743272">
    <w:abstractNumId w:val="16"/>
  </w:num>
  <w:num w:numId="17" w16cid:durableId="523832250">
    <w:abstractNumId w:val="1"/>
  </w:num>
  <w:num w:numId="18" w16cid:durableId="1125806799">
    <w:abstractNumId w:val="5"/>
  </w:num>
  <w:num w:numId="19" w16cid:durableId="573929842">
    <w:abstractNumId w:val="2"/>
  </w:num>
  <w:num w:numId="20" w16cid:durableId="1659916879">
    <w:abstractNumId w:val="10"/>
  </w:num>
  <w:num w:numId="21" w16cid:durableId="922950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4442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4051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4884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131867">
    <w:abstractNumId w:val="3"/>
  </w:num>
  <w:num w:numId="26" w16cid:durableId="935400914">
    <w:abstractNumId w:val="3"/>
    <w:lvlOverride w:ilvl="0">
      <w:startOverride w:val="1"/>
    </w:lvlOverride>
  </w:num>
  <w:num w:numId="27" w16cid:durableId="1038969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4098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6039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2224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406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3078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911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9435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7536375">
    <w:abstractNumId w:val="12"/>
  </w:num>
  <w:num w:numId="36" w16cid:durableId="35205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7815989">
    <w:abstractNumId w:val="10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38" w16cid:durableId="857044230">
    <w:abstractNumId w:val="13"/>
  </w:num>
  <w:num w:numId="39" w16cid:durableId="1369603083">
    <w:abstractNumId w:val="15"/>
  </w:num>
  <w:num w:numId="40" w16cid:durableId="484509885">
    <w:abstractNumId w:val="18"/>
  </w:num>
  <w:num w:numId="41" w16cid:durableId="574825563">
    <w:abstractNumId w:val="10"/>
  </w:num>
  <w:num w:numId="42" w16cid:durableId="871962370">
    <w:abstractNumId w:val="17"/>
  </w:num>
  <w:num w:numId="43" w16cid:durableId="1143080259">
    <w:abstractNumId w:val="10"/>
    <w:lvlOverride w:ilvl="0">
      <w:lvl w:ilvl="0">
        <w:start w:val="3"/>
        <w:numFmt w:val="decimal"/>
        <w:pStyle w:val="Nadpis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44" w16cid:durableId="646787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SortMethod w:val="0003"/>
  <w:defaultTabStop w:val="28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4"/>
    <w:rsid w:val="000020B6"/>
    <w:rsid w:val="00006135"/>
    <w:rsid w:val="00015E5A"/>
    <w:rsid w:val="0002087B"/>
    <w:rsid w:val="00021214"/>
    <w:rsid w:val="00022471"/>
    <w:rsid w:val="0002396B"/>
    <w:rsid w:val="00023F6A"/>
    <w:rsid w:val="0002446B"/>
    <w:rsid w:val="00030CD5"/>
    <w:rsid w:val="00037800"/>
    <w:rsid w:val="000468FF"/>
    <w:rsid w:val="00047C40"/>
    <w:rsid w:val="00050A9F"/>
    <w:rsid w:val="0005516D"/>
    <w:rsid w:val="00055ACE"/>
    <w:rsid w:val="000563CB"/>
    <w:rsid w:val="000608E9"/>
    <w:rsid w:val="000640A2"/>
    <w:rsid w:val="00076C8E"/>
    <w:rsid w:val="0008418E"/>
    <w:rsid w:val="000858D2"/>
    <w:rsid w:val="0008754C"/>
    <w:rsid w:val="0009273A"/>
    <w:rsid w:val="00093C86"/>
    <w:rsid w:val="000A14E9"/>
    <w:rsid w:val="000A692A"/>
    <w:rsid w:val="000A7942"/>
    <w:rsid w:val="000B2043"/>
    <w:rsid w:val="000B2348"/>
    <w:rsid w:val="000B5268"/>
    <w:rsid w:val="000C3C1B"/>
    <w:rsid w:val="000C7EA6"/>
    <w:rsid w:val="000D04B8"/>
    <w:rsid w:val="000D1269"/>
    <w:rsid w:val="000D2247"/>
    <w:rsid w:val="000D45BE"/>
    <w:rsid w:val="000D6B89"/>
    <w:rsid w:val="000E3598"/>
    <w:rsid w:val="000E5101"/>
    <w:rsid w:val="000E6DEC"/>
    <w:rsid w:val="000E6EE9"/>
    <w:rsid w:val="000E6F9C"/>
    <w:rsid w:val="000F040A"/>
    <w:rsid w:val="000F46F3"/>
    <w:rsid w:val="00100FDB"/>
    <w:rsid w:val="00104903"/>
    <w:rsid w:val="0011253F"/>
    <w:rsid w:val="001213EF"/>
    <w:rsid w:val="00121407"/>
    <w:rsid w:val="001235AB"/>
    <w:rsid w:val="001270FC"/>
    <w:rsid w:val="0012776C"/>
    <w:rsid w:val="00127F30"/>
    <w:rsid w:val="00132AC7"/>
    <w:rsid w:val="00133DDB"/>
    <w:rsid w:val="00137B0E"/>
    <w:rsid w:val="00137EA5"/>
    <w:rsid w:val="0014006D"/>
    <w:rsid w:val="001415F8"/>
    <w:rsid w:val="0014165E"/>
    <w:rsid w:val="00144BF7"/>
    <w:rsid w:val="001451CA"/>
    <w:rsid w:val="00153A46"/>
    <w:rsid w:val="001549AD"/>
    <w:rsid w:val="0015521B"/>
    <w:rsid w:val="00175589"/>
    <w:rsid w:val="00176C74"/>
    <w:rsid w:val="001772A9"/>
    <w:rsid w:val="00177B71"/>
    <w:rsid w:val="00185312"/>
    <w:rsid w:val="001859EA"/>
    <w:rsid w:val="00186846"/>
    <w:rsid w:val="0019344B"/>
    <w:rsid w:val="00194148"/>
    <w:rsid w:val="00195F08"/>
    <w:rsid w:val="00197335"/>
    <w:rsid w:val="001A2766"/>
    <w:rsid w:val="001A3D7F"/>
    <w:rsid w:val="001A44E3"/>
    <w:rsid w:val="001A7103"/>
    <w:rsid w:val="001B57DE"/>
    <w:rsid w:val="001C5972"/>
    <w:rsid w:val="001D0F42"/>
    <w:rsid w:val="001D6E76"/>
    <w:rsid w:val="001D703F"/>
    <w:rsid w:val="001D7BE4"/>
    <w:rsid w:val="001E4601"/>
    <w:rsid w:val="001F6D11"/>
    <w:rsid w:val="00201D69"/>
    <w:rsid w:val="00210888"/>
    <w:rsid w:val="002113EF"/>
    <w:rsid w:val="002173E7"/>
    <w:rsid w:val="00223A7C"/>
    <w:rsid w:val="00224C15"/>
    <w:rsid w:val="00232DC2"/>
    <w:rsid w:val="002330D3"/>
    <w:rsid w:val="002331FA"/>
    <w:rsid w:val="00244B24"/>
    <w:rsid w:val="00252E8D"/>
    <w:rsid w:val="00261D1B"/>
    <w:rsid w:val="00261F72"/>
    <w:rsid w:val="00262B8F"/>
    <w:rsid w:val="00271574"/>
    <w:rsid w:val="00272327"/>
    <w:rsid w:val="002736AC"/>
    <w:rsid w:val="00274596"/>
    <w:rsid w:val="00275CE1"/>
    <w:rsid w:val="002836C4"/>
    <w:rsid w:val="002845F9"/>
    <w:rsid w:val="002859E3"/>
    <w:rsid w:val="00287D24"/>
    <w:rsid w:val="00294B74"/>
    <w:rsid w:val="002A60C4"/>
    <w:rsid w:val="002B427B"/>
    <w:rsid w:val="002B4C4C"/>
    <w:rsid w:val="002B7534"/>
    <w:rsid w:val="002C33C7"/>
    <w:rsid w:val="002D4003"/>
    <w:rsid w:val="002E047D"/>
    <w:rsid w:val="002E2928"/>
    <w:rsid w:val="002E6886"/>
    <w:rsid w:val="002E75BE"/>
    <w:rsid w:val="0030269B"/>
    <w:rsid w:val="00302E45"/>
    <w:rsid w:val="003056CF"/>
    <w:rsid w:val="0030600C"/>
    <w:rsid w:val="00306B47"/>
    <w:rsid w:val="00307DA7"/>
    <w:rsid w:val="00310169"/>
    <w:rsid w:val="00310396"/>
    <w:rsid w:val="0031514B"/>
    <w:rsid w:val="003207D6"/>
    <w:rsid w:val="003215B2"/>
    <w:rsid w:val="00321E5D"/>
    <w:rsid w:val="003253B9"/>
    <w:rsid w:val="00325670"/>
    <w:rsid w:val="00334AF2"/>
    <w:rsid w:val="00337D69"/>
    <w:rsid w:val="0034221E"/>
    <w:rsid w:val="00344314"/>
    <w:rsid w:val="00351A0C"/>
    <w:rsid w:val="00352515"/>
    <w:rsid w:val="00352D04"/>
    <w:rsid w:val="00355D41"/>
    <w:rsid w:val="003568C4"/>
    <w:rsid w:val="0036025C"/>
    <w:rsid w:val="00374033"/>
    <w:rsid w:val="0038304E"/>
    <w:rsid w:val="003856E4"/>
    <w:rsid w:val="00392672"/>
    <w:rsid w:val="00394C47"/>
    <w:rsid w:val="0039762C"/>
    <w:rsid w:val="003A7AC2"/>
    <w:rsid w:val="003B01F1"/>
    <w:rsid w:val="003B0F95"/>
    <w:rsid w:val="003B5C15"/>
    <w:rsid w:val="003B6EAA"/>
    <w:rsid w:val="003B77DB"/>
    <w:rsid w:val="003C37B6"/>
    <w:rsid w:val="003C5869"/>
    <w:rsid w:val="003C6071"/>
    <w:rsid w:val="003C6D47"/>
    <w:rsid w:val="003D3D84"/>
    <w:rsid w:val="003E4318"/>
    <w:rsid w:val="003F049D"/>
    <w:rsid w:val="003F19A0"/>
    <w:rsid w:val="003F2866"/>
    <w:rsid w:val="003F33EA"/>
    <w:rsid w:val="003F6641"/>
    <w:rsid w:val="003F6B2D"/>
    <w:rsid w:val="003F72B7"/>
    <w:rsid w:val="004009FB"/>
    <w:rsid w:val="004030E2"/>
    <w:rsid w:val="004034DC"/>
    <w:rsid w:val="00403503"/>
    <w:rsid w:val="00404907"/>
    <w:rsid w:val="00412A0A"/>
    <w:rsid w:val="00420148"/>
    <w:rsid w:val="00420D37"/>
    <w:rsid w:val="00423C24"/>
    <w:rsid w:val="00423F0D"/>
    <w:rsid w:val="00432439"/>
    <w:rsid w:val="004325CE"/>
    <w:rsid w:val="00433559"/>
    <w:rsid w:val="00440B96"/>
    <w:rsid w:val="0044156E"/>
    <w:rsid w:val="0044698C"/>
    <w:rsid w:val="00447D95"/>
    <w:rsid w:val="00452042"/>
    <w:rsid w:val="00461AC3"/>
    <w:rsid w:val="00465324"/>
    <w:rsid w:val="00465968"/>
    <w:rsid w:val="004713FE"/>
    <w:rsid w:val="004716E9"/>
    <w:rsid w:val="00477B97"/>
    <w:rsid w:val="004803B9"/>
    <w:rsid w:val="0048152E"/>
    <w:rsid w:val="00485945"/>
    <w:rsid w:val="004871D4"/>
    <w:rsid w:val="004917B0"/>
    <w:rsid w:val="0049324F"/>
    <w:rsid w:val="00496B19"/>
    <w:rsid w:val="004A0A0A"/>
    <w:rsid w:val="004A0AE2"/>
    <w:rsid w:val="004A339B"/>
    <w:rsid w:val="004A4793"/>
    <w:rsid w:val="004B0F7C"/>
    <w:rsid w:val="004B2E20"/>
    <w:rsid w:val="004B5816"/>
    <w:rsid w:val="004B5F3E"/>
    <w:rsid w:val="004C0087"/>
    <w:rsid w:val="004C3F94"/>
    <w:rsid w:val="004C52A1"/>
    <w:rsid w:val="004C7330"/>
    <w:rsid w:val="004D2BD8"/>
    <w:rsid w:val="004E27DB"/>
    <w:rsid w:val="004E7BBA"/>
    <w:rsid w:val="004F040B"/>
    <w:rsid w:val="004F6351"/>
    <w:rsid w:val="004F6B8F"/>
    <w:rsid w:val="00502550"/>
    <w:rsid w:val="005055CA"/>
    <w:rsid w:val="00506D9A"/>
    <w:rsid w:val="00527E1C"/>
    <w:rsid w:val="00530222"/>
    <w:rsid w:val="00533590"/>
    <w:rsid w:val="00542FCB"/>
    <w:rsid w:val="00543C81"/>
    <w:rsid w:val="00546CD8"/>
    <w:rsid w:val="005477CD"/>
    <w:rsid w:val="0055101A"/>
    <w:rsid w:val="005526F5"/>
    <w:rsid w:val="00554439"/>
    <w:rsid w:val="00555BBF"/>
    <w:rsid w:val="00557887"/>
    <w:rsid w:val="00561E69"/>
    <w:rsid w:val="00563582"/>
    <w:rsid w:val="005714A8"/>
    <w:rsid w:val="00571E81"/>
    <w:rsid w:val="005750FE"/>
    <w:rsid w:val="005807B1"/>
    <w:rsid w:val="0058444B"/>
    <w:rsid w:val="005847A9"/>
    <w:rsid w:val="00585239"/>
    <w:rsid w:val="0059561F"/>
    <w:rsid w:val="005A06EC"/>
    <w:rsid w:val="005A2A2E"/>
    <w:rsid w:val="005A46AB"/>
    <w:rsid w:val="005B010F"/>
    <w:rsid w:val="005B04F4"/>
    <w:rsid w:val="005B70AB"/>
    <w:rsid w:val="005C025D"/>
    <w:rsid w:val="005D1206"/>
    <w:rsid w:val="005E14B1"/>
    <w:rsid w:val="005E34D4"/>
    <w:rsid w:val="005E4AC4"/>
    <w:rsid w:val="005E7D13"/>
    <w:rsid w:val="005F334B"/>
    <w:rsid w:val="005F44E3"/>
    <w:rsid w:val="005F49D1"/>
    <w:rsid w:val="005F5028"/>
    <w:rsid w:val="005F761C"/>
    <w:rsid w:val="00600C79"/>
    <w:rsid w:val="0060101D"/>
    <w:rsid w:val="00606D72"/>
    <w:rsid w:val="00607510"/>
    <w:rsid w:val="00610DFF"/>
    <w:rsid w:val="00620E80"/>
    <w:rsid w:val="00626019"/>
    <w:rsid w:val="00627BE5"/>
    <w:rsid w:val="006310DD"/>
    <w:rsid w:val="00632398"/>
    <w:rsid w:val="0063405C"/>
    <w:rsid w:val="00635DE0"/>
    <w:rsid w:val="00637080"/>
    <w:rsid w:val="006459BA"/>
    <w:rsid w:val="0064768E"/>
    <w:rsid w:val="006508D8"/>
    <w:rsid w:val="006512E5"/>
    <w:rsid w:val="00652329"/>
    <w:rsid w:val="00653AC7"/>
    <w:rsid w:val="00653E11"/>
    <w:rsid w:val="00655086"/>
    <w:rsid w:val="00655FDB"/>
    <w:rsid w:val="00656B01"/>
    <w:rsid w:val="006572FC"/>
    <w:rsid w:val="00657DBE"/>
    <w:rsid w:val="006652B1"/>
    <w:rsid w:val="006672E5"/>
    <w:rsid w:val="006675D0"/>
    <w:rsid w:val="00673DAD"/>
    <w:rsid w:val="00673F40"/>
    <w:rsid w:val="0067674A"/>
    <w:rsid w:val="006779A6"/>
    <w:rsid w:val="00690BBC"/>
    <w:rsid w:val="00690D3B"/>
    <w:rsid w:val="006926B2"/>
    <w:rsid w:val="00693BC3"/>
    <w:rsid w:val="006A501A"/>
    <w:rsid w:val="006A50BC"/>
    <w:rsid w:val="006A5FA0"/>
    <w:rsid w:val="006B097D"/>
    <w:rsid w:val="006B4705"/>
    <w:rsid w:val="006B50CF"/>
    <w:rsid w:val="006B5D3E"/>
    <w:rsid w:val="006C0F12"/>
    <w:rsid w:val="006C3C3D"/>
    <w:rsid w:val="006C6AAE"/>
    <w:rsid w:val="006D652B"/>
    <w:rsid w:val="006D7D30"/>
    <w:rsid w:val="006E4AC6"/>
    <w:rsid w:val="006E7EFB"/>
    <w:rsid w:val="006F4CD7"/>
    <w:rsid w:val="00701631"/>
    <w:rsid w:val="0070504D"/>
    <w:rsid w:val="00713F11"/>
    <w:rsid w:val="00716A69"/>
    <w:rsid w:val="007222FF"/>
    <w:rsid w:val="00725853"/>
    <w:rsid w:val="00734E8E"/>
    <w:rsid w:val="007404C2"/>
    <w:rsid w:val="007449E1"/>
    <w:rsid w:val="00746096"/>
    <w:rsid w:val="00746159"/>
    <w:rsid w:val="00747D74"/>
    <w:rsid w:val="00750863"/>
    <w:rsid w:val="007519DB"/>
    <w:rsid w:val="00753008"/>
    <w:rsid w:val="00756E32"/>
    <w:rsid w:val="007576E1"/>
    <w:rsid w:val="00761B1B"/>
    <w:rsid w:val="007631A9"/>
    <w:rsid w:val="00767DF3"/>
    <w:rsid w:val="007712AD"/>
    <w:rsid w:val="00773F57"/>
    <w:rsid w:val="00774BCB"/>
    <w:rsid w:val="00777C00"/>
    <w:rsid w:val="007802C8"/>
    <w:rsid w:val="007811AE"/>
    <w:rsid w:val="00782D4E"/>
    <w:rsid w:val="00785E35"/>
    <w:rsid w:val="0078667A"/>
    <w:rsid w:val="007866FC"/>
    <w:rsid w:val="00786DEF"/>
    <w:rsid w:val="00790B1A"/>
    <w:rsid w:val="00791C96"/>
    <w:rsid w:val="007A0C4F"/>
    <w:rsid w:val="007A11CD"/>
    <w:rsid w:val="007A1E9D"/>
    <w:rsid w:val="007A64C4"/>
    <w:rsid w:val="007A6A52"/>
    <w:rsid w:val="007A7EE7"/>
    <w:rsid w:val="007B06B8"/>
    <w:rsid w:val="007B130E"/>
    <w:rsid w:val="007B1534"/>
    <w:rsid w:val="007B6162"/>
    <w:rsid w:val="007B7B33"/>
    <w:rsid w:val="007C20F5"/>
    <w:rsid w:val="007C31D2"/>
    <w:rsid w:val="007C456E"/>
    <w:rsid w:val="007C4BAE"/>
    <w:rsid w:val="007C664C"/>
    <w:rsid w:val="007C7DEF"/>
    <w:rsid w:val="007D7B6B"/>
    <w:rsid w:val="007E1EBD"/>
    <w:rsid w:val="007E2E0C"/>
    <w:rsid w:val="007E324F"/>
    <w:rsid w:val="007E6EBE"/>
    <w:rsid w:val="007F37C7"/>
    <w:rsid w:val="007F6735"/>
    <w:rsid w:val="008017CF"/>
    <w:rsid w:val="008039EB"/>
    <w:rsid w:val="00804790"/>
    <w:rsid w:val="00807E69"/>
    <w:rsid w:val="008145D6"/>
    <w:rsid w:val="00815C6F"/>
    <w:rsid w:val="008225DC"/>
    <w:rsid w:val="00831333"/>
    <w:rsid w:val="008408C2"/>
    <w:rsid w:val="00841405"/>
    <w:rsid w:val="00843F6B"/>
    <w:rsid w:val="008460EC"/>
    <w:rsid w:val="008504AE"/>
    <w:rsid w:val="00851468"/>
    <w:rsid w:val="00856502"/>
    <w:rsid w:val="0086534D"/>
    <w:rsid w:val="00866E81"/>
    <w:rsid w:val="00872A44"/>
    <w:rsid w:val="00873577"/>
    <w:rsid w:val="008755B3"/>
    <w:rsid w:val="0087728C"/>
    <w:rsid w:val="00882502"/>
    <w:rsid w:val="00884405"/>
    <w:rsid w:val="0089521E"/>
    <w:rsid w:val="008967A5"/>
    <w:rsid w:val="008A0973"/>
    <w:rsid w:val="008A1B3C"/>
    <w:rsid w:val="008A5767"/>
    <w:rsid w:val="008B4495"/>
    <w:rsid w:val="008B4749"/>
    <w:rsid w:val="008B7395"/>
    <w:rsid w:val="008B76DC"/>
    <w:rsid w:val="008B7B57"/>
    <w:rsid w:val="008C02C7"/>
    <w:rsid w:val="008C0F43"/>
    <w:rsid w:val="008C1A29"/>
    <w:rsid w:val="008C37A5"/>
    <w:rsid w:val="008C4808"/>
    <w:rsid w:val="008C4D05"/>
    <w:rsid w:val="008C5EF3"/>
    <w:rsid w:val="008C63AB"/>
    <w:rsid w:val="008D0AD5"/>
    <w:rsid w:val="008D10D6"/>
    <w:rsid w:val="008D2B22"/>
    <w:rsid w:val="008D5547"/>
    <w:rsid w:val="008D5A3A"/>
    <w:rsid w:val="008E1026"/>
    <w:rsid w:val="008E479C"/>
    <w:rsid w:val="008E70B9"/>
    <w:rsid w:val="008E7FFD"/>
    <w:rsid w:val="008F09AA"/>
    <w:rsid w:val="008F3840"/>
    <w:rsid w:val="008F3D80"/>
    <w:rsid w:val="008F4831"/>
    <w:rsid w:val="008F5C11"/>
    <w:rsid w:val="00901020"/>
    <w:rsid w:val="00907003"/>
    <w:rsid w:val="009135DA"/>
    <w:rsid w:val="00916C67"/>
    <w:rsid w:val="009211A4"/>
    <w:rsid w:val="00922B81"/>
    <w:rsid w:val="0092533C"/>
    <w:rsid w:val="00927B52"/>
    <w:rsid w:val="00930A25"/>
    <w:rsid w:val="00930FBA"/>
    <w:rsid w:val="00934EF1"/>
    <w:rsid w:val="00935606"/>
    <w:rsid w:val="009437ED"/>
    <w:rsid w:val="0094556A"/>
    <w:rsid w:val="0094663D"/>
    <w:rsid w:val="00950135"/>
    <w:rsid w:val="009521D9"/>
    <w:rsid w:val="0096379F"/>
    <w:rsid w:val="0096399F"/>
    <w:rsid w:val="00965E9C"/>
    <w:rsid w:val="00966EB7"/>
    <w:rsid w:val="00970C20"/>
    <w:rsid w:val="00973043"/>
    <w:rsid w:val="009739EB"/>
    <w:rsid w:val="009746CC"/>
    <w:rsid w:val="00980E02"/>
    <w:rsid w:val="0098499E"/>
    <w:rsid w:val="00984DE7"/>
    <w:rsid w:val="00985C17"/>
    <w:rsid w:val="009869DE"/>
    <w:rsid w:val="009938A6"/>
    <w:rsid w:val="00995D2C"/>
    <w:rsid w:val="009C73BD"/>
    <w:rsid w:val="009D0949"/>
    <w:rsid w:val="009D59E2"/>
    <w:rsid w:val="009D6F6D"/>
    <w:rsid w:val="009D7C7F"/>
    <w:rsid w:val="009E2022"/>
    <w:rsid w:val="009E62EA"/>
    <w:rsid w:val="009E67DA"/>
    <w:rsid w:val="009F4417"/>
    <w:rsid w:val="009F453F"/>
    <w:rsid w:val="009F6874"/>
    <w:rsid w:val="009F7014"/>
    <w:rsid w:val="00A01AC7"/>
    <w:rsid w:val="00A06427"/>
    <w:rsid w:val="00A06485"/>
    <w:rsid w:val="00A107B3"/>
    <w:rsid w:val="00A13D1E"/>
    <w:rsid w:val="00A14CA0"/>
    <w:rsid w:val="00A15837"/>
    <w:rsid w:val="00A22D7D"/>
    <w:rsid w:val="00A26465"/>
    <w:rsid w:val="00A32906"/>
    <w:rsid w:val="00A36DE6"/>
    <w:rsid w:val="00A370BB"/>
    <w:rsid w:val="00A37CB7"/>
    <w:rsid w:val="00A4664B"/>
    <w:rsid w:val="00A468C9"/>
    <w:rsid w:val="00A47AD1"/>
    <w:rsid w:val="00A507EF"/>
    <w:rsid w:val="00A51EE3"/>
    <w:rsid w:val="00A561EB"/>
    <w:rsid w:val="00A617FE"/>
    <w:rsid w:val="00A6279F"/>
    <w:rsid w:val="00A6399E"/>
    <w:rsid w:val="00A67814"/>
    <w:rsid w:val="00A67EF9"/>
    <w:rsid w:val="00A70B3D"/>
    <w:rsid w:val="00A716AE"/>
    <w:rsid w:val="00A71CE5"/>
    <w:rsid w:val="00A74309"/>
    <w:rsid w:val="00A758A2"/>
    <w:rsid w:val="00A869B9"/>
    <w:rsid w:val="00A874FB"/>
    <w:rsid w:val="00AA1226"/>
    <w:rsid w:val="00AA2491"/>
    <w:rsid w:val="00AA25E0"/>
    <w:rsid w:val="00AA2AC2"/>
    <w:rsid w:val="00AA3AD6"/>
    <w:rsid w:val="00AB09F3"/>
    <w:rsid w:val="00AB3E01"/>
    <w:rsid w:val="00AC1C51"/>
    <w:rsid w:val="00AC4218"/>
    <w:rsid w:val="00AC5B9A"/>
    <w:rsid w:val="00AC725C"/>
    <w:rsid w:val="00AC7561"/>
    <w:rsid w:val="00AD22B3"/>
    <w:rsid w:val="00AD4D2D"/>
    <w:rsid w:val="00AD5852"/>
    <w:rsid w:val="00AD6F70"/>
    <w:rsid w:val="00AE3508"/>
    <w:rsid w:val="00AE4600"/>
    <w:rsid w:val="00AE60DA"/>
    <w:rsid w:val="00AF1048"/>
    <w:rsid w:val="00AF47DC"/>
    <w:rsid w:val="00AF6A3C"/>
    <w:rsid w:val="00B0418F"/>
    <w:rsid w:val="00B11C5C"/>
    <w:rsid w:val="00B1232A"/>
    <w:rsid w:val="00B14F78"/>
    <w:rsid w:val="00B16869"/>
    <w:rsid w:val="00B20619"/>
    <w:rsid w:val="00B21688"/>
    <w:rsid w:val="00B23B91"/>
    <w:rsid w:val="00B26278"/>
    <w:rsid w:val="00B26843"/>
    <w:rsid w:val="00B26D83"/>
    <w:rsid w:val="00B3051E"/>
    <w:rsid w:val="00B33EA6"/>
    <w:rsid w:val="00B34288"/>
    <w:rsid w:val="00B35BE7"/>
    <w:rsid w:val="00B365CB"/>
    <w:rsid w:val="00B3754A"/>
    <w:rsid w:val="00B37F79"/>
    <w:rsid w:val="00B37FED"/>
    <w:rsid w:val="00B42633"/>
    <w:rsid w:val="00B4301D"/>
    <w:rsid w:val="00B434BA"/>
    <w:rsid w:val="00B44DCB"/>
    <w:rsid w:val="00B45B30"/>
    <w:rsid w:val="00B50DA7"/>
    <w:rsid w:val="00B54E3D"/>
    <w:rsid w:val="00B5596A"/>
    <w:rsid w:val="00B63FD8"/>
    <w:rsid w:val="00B6471F"/>
    <w:rsid w:val="00B65BA2"/>
    <w:rsid w:val="00B66898"/>
    <w:rsid w:val="00B72F25"/>
    <w:rsid w:val="00B74ADE"/>
    <w:rsid w:val="00B81F78"/>
    <w:rsid w:val="00B90B4E"/>
    <w:rsid w:val="00B939C5"/>
    <w:rsid w:val="00B948F9"/>
    <w:rsid w:val="00BA1AF8"/>
    <w:rsid w:val="00BA44FF"/>
    <w:rsid w:val="00BA622F"/>
    <w:rsid w:val="00BB19B9"/>
    <w:rsid w:val="00BB3AD2"/>
    <w:rsid w:val="00BB6DBC"/>
    <w:rsid w:val="00BC2209"/>
    <w:rsid w:val="00BC7910"/>
    <w:rsid w:val="00BD3388"/>
    <w:rsid w:val="00BE383A"/>
    <w:rsid w:val="00BF10DC"/>
    <w:rsid w:val="00BF705A"/>
    <w:rsid w:val="00C00A12"/>
    <w:rsid w:val="00C00EA8"/>
    <w:rsid w:val="00C02875"/>
    <w:rsid w:val="00C10FB4"/>
    <w:rsid w:val="00C15470"/>
    <w:rsid w:val="00C242B6"/>
    <w:rsid w:val="00C26869"/>
    <w:rsid w:val="00C275EB"/>
    <w:rsid w:val="00C309CA"/>
    <w:rsid w:val="00C3251E"/>
    <w:rsid w:val="00C33FDC"/>
    <w:rsid w:val="00C35B93"/>
    <w:rsid w:val="00C37F6D"/>
    <w:rsid w:val="00C438D6"/>
    <w:rsid w:val="00C440F9"/>
    <w:rsid w:val="00C5005C"/>
    <w:rsid w:val="00C50615"/>
    <w:rsid w:val="00C64123"/>
    <w:rsid w:val="00C70F6F"/>
    <w:rsid w:val="00C77841"/>
    <w:rsid w:val="00C80106"/>
    <w:rsid w:val="00C808D3"/>
    <w:rsid w:val="00C842F4"/>
    <w:rsid w:val="00C845D8"/>
    <w:rsid w:val="00C95FAC"/>
    <w:rsid w:val="00CA5A33"/>
    <w:rsid w:val="00CB20FA"/>
    <w:rsid w:val="00CB3354"/>
    <w:rsid w:val="00CB541C"/>
    <w:rsid w:val="00CB735D"/>
    <w:rsid w:val="00CC3FB1"/>
    <w:rsid w:val="00CC4C18"/>
    <w:rsid w:val="00CC73E0"/>
    <w:rsid w:val="00CD1F45"/>
    <w:rsid w:val="00CD4AC6"/>
    <w:rsid w:val="00CE3D2E"/>
    <w:rsid w:val="00CF2EE1"/>
    <w:rsid w:val="00CF63AF"/>
    <w:rsid w:val="00D00F78"/>
    <w:rsid w:val="00D02858"/>
    <w:rsid w:val="00D02BFA"/>
    <w:rsid w:val="00D055A0"/>
    <w:rsid w:val="00D16074"/>
    <w:rsid w:val="00D205E7"/>
    <w:rsid w:val="00D21231"/>
    <w:rsid w:val="00D2572E"/>
    <w:rsid w:val="00D272D0"/>
    <w:rsid w:val="00D3260D"/>
    <w:rsid w:val="00D32F0A"/>
    <w:rsid w:val="00D34529"/>
    <w:rsid w:val="00D34657"/>
    <w:rsid w:val="00D35B69"/>
    <w:rsid w:val="00D37F78"/>
    <w:rsid w:val="00D40921"/>
    <w:rsid w:val="00D40E9D"/>
    <w:rsid w:val="00D429D4"/>
    <w:rsid w:val="00D42EAF"/>
    <w:rsid w:val="00D43B4D"/>
    <w:rsid w:val="00D45836"/>
    <w:rsid w:val="00D46DB2"/>
    <w:rsid w:val="00D47B0B"/>
    <w:rsid w:val="00D53C0D"/>
    <w:rsid w:val="00D706A7"/>
    <w:rsid w:val="00D72E94"/>
    <w:rsid w:val="00D76E07"/>
    <w:rsid w:val="00D808E3"/>
    <w:rsid w:val="00D82319"/>
    <w:rsid w:val="00D8757C"/>
    <w:rsid w:val="00D94778"/>
    <w:rsid w:val="00DA2A3D"/>
    <w:rsid w:val="00DA617E"/>
    <w:rsid w:val="00DA6C9A"/>
    <w:rsid w:val="00DA7EB5"/>
    <w:rsid w:val="00DB0E3E"/>
    <w:rsid w:val="00DB60F9"/>
    <w:rsid w:val="00DB79D5"/>
    <w:rsid w:val="00DC0095"/>
    <w:rsid w:val="00DC15CA"/>
    <w:rsid w:val="00DC1DFE"/>
    <w:rsid w:val="00DC3B5B"/>
    <w:rsid w:val="00DD019D"/>
    <w:rsid w:val="00DD0E54"/>
    <w:rsid w:val="00DD28CA"/>
    <w:rsid w:val="00DD3115"/>
    <w:rsid w:val="00DD48FE"/>
    <w:rsid w:val="00DD4F93"/>
    <w:rsid w:val="00DE05E7"/>
    <w:rsid w:val="00DE2D44"/>
    <w:rsid w:val="00DE3170"/>
    <w:rsid w:val="00DE60E0"/>
    <w:rsid w:val="00DE76AB"/>
    <w:rsid w:val="00DF0834"/>
    <w:rsid w:val="00DF12DB"/>
    <w:rsid w:val="00DF2376"/>
    <w:rsid w:val="00DF29B4"/>
    <w:rsid w:val="00DF3DC5"/>
    <w:rsid w:val="00DF49B5"/>
    <w:rsid w:val="00E040EB"/>
    <w:rsid w:val="00E04F02"/>
    <w:rsid w:val="00E05BD8"/>
    <w:rsid w:val="00E06B3A"/>
    <w:rsid w:val="00E15193"/>
    <w:rsid w:val="00E15DF5"/>
    <w:rsid w:val="00E21A3D"/>
    <w:rsid w:val="00E23E9A"/>
    <w:rsid w:val="00E24E9A"/>
    <w:rsid w:val="00E259CE"/>
    <w:rsid w:val="00E266BD"/>
    <w:rsid w:val="00E26823"/>
    <w:rsid w:val="00E27BFD"/>
    <w:rsid w:val="00E35212"/>
    <w:rsid w:val="00E3662D"/>
    <w:rsid w:val="00E37859"/>
    <w:rsid w:val="00E40545"/>
    <w:rsid w:val="00E4481F"/>
    <w:rsid w:val="00E4629D"/>
    <w:rsid w:val="00E6361C"/>
    <w:rsid w:val="00E72813"/>
    <w:rsid w:val="00E73A5B"/>
    <w:rsid w:val="00E77FE9"/>
    <w:rsid w:val="00E804B9"/>
    <w:rsid w:val="00E84A80"/>
    <w:rsid w:val="00E92A28"/>
    <w:rsid w:val="00E94F6B"/>
    <w:rsid w:val="00E977E1"/>
    <w:rsid w:val="00EA4A7A"/>
    <w:rsid w:val="00EA6B58"/>
    <w:rsid w:val="00EB3173"/>
    <w:rsid w:val="00EB47C9"/>
    <w:rsid w:val="00EB6E2E"/>
    <w:rsid w:val="00EB7B33"/>
    <w:rsid w:val="00EC0F21"/>
    <w:rsid w:val="00EC27B0"/>
    <w:rsid w:val="00EC63F3"/>
    <w:rsid w:val="00ED063A"/>
    <w:rsid w:val="00ED23CB"/>
    <w:rsid w:val="00ED3484"/>
    <w:rsid w:val="00ED6A7D"/>
    <w:rsid w:val="00EE1116"/>
    <w:rsid w:val="00EE220A"/>
    <w:rsid w:val="00EE2E18"/>
    <w:rsid w:val="00EE5F66"/>
    <w:rsid w:val="00EF639A"/>
    <w:rsid w:val="00EF7407"/>
    <w:rsid w:val="00EF7FCA"/>
    <w:rsid w:val="00F03998"/>
    <w:rsid w:val="00F233AE"/>
    <w:rsid w:val="00F33C47"/>
    <w:rsid w:val="00F350AC"/>
    <w:rsid w:val="00F4242C"/>
    <w:rsid w:val="00F440FB"/>
    <w:rsid w:val="00F47269"/>
    <w:rsid w:val="00F534D0"/>
    <w:rsid w:val="00F57E67"/>
    <w:rsid w:val="00F602CF"/>
    <w:rsid w:val="00F60660"/>
    <w:rsid w:val="00F611E7"/>
    <w:rsid w:val="00F653B8"/>
    <w:rsid w:val="00F67947"/>
    <w:rsid w:val="00F706FD"/>
    <w:rsid w:val="00F70C2D"/>
    <w:rsid w:val="00F73E39"/>
    <w:rsid w:val="00F768B8"/>
    <w:rsid w:val="00F84F25"/>
    <w:rsid w:val="00F877D1"/>
    <w:rsid w:val="00F935C0"/>
    <w:rsid w:val="00F97131"/>
    <w:rsid w:val="00FA37CD"/>
    <w:rsid w:val="00FA553F"/>
    <w:rsid w:val="00FA577F"/>
    <w:rsid w:val="00FA5AC0"/>
    <w:rsid w:val="00FA6119"/>
    <w:rsid w:val="00FB1A16"/>
    <w:rsid w:val="00FB28E7"/>
    <w:rsid w:val="00FB3AB3"/>
    <w:rsid w:val="00FB7D21"/>
    <w:rsid w:val="00FC1D49"/>
    <w:rsid w:val="00FC2141"/>
    <w:rsid w:val="00FC2682"/>
    <w:rsid w:val="00FC28DB"/>
    <w:rsid w:val="00FC7A59"/>
    <w:rsid w:val="00FD0488"/>
    <w:rsid w:val="00FD1E75"/>
    <w:rsid w:val="00FD30DE"/>
    <w:rsid w:val="00FD6DC7"/>
    <w:rsid w:val="00FD7F10"/>
    <w:rsid w:val="00FE039C"/>
    <w:rsid w:val="00FE3669"/>
    <w:rsid w:val="00FE4500"/>
    <w:rsid w:val="00FE67F5"/>
    <w:rsid w:val="00FF4757"/>
    <w:rsid w:val="00FF669F"/>
    <w:rsid w:val="046E8A04"/>
    <w:rsid w:val="04D29284"/>
    <w:rsid w:val="1018A539"/>
    <w:rsid w:val="112C6682"/>
    <w:rsid w:val="18F479DB"/>
    <w:rsid w:val="1A297222"/>
    <w:rsid w:val="208B62B4"/>
    <w:rsid w:val="269348A9"/>
    <w:rsid w:val="285856F1"/>
    <w:rsid w:val="2D12A703"/>
    <w:rsid w:val="388752E6"/>
    <w:rsid w:val="3E30734C"/>
    <w:rsid w:val="4286812F"/>
    <w:rsid w:val="42B46D08"/>
    <w:rsid w:val="4425D8B3"/>
    <w:rsid w:val="4B4D797A"/>
    <w:rsid w:val="4CA0CD02"/>
    <w:rsid w:val="4D594D89"/>
    <w:rsid w:val="4DF814D7"/>
    <w:rsid w:val="512ACE6C"/>
    <w:rsid w:val="537D516F"/>
    <w:rsid w:val="5833128A"/>
    <w:rsid w:val="5C660CB6"/>
    <w:rsid w:val="5CA8CF6F"/>
    <w:rsid w:val="6ABD7600"/>
    <w:rsid w:val="6E2C024A"/>
    <w:rsid w:val="74423D7F"/>
    <w:rsid w:val="75CF14DB"/>
    <w:rsid w:val="768AA97B"/>
    <w:rsid w:val="7B3A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B291EE"/>
  <w15:chartTrackingRefBased/>
  <w15:docId w15:val="{7E211494-5D9B-47B7-8680-9BCAB6A7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545"/>
    <w:pPr>
      <w:spacing w:after="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882502"/>
    <w:pPr>
      <w:keepNext/>
      <w:keepLines/>
      <w:numPr>
        <w:numId w:val="37"/>
      </w:numPr>
      <w:spacing w:before="360" w:after="120" w:line="252" w:lineRule="auto"/>
      <w:outlineLvl w:val="0"/>
    </w:pPr>
    <w:rPr>
      <w:rFonts w:eastAsiaTheme="majorEastAsia" w:cstheme="majorBidi"/>
      <w:b/>
      <w:color w:val="0063A2"/>
      <w:sz w:val="32"/>
      <w:szCs w:val="32"/>
    </w:rPr>
  </w:style>
  <w:style w:type="paragraph" w:styleId="Nadpis2">
    <w:name w:val="heading 2"/>
    <w:basedOn w:val="Nadpis1"/>
    <w:next w:val="Normlny"/>
    <w:link w:val="Nadpis2Char"/>
    <w:autoRedefine/>
    <w:uiPriority w:val="9"/>
    <w:unhideWhenUsed/>
    <w:qFormat/>
    <w:rsid w:val="007802C8"/>
    <w:pPr>
      <w:numPr>
        <w:ilvl w:val="1"/>
      </w:numPr>
      <w:spacing w:before="240"/>
      <w:outlineLvl w:val="1"/>
    </w:pPr>
    <w:rPr>
      <w:b w:val="0"/>
      <w:sz w:val="26"/>
      <w:szCs w:val="26"/>
    </w:rPr>
  </w:style>
  <w:style w:type="paragraph" w:styleId="Nadpis3">
    <w:name w:val="heading 3"/>
    <w:basedOn w:val="Nadpis2"/>
    <w:next w:val="Normlny"/>
    <w:link w:val="Nadpis3Char"/>
    <w:autoRedefine/>
    <w:uiPriority w:val="9"/>
    <w:unhideWhenUsed/>
    <w:qFormat/>
    <w:rsid w:val="00882502"/>
    <w:pPr>
      <w:numPr>
        <w:ilvl w:val="2"/>
      </w:numPr>
      <w:spacing w:before="0" w:after="0"/>
      <w:outlineLvl w:val="2"/>
    </w:pPr>
    <w:rPr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rsid w:val="004009FB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009FB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009FB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009FB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009FB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009FB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DE2D44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E2D44"/>
    <w:rPr>
      <w:rFonts w:eastAsiaTheme="minorEastAsia"/>
      <w:lang w:eastAsia="sk-SK"/>
    </w:rPr>
  </w:style>
  <w:style w:type="table" w:styleId="Mriekatabuky">
    <w:name w:val="Table Grid"/>
    <w:basedOn w:val="Normlnatabuka"/>
    <w:uiPriority w:val="39"/>
    <w:rsid w:val="0040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882502"/>
    <w:rPr>
      <w:rFonts w:ascii="Calibri" w:eastAsiaTheme="majorEastAsia" w:hAnsi="Calibri" w:cstheme="majorBidi"/>
      <w:b/>
      <w:color w:val="0063A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7802C8"/>
    <w:rPr>
      <w:rFonts w:ascii="Calibri" w:eastAsiaTheme="majorEastAsia" w:hAnsi="Calibri" w:cstheme="majorBidi"/>
      <w:color w:val="0063A2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82502"/>
    <w:rPr>
      <w:rFonts w:ascii="Calibri" w:eastAsiaTheme="majorEastAsia" w:hAnsi="Calibri" w:cstheme="majorBidi"/>
      <w:color w:val="0063A2"/>
      <w:sz w:val="26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009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009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009F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009F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009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009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Table of contents numbered,body,Odsek zoznamu2,List Paragraph"/>
    <w:basedOn w:val="Normlny"/>
    <w:link w:val="OdsekzoznamuChar"/>
    <w:uiPriority w:val="34"/>
    <w:rsid w:val="00807E6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417"/>
  </w:style>
  <w:style w:type="paragraph" w:styleId="Pta">
    <w:name w:val="footer"/>
    <w:basedOn w:val="Normlny"/>
    <w:link w:val="PtaChar"/>
    <w:uiPriority w:val="99"/>
    <w:unhideWhenUsed/>
    <w:rsid w:val="009F44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417"/>
  </w:style>
  <w:style w:type="character" w:styleId="Zstupntext">
    <w:name w:val="Placeholder Text"/>
    <w:basedOn w:val="Predvolenpsmoodseku"/>
    <w:uiPriority w:val="99"/>
    <w:semiHidden/>
    <w:rsid w:val="008145D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45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45D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B5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5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54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5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541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D02BFA"/>
    <w:rPr>
      <w:color w:val="0563C1" w:themeColor="hyperlink"/>
      <w:u w:val="single"/>
    </w:rPr>
  </w:style>
  <w:style w:type="paragraph" w:styleId="Textpoznmkypodiarou">
    <w:name w:val="footnote text"/>
    <w:aliases w:val="footnote"/>
    <w:basedOn w:val="Normlny"/>
    <w:link w:val="TextpoznmkypodiarouChar"/>
    <w:unhideWhenUsed/>
    <w:qFormat/>
    <w:rsid w:val="001415F8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"/>
    <w:basedOn w:val="Predvolenpsmoodseku"/>
    <w:link w:val="Textpoznmkypodiarou"/>
    <w:rsid w:val="001415F8"/>
    <w:rPr>
      <w:rFonts w:ascii="Calibri" w:hAnsi="Calibri"/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nhideWhenUsed/>
    <w:rsid w:val="006A50BC"/>
    <w:rPr>
      <w:vertAlign w:val="superscript"/>
    </w:rPr>
  </w:style>
  <w:style w:type="paragraph" w:customStyle="1" w:styleId="Default">
    <w:name w:val="Default"/>
    <w:unhideWhenUsed/>
    <w:rsid w:val="00786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1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rsid w:val="00210888"/>
    <w:rPr>
      <w:b/>
      <w:bCs/>
    </w:rPr>
  </w:style>
  <w:style w:type="character" w:styleId="Zvraznenie">
    <w:name w:val="Emphasis"/>
    <w:basedOn w:val="Predvolenpsmoodseku"/>
    <w:uiPriority w:val="20"/>
    <w:rsid w:val="00210888"/>
    <w:rPr>
      <w:i/>
      <w:iCs/>
    </w:rPr>
  </w:style>
  <w:style w:type="paragraph" w:customStyle="1" w:styleId="Nadpis">
    <w:name w:val="Nadpis"/>
    <w:basedOn w:val="Normlny"/>
    <w:link w:val="NadpisChar"/>
    <w:autoRedefine/>
    <w:qFormat/>
    <w:rsid w:val="007B130E"/>
    <w:pPr>
      <w:spacing w:before="180" w:after="60"/>
    </w:pPr>
    <w:rPr>
      <w:rFonts w:cstheme="minorHAnsi"/>
      <w:b/>
      <w:bCs/>
      <w:color w:val="0063A2"/>
      <w:sz w:val="32"/>
    </w:rPr>
  </w:style>
  <w:style w:type="character" w:customStyle="1" w:styleId="NadpisChar">
    <w:name w:val="Nadpis Char"/>
    <w:basedOn w:val="Predvolenpsmoodseku"/>
    <w:link w:val="Nadpis"/>
    <w:rsid w:val="007B130E"/>
    <w:rPr>
      <w:rFonts w:ascii="Calibri" w:hAnsi="Calibri" w:cstheme="minorHAnsi"/>
      <w:b/>
      <w:bCs/>
      <w:color w:val="0063A2"/>
      <w:sz w:val="32"/>
    </w:rPr>
  </w:style>
  <w:style w:type="character" w:customStyle="1" w:styleId="OdsekzoznamuChar">
    <w:name w:val="Odsek zoznamu Char"/>
    <w:aliases w:val="Table of contents numbered Char,body Char,Odsek zoznamu2 Char,List Paragraph Char"/>
    <w:basedOn w:val="Predvolenpsmoodseku"/>
    <w:link w:val="Odsekzoznamu"/>
    <w:uiPriority w:val="34"/>
    <w:locked/>
    <w:rsid w:val="00452042"/>
  </w:style>
  <w:style w:type="paragraph" w:customStyle="1" w:styleId="Nodskok">
    <w:name w:val="N odskok"/>
    <w:basedOn w:val="Normlny"/>
    <w:link w:val="NodskokChar"/>
    <w:autoRedefine/>
    <w:qFormat/>
    <w:rsid w:val="008225DC"/>
    <w:pPr>
      <w:ind w:left="284" w:hanging="284"/>
      <w:jc w:val="both"/>
    </w:pPr>
    <w:rPr>
      <w:rFonts w:cs="Times New Roman"/>
      <w:szCs w:val="28"/>
    </w:rPr>
  </w:style>
  <w:style w:type="character" w:customStyle="1" w:styleId="NodskokChar">
    <w:name w:val="N odskok Char"/>
    <w:basedOn w:val="OdsekzoznamuChar"/>
    <w:link w:val="Nodskok"/>
    <w:rsid w:val="008225DC"/>
    <w:rPr>
      <w:rFonts w:ascii="Calibri" w:hAnsi="Calibri" w:cs="Times New Roman"/>
      <w:szCs w:val="2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82D4E"/>
    <w:rPr>
      <w:color w:val="954F72" w:themeColor="followedHyperlink"/>
      <w:u w:val="single"/>
    </w:rPr>
  </w:style>
  <w:style w:type="paragraph" w:styleId="Nzov">
    <w:name w:val="Title"/>
    <w:basedOn w:val="Normlny"/>
    <w:next w:val="Normlny"/>
    <w:link w:val="NzovChar"/>
    <w:uiPriority w:val="10"/>
    <w:rsid w:val="003256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2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pis">
    <w:name w:val="caption"/>
    <w:basedOn w:val="Normlny"/>
    <w:next w:val="Normlny"/>
    <w:uiPriority w:val="35"/>
    <w:unhideWhenUsed/>
    <w:rsid w:val="006512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dNadpi">
    <w:name w:val="podNadpi"/>
    <w:basedOn w:val="Normlny"/>
    <w:next w:val="Normlny"/>
    <w:autoRedefine/>
    <w:qFormat/>
    <w:rsid w:val="00E40545"/>
    <w:pPr>
      <w:keepNext/>
      <w:spacing w:before="240" w:after="120" w:line="252" w:lineRule="auto"/>
      <w:ind w:left="284"/>
    </w:pPr>
    <w:rPr>
      <w:color w:val="0063A2"/>
      <w:sz w:val="26"/>
    </w:rPr>
  </w:style>
  <w:style w:type="paragraph" w:customStyle="1" w:styleId="N-txtTabulky">
    <w:name w:val="N-txtTabulky"/>
    <w:basedOn w:val="Normlny"/>
    <w:qFormat/>
    <w:rsid w:val="001235AB"/>
    <w:pPr>
      <w:widowControl w:val="0"/>
      <w:spacing w:line="240" w:lineRule="auto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fondy.gov.sk/wp-content/uploads/2024/04/Prirucka_k-_opravnenosti_vydavkov_verzia_1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326A1-8D96-4B4C-9C6A-8A12320BBD49}"/>
      </w:docPartPr>
      <w:docPartBody>
        <w:p w:rsidR="00AD361F" w:rsidRDefault="008E1026"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DEB89E8AA75045E7983E6D12E921C3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5D7951-BD83-4A23-A400-BB6856456BEE}"/>
      </w:docPartPr>
      <w:docPartBody>
        <w:p w:rsidR="0032434C" w:rsidRDefault="00D06C0D" w:rsidP="00D06C0D">
          <w:pPr>
            <w:pStyle w:val="DEB89E8AA75045E7983E6D12E921C3DF22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63622E2EE4664D3E8F0A805C5AA48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D3D43F-A2D8-4860-AD35-1C5E79102C22}"/>
      </w:docPartPr>
      <w:docPartBody>
        <w:p w:rsidR="0032434C" w:rsidRDefault="00D06C0D" w:rsidP="00D06C0D">
          <w:pPr>
            <w:pStyle w:val="63622E2EE4664D3E8F0A805C5AA4848C22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B563D2A706404FD59FBCD95321EBCE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28B0D-9779-4C54-81CB-225DC4E7E1DB}"/>
      </w:docPartPr>
      <w:docPartBody>
        <w:p w:rsidR="0032434C" w:rsidRDefault="00D06C0D" w:rsidP="00D06C0D">
          <w:pPr>
            <w:pStyle w:val="B563D2A706404FD59FBCD95321EBCEFF22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E5DE52A5993241F3B870E5BA14EA56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20260-E6E0-4D75-84F4-7BCA724BE438}"/>
      </w:docPartPr>
      <w:docPartBody>
        <w:p w:rsidR="0018113D" w:rsidRDefault="00D06C0D" w:rsidP="00D06C0D">
          <w:pPr>
            <w:pStyle w:val="E5DE52A5993241F3B870E5BA14EA560118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648E981E985F4EA3A38A2C24C1061A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29E0E-7DB4-426D-B6E6-227610DEAFC7}"/>
      </w:docPartPr>
      <w:docPartBody>
        <w:p w:rsidR="000114CF" w:rsidRDefault="00D06C0D" w:rsidP="00D06C0D">
          <w:pPr>
            <w:pStyle w:val="648E981E985F4EA3A38A2C24C1061ACE9"/>
          </w:pPr>
          <w:r w:rsidRPr="00BE383A">
            <w:rPr>
              <w:rStyle w:val="Zstupntext"/>
            </w:rPr>
            <w:t>Vybe</w:t>
          </w:r>
          <w:r w:rsidRPr="00BE383A">
            <w:rPr>
              <w:rStyle w:val="Zstupntext"/>
              <w:color w:val="7F7F7F" w:themeColor="text1" w:themeTint="80"/>
            </w:rPr>
            <w:t>rte po</w:t>
          </w:r>
          <w:r w:rsidRPr="00BE383A">
            <w:rPr>
              <w:rStyle w:val="Zstupntext"/>
            </w:rPr>
            <w:t>ložku.</w:t>
          </w:r>
        </w:p>
      </w:docPartBody>
    </w:docPart>
    <w:docPart>
      <w:docPartPr>
        <w:name w:val="A0997BB7C19E45AFADB5BAFCE5DD76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570F99-83E1-45A7-9C6E-E87189C2CCC7}"/>
      </w:docPartPr>
      <w:docPartBody>
        <w:p w:rsidR="006B03A9" w:rsidRDefault="00D06C0D" w:rsidP="00D06C0D">
          <w:pPr>
            <w:pStyle w:val="A0997BB7C19E45AFADB5BAFCE5DD760A8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7CF9D40E27F249359609A079277A88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66BC4-162A-4211-9C24-99C3B64A270E}"/>
      </w:docPartPr>
      <w:docPartBody>
        <w:p w:rsidR="00DC2FDE" w:rsidRDefault="00D06C0D" w:rsidP="00D06C0D">
          <w:pPr>
            <w:pStyle w:val="7CF9D40E27F249359609A079277A88DC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7AD90A6880DE4D45B39C843CF1585C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E6B9BF-6EE4-4354-A430-CC8FFE126CFB}"/>
      </w:docPartPr>
      <w:docPartBody>
        <w:p w:rsidR="00DC2FDE" w:rsidRDefault="00D06C0D" w:rsidP="00D06C0D">
          <w:pPr>
            <w:pStyle w:val="7AD90A6880DE4D45B39C843CF1585CA7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00721771B40455EBE062C1BDC23C6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C5DEFC-7963-4372-A6BF-5FBCC7916316}"/>
      </w:docPartPr>
      <w:docPartBody>
        <w:p w:rsidR="00DC2FDE" w:rsidRDefault="00D06C0D" w:rsidP="00D06C0D">
          <w:pPr>
            <w:pStyle w:val="600721771B40455EBE062C1BDC23C6B08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AF301D7FDD84448E81CD2F7089468B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5C1A5-1712-49D3-B114-2DFDEF7AF2E5}"/>
      </w:docPartPr>
      <w:docPartBody>
        <w:p w:rsidR="00DC2FDE" w:rsidRDefault="00D06C0D" w:rsidP="00D06C0D">
          <w:pPr>
            <w:pStyle w:val="AF301D7FDD84448E81CD2F7089468B5A8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6ABFE1E665B4D0483A5AB08FA5E9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366FBB-8AE5-448E-BA37-502A9782548F}"/>
      </w:docPartPr>
      <w:docPartBody>
        <w:p w:rsidR="00DC2FDE" w:rsidRDefault="00D06C0D" w:rsidP="00D06C0D">
          <w:pPr>
            <w:pStyle w:val="26ABFE1E665B4D0483A5AB08FA5E9A80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53D0B6CEED8451CB74E259038017A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21A8E-608B-4956-BAAF-67F26D677116}"/>
      </w:docPartPr>
      <w:docPartBody>
        <w:p w:rsidR="00DC2FDE" w:rsidRDefault="00D06C0D" w:rsidP="00D06C0D">
          <w:pPr>
            <w:pStyle w:val="453D0B6CEED8451CB74E259038017A3D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8A85EC833BD419BAEE4A086CF705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CEFF68-0147-4A95-860E-78D17F924D04}"/>
      </w:docPartPr>
      <w:docPartBody>
        <w:p w:rsidR="00DC2FDE" w:rsidRDefault="00D06C0D" w:rsidP="00D06C0D">
          <w:pPr>
            <w:pStyle w:val="58A85EC833BD419BAEE4A086CF70506C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A4F1315133534B81B0B140B0FC90D3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2FA47-DB13-4644-ABE8-BC5E89799C3F}"/>
      </w:docPartPr>
      <w:docPartBody>
        <w:p w:rsidR="00DC2FDE" w:rsidRDefault="00D06C0D" w:rsidP="00D06C0D">
          <w:pPr>
            <w:pStyle w:val="A4F1315133534B81B0B140B0FC90D3F68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854A743BEBA34B51AEA5E2620C3DE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432732-4BF9-4469-AED6-D798D10228DE}"/>
      </w:docPartPr>
      <w:docPartBody>
        <w:p w:rsidR="00DC2FDE" w:rsidRDefault="00D06C0D" w:rsidP="00D06C0D">
          <w:pPr>
            <w:pStyle w:val="854A743BEBA34B51AEA5E2620C3DE0B18"/>
          </w:pPr>
          <w:r>
            <w:rPr>
              <w:rStyle w:val="Zstupntext"/>
            </w:rPr>
            <w:t>Vyberte dátum.</w:t>
          </w:r>
        </w:p>
      </w:docPartBody>
    </w:docPart>
    <w:docPart>
      <w:docPartPr>
        <w:name w:val="2D3091FF7ABB4FCD8FEC7308650C3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12068F-1E3B-4179-8959-4ADB868BA4EE}"/>
      </w:docPartPr>
      <w:docPartBody>
        <w:p w:rsidR="006C1445" w:rsidRDefault="00DD3115" w:rsidP="00DD3115">
          <w:pPr>
            <w:pStyle w:val="2D3091FF7ABB4FCD8FEC7308650C3D35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1C57F3A659E34405B5C64F8A015D1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7CA57E-3D05-425B-BEF0-51F5EC4EA8BB}"/>
      </w:docPartPr>
      <w:docPartBody>
        <w:p w:rsidR="00181A49" w:rsidRDefault="00D06C0D" w:rsidP="00D06C0D">
          <w:pPr>
            <w:pStyle w:val="1C57F3A659E34405B5C64F8A015D1BA28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610BD43A7AB846B5A8B996E563AA49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EB2691-16DB-47D8-AD14-19660C01497B}"/>
      </w:docPartPr>
      <w:docPartBody>
        <w:p w:rsidR="00A617FE" w:rsidRDefault="00A617FE" w:rsidP="00A617FE">
          <w:pPr>
            <w:pStyle w:val="610BD43A7AB846B5A8B996E563AA498E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  <w:docPart>
      <w:docPartPr>
        <w:name w:val="BD703A9D56EA4CDDB1A76096548EC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2147E8-1B0D-4990-90D1-A5A07ED11768}"/>
      </w:docPartPr>
      <w:docPartBody>
        <w:p w:rsidR="00A617FE" w:rsidRDefault="00D06C0D" w:rsidP="00D06C0D">
          <w:pPr>
            <w:pStyle w:val="BD703A9D56EA4CDDB1A76096548ECB248"/>
          </w:pPr>
          <w:r w:rsidRPr="00144BF7">
            <w:rPr>
              <w:rStyle w:val="Zstupntext"/>
            </w:rPr>
            <w:t>Vyberte položku.</w:t>
          </w:r>
        </w:p>
      </w:docPartBody>
    </w:docPart>
    <w:docPart>
      <w:docPartPr>
        <w:name w:val="9EB883D6A5BD4F1F9265C4C4F4C086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6538E-4C74-4C13-81F9-162E9EA4AEAF}"/>
      </w:docPartPr>
      <w:docPartBody>
        <w:p w:rsidR="00A617FE" w:rsidRDefault="00D06C0D" w:rsidP="00D06C0D">
          <w:pPr>
            <w:pStyle w:val="9EB883D6A5BD4F1F9265C4C4F4C0869B8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7262BBFD95F24AD2BA7D6938FB011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5E79C3-A5EE-4D92-8EDD-3C8A9B1B98EB}"/>
      </w:docPartPr>
      <w:docPartBody>
        <w:p w:rsidR="003D6AA2" w:rsidRDefault="00D06C0D" w:rsidP="00D06C0D">
          <w:pPr>
            <w:pStyle w:val="7262BBFD95F24AD2BA7D6938FB01181C8"/>
          </w:pPr>
          <w:r w:rsidRPr="00BE383A">
            <w:rPr>
              <w:rStyle w:val="Zstupntext"/>
            </w:rPr>
            <w:t>Vyberte položku.</w:t>
          </w:r>
        </w:p>
      </w:docPartBody>
    </w:docPart>
    <w:docPart>
      <w:docPartPr>
        <w:name w:val="068EF861642D46AF8739845B4C9743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B29888-1D81-4552-A7A8-A11EE4B75025}"/>
      </w:docPartPr>
      <w:docPartBody>
        <w:p w:rsidR="00234E00" w:rsidRDefault="00D06C0D" w:rsidP="00D06C0D">
          <w:pPr>
            <w:pStyle w:val="068EF861642D46AF8739845B4C9743A6"/>
          </w:pPr>
          <w:r w:rsidRPr="00550885">
            <w:rPr>
              <w:rStyle w:val="Zstupntext"/>
            </w:rPr>
            <w:t>Zadajte akýkoľvek obsah, ktorý chcete opakovať, vrátane iných ovládacích prvkov obsahu. Tento ovládací prvok môžete vložiť aj okolo riadkov tabuľky, a tak opakovať časti tabuľky.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99"/>
    <w:rsid w:val="000114CF"/>
    <w:rsid w:val="00040B27"/>
    <w:rsid w:val="000A2ADF"/>
    <w:rsid w:val="0018113D"/>
    <w:rsid w:val="00181A49"/>
    <w:rsid w:val="001A7103"/>
    <w:rsid w:val="001B5601"/>
    <w:rsid w:val="001C64E4"/>
    <w:rsid w:val="00201D75"/>
    <w:rsid w:val="0022288A"/>
    <w:rsid w:val="00234E00"/>
    <w:rsid w:val="002662D6"/>
    <w:rsid w:val="00271EBF"/>
    <w:rsid w:val="00275DD4"/>
    <w:rsid w:val="002A0AE0"/>
    <w:rsid w:val="002A789F"/>
    <w:rsid w:val="002C01A9"/>
    <w:rsid w:val="002D314D"/>
    <w:rsid w:val="00321B35"/>
    <w:rsid w:val="0032434C"/>
    <w:rsid w:val="00336D6A"/>
    <w:rsid w:val="00370A4E"/>
    <w:rsid w:val="003D6AA2"/>
    <w:rsid w:val="003E6CE4"/>
    <w:rsid w:val="0041338E"/>
    <w:rsid w:val="00463EE9"/>
    <w:rsid w:val="005176CB"/>
    <w:rsid w:val="00520371"/>
    <w:rsid w:val="005906C9"/>
    <w:rsid w:val="00594DDB"/>
    <w:rsid w:val="005B34AB"/>
    <w:rsid w:val="005E0C99"/>
    <w:rsid w:val="005E12A4"/>
    <w:rsid w:val="006135E7"/>
    <w:rsid w:val="00662A31"/>
    <w:rsid w:val="0068710F"/>
    <w:rsid w:val="006B03A9"/>
    <w:rsid w:val="006C1445"/>
    <w:rsid w:val="006C3A28"/>
    <w:rsid w:val="006D7A8C"/>
    <w:rsid w:val="00754325"/>
    <w:rsid w:val="007634BC"/>
    <w:rsid w:val="007B2E4F"/>
    <w:rsid w:val="007D2A09"/>
    <w:rsid w:val="007D6235"/>
    <w:rsid w:val="007E13FF"/>
    <w:rsid w:val="007E1D92"/>
    <w:rsid w:val="00806C99"/>
    <w:rsid w:val="00835E86"/>
    <w:rsid w:val="0084064B"/>
    <w:rsid w:val="00842A6C"/>
    <w:rsid w:val="008D4015"/>
    <w:rsid w:val="008E1026"/>
    <w:rsid w:val="009D2482"/>
    <w:rsid w:val="00A22FEA"/>
    <w:rsid w:val="00A30860"/>
    <w:rsid w:val="00A617FE"/>
    <w:rsid w:val="00A65D1F"/>
    <w:rsid w:val="00A94516"/>
    <w:rsid w:val="00AD361F"/>
    <w:rsid w:val="00AD3F09"/>
    <w:rsid w:val="00AD6F70"/>
    <w:rsid w:val="00AE6BC0"/>
    <w:rsid w:val="00AF006F"/>
    <w:rsid w:val="00AF18E9"/>
    <w:rsid w:val="00AF5AC0"/>
    <w:rsid w:val="00B45B6F"/>
    <w:rsid w:val="00B51A39"/>
    <w:rsid w:val="00B85DB8"/>
    <w:rsid w:val="00B9551A"/>
    <w:rsid w:val="00BB1487"/>
    <w:rsid w:val="00BF10DC"/>
    <w:rsid w:val="00C00EA8"/>
    <w:rsid w:val="00C926E3"/>
    <w:rsid w:val="00D06C0D"/>
    <w:rsid w:val="00D102CC"/>
    <w:rsid w:val="00D3435B"/>
    <w:rsid w:val="00D35B69"/>
    <w:rsid w:val="00D43AB0"/>
    <w:rsid w:val="00D54FA0"/>
    <w:rsid w:val="00D60065"/>
    <w:rsid w:val="00DA4275"/>
    <w:rsid w:val="00DB5B33"/>
    <w:rsid w:val="00DC2FDE"/>
    <w:rsid w:val="00DD3115"/>
    <w:rsid w:val="00E127B2"/>
    <w:rsid w:val="00F10180"/>
    <w:rsid w:val="00F15970"/>
    <w:rsid w:val="00F37D8D"/>
    <w:rsid w:val="00F45D61"/>
    <w:rsid w:val="00F511C6"/>
    <w:rsid w:val="00F53EDA"/>
    <w:rsid w:val="00F579F4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06C0D"/>
    <w:rPr>
      <w:color w:val="808080"/>
    </w:rPr>
  </w:style>
  <w:style w:type="paragraph" w:customStyle="1" w:styleId="2D3091FF7ABB4FCD8FEC7308650C3D35">
    <w:name w:val="2D3091FF7ABB4FCD8FEC7308650C3D35"/>
    <w:rsid w:val="00DD3115"/>
  </w:style>
  <w:style w:type="paragraph" w:customStyle="1" w:styleId="610BD43A7AB846B5A8B996E563AA498E">
    <w:name w:val="610BD43A7AB846B5A8B996E563AA498E"/>
    <w:rsid w:val="00A617FE"/>
  </w:style>
  <w:style w:type="paragraph" w:customStyle="1" w:styleId="068EF861642D46AF8739845B4C9743A6">
    <w:name w:val="068EF861642D46AF8739845B4C9743A6"/>
    <w:rsid w:val="00D06C0D"/>
  </w:style>
  <w:style w:type="paragraph" w:customStyle="1" w:styleId="E5DE52A5993241F3B870E5BA14EA560118">
    <w:name w:val="E5DE52A5993241F3B870E5BA14EA560118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648E981E985F4EA3A38A2C24C1061ACE9">
    <w:name w:val="648E981E985F4EA3A38A2C24C1061ACE9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DEB89E8AA75045E7983E6D12E921C3DF22">
    <w:name w:val="DEB89E8AA75045E7983E6D12E921C3DF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3622E2EE4664D3E8F0A805C5AA4848C22">
    <w:name w:val="63622E2EE4664D3E8F0A805C5AA4848C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B563D2A706404FD59FBCD95321EBCEFF22">
    <w:name w:val="B563D2A706404FD59FBCD95321EBCEFF22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0997BB7C19E45AFADB5BAFCE5DD760A8">
    <w:name w:val="A0997BB7C19E45AFADB5BAFCE5DD760A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1C57F3A659E34405B5C64F8A015D1BA28">
    <w:name w:val="1C57F3A659E34405B5C64F8A015D1BA2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262BBFD95F24AD2BA7D6938FB01181C8">
    <w:name w:val="7262BBFD95F24AD2BA7D6938FB01181C8"/>
    <w:rsid w:val="00D06C0D"/>
    <w:pPr>
      <w:widowControl w:val="0"/>
      <w:spacing w:after="0" w:line="240" w:lineRule="auto"/>
    </w:pPr>
    <w:rPr>
      <w:rFonts w:eastAsiaTheme="minorHAnsi" w:cstheme="minorHAnsi"/>
      <w:sz w:val="20"/>
      <w:szCs w:val="20"/>
      <w:lang w:eastAsia="en-US"/>
    </w:rPr>
  </w:style>
  <w:style w:type="paragraph" w:customStyle="1" w:styleId="BD703A9D56EA4CDDB1A76096548ECB248">
    <w:name w:val="BD703A9D56EA4CDDB1A76096548ECB24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9EB883D6A5BD4F1F9265C4C4F4C0869B8">
    <w:name w:val="9EB883D6A5BD4F1F9265C4C4F4C0869B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CF9D40E27F249359609A079277A88DC8">
    <w:name w:val="7CF9D40E27F249359609A079277A88DC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7AD90A6880DE4D45B39C843CF1585CA78">
    <w:name w:val="7AD90A6880DE4D45B39C843CF1585CA7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600721771B40455EBE062C1BDC23C6B08">
    <w:name w:val="600721771B40455EBE062C1BDC23C6B0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F301D7FDD84448E81CD2F7089468B5A8">
    <w:name w:val="AF301D7FDD84448E81CD2F7089468B5A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26ABFE1E665B4D0483A5AB08FA5E9A808">
    <w:name w:val="26ABFE1E665B4D0483A5AB08FA5E9A80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453D0B6CEED8451CB74E259038017A3D8">
    <w:name w:val="453D0B6CEED8451CB74E259038017A3D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58A85EC833BD419BAEE4A086CF70506C8">
    <w:name w:val="58A85EC833BD419BAEE4A086CF70506C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A4F1315133534B81B0B140B0FC90D3F68">
    <w:name w:val="A4F1315133534B81B0B140B0FC90D3F68"/>
    <w:rsid w:val="00D06C0D"/>
    <w:pPr>
      <w:spacing w:after="0" w:line="276" w:lineRule="auto"/>
    </w:pPr>
    <w:rPr>
      <w:rFonts w:ascii="Calibri" w:eastAsiaTheme="minorHAnsi" w:hAnsi="Calibri"/>
      <w:lang w:eastAsia="en-US"/>
    </w:rPr>
  </w:style>
  <w:style w:type="paragraph" w:customStyle="1" w:styleId="854A743BEBA34B51AEA5E2620C3DE0B18">
    <w:name w:val="854A743BEBA34B51AEA5E2620C3DE0B18"/>
    <w:rsid w:val="00D06C0D"/>
    <w:pPr>
      <w:spacing w:after="0" w:line="276" w:lineRule="auto"/>
    </w:pPr>
    <w:rPr>
      <w:rFonts w:ascii="Calibri" w:eastAsiaTheme="minorHAnsi" w:hAnsi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40E89B-624C-46FE-929F-8170491E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B2B29-1F45-421F-BD9F-EBFC79012D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4016B-4676-40E3-8375-A69F6C78EC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ABA680-45A6-485C-9419-EC930C497783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eaa4688-5b28-4263-8405-3d4847148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Kvasnica, Branislav</dc:creator>
  <cp:keywords/>
  <dc:description/>
  <cp:lastModifiedBy>Ilčík Štefan Ing. PhD.</cp:lastModifiedBy>
  <cp:revision>49</cp:revision>
  <cp:lastPrinted>2024-05-17T10:17:00Z</cp:lastPrinted>
  <dcterms:created xsi:type="dcterms:W3CDTF">2024-07-23T14:46:00Z</dcterms:created>
  <dcterms:modified xsi:type="dcterms:W3CDTF">2025-05-20T07:57:00Z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</Properties>
</file>