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3"/>
        <w:gridCol w:w="4542"/>
      </w:tblGrid>
      <w:tr w:rsidR="00A83385" w14:paraId="1F781E4A" w14:textId="77777777" w:rsidTr="00E21233">
        <w:trPr>
          <w:cantSplit/>
          <w:trHeight w:hRule="exact" w:val="68"/>
        </w:trPr>
        <w:tc>
          <w:tcPr>
            <w:tcW w:w="10065" w:type="dxa"/>
            <w:gridSpan w:val="2"/>
            <w:shd w:val="clear" w:color="auto" w:fill="auto"/>
          </w:tcPr>
          <w:p w14:paraId="18736F0E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5C809878" w14:textId="77777777" w:rsidTr="00E21233">
        <w:trPr>
          <w:cantSplit/>
          <w:trHeight w:hRule="exact" w:val="1486"/>
        </w:trPr>
        <w:tc>
          <w:tcPr>
            <w:tcW w:w="5523" w:type="dxa"/>
            <w:shd w:val="clear" w:color="auto" w:fill="auto"/>
            <w:vAlign w:val="center"/>
          </w:tcPr>
          <w:p w14:paraId="5E2ECB2E" w14:textId="77777777" w:rsidR="00A83385" w:rsidRDefault="00250CF3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pict w14:anchorId="4CC9DD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7.25pt" filled="t">
                  <v:fill color2="black"/>
                  <v:imagedata r:id="rId7" o:title=""/>
                </v:shape>
              </w:pic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44359CCC" w14:textId="77777777" w:rsidR="00A83385" w:rsidRDefault="0070303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br/>
            </w:r>
            <w:r w:rsidR="00F87A6F">
              <w:rPr>
                <w:rFonts w:ascii="Trebuchet MS" w:hAnsi="Trebuchet MS" w:cs="Trebuchet MS"/>
                <w:b/>
              </w:rPr>
              <w:t>Mesto </w:t>
            </w:r>
            <w:r w:rsidR="00F87A6F"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57CD05F7" w14:textId="77777777" w:rsidR="00A83385" w:rsidRDefault="00F87A6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F6AB5FC" w14:textId="77777777" w:rsidR="00A83385" w:rsidRDefault="00F87A6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6BD47BE8" w14:textId="77777777" w:rsidR="00A83385" w:rsidRDefault="00F87A6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51A25AC2" w14:textId="77777777" w:rsidR="00A83385" w:rsidRDefault="00F87A6F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A83385" w14:paraId="05AD6401" w14:textId="77777777" w:rsidTr="00E21233">
        <w:trPr>
          <w:cantSplit/>
          <w:trHeight w:hRule="exact" w:val="284"/>
        </w:trPr>
        <w:tc>
          <w:tcPr>
            <w:tcW w:w="10065" w:type="dxa"/>
            <w:gridSpan w:val="2"/>
            <w:shd w:val="clear" w:color="auto" w:fill="auto"/>
          </w:tcPr>
          <w:p w14:paraId="4C66252F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11979F4B" w14:textId="77777777" w:rsidTr="00E21233">
        <w:trPr>
          <w:cantSplit/>
          <w:trHeight w:val="680"/>
        </w:trPr>
        <w:tc>
          <w:tcPr>
            <w:tcW w:w="10065" w:type="dxa"/>
            <w:gridSpan w:val="2"/>
            <w:shd w:val="clear" w:color="auto" w:fill="EAF1DD"/>
          </w:tcPr>
          <w:p w14:paraId="67E22B5D" w14:textId="77777777" w:rsidR="00A83385" w:rsidRDefault="00F87A6F">
            <w:pPr>
              <w:autoSpaceDE w:val="0"/>
              <w:spacing w:after="0" w:line="240" w:lineRule="atLeast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reklamnej stavby (RS) - drobná stavba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 </w:t>
            </w:r>
          </w:p>
          <w:p w14:paraId="6AA6870B" w14:textId="77777777" w:rsidR="00A83385" w:rsidRDefault="00F87A6F">
            <w:pPr>
              <w:autoSpaceDE w:val="0"/>
              <w:spacing w:after="0" w:line="240" w:lineRule="atLeast"/>
            </w:pPr>
            <w:r>
              <w:rPr>
                <w:rFonts w:ascii="Trebuchet MS" w:hAnsi="Trebuchet MS" w:cs="Trebuchet MS"/>
                <w:sz w:val="18"/>
                <w:szCs w:val="18"/>
              </w:rPr>
              <w:t>Najväčšia informačná plocha na reklamnej stavbe je menšia ako 3 m</w:t>
            </w:r>
            <w:r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>2</w:t>
            </w:r>
          </w:p>
        </w:tc>
      </w:tr>
      <w:tr w:rsidR="00A83385" w14:paraId="6411790C" w14:textId="77777777" w:rsidTr="00E21233">
        <w:trPr>
          <w:cantSplit/>
          <w:trHeight w:hRule="exact" w:val="454"/>
        </w:trPr>
        <w:tc>
          <w:tcPr>
            <w:tcW w:w="10065" w:type="dxa"/>
            <w:gridSpan w:val="2"/>
            <w:shd w:val="clear" w:color="auto" w:fill="auto"/>
          </w:tcPr>
          <w:p w14:paraId="00C6C21D" w14:textId="77777777" w:rsidR="00A83385" w:rsidRDefault="00F87A6F">
            <w:pPr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57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Zákona č. 50/1976 Zb. o územnom plánovaní a stavebnom poriadku (Stavebný zákon) v znení neskorších predpisov a § 5 vyhlášky MŽP SR č. 453/2000 Z. z., ktorou sa vykonávajú niektoré ustanovenia stavebného zákona </w:t>
            </w:r>
          </w:p>
        </w:tc>
      </w:tr>
    </w:tbl>
    <w:p w14:paraId="0D5DA924" w14:textId="77777777" w:rsidR="00A83385" w:rsidRDefault="0070303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br/>
      </w:r>
      <w:r w:rsidR="00F87A6F"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943"/>
        <w:gridCol w:w="2457"/>
        <w:gridCol w:w="2827"/>
      </w:tblGrid>
      <w:tr w:rsidR="00A83385" w14:paraId="7B156B45" w14:textId="77777777" w:rsidTr="00E21233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D2E789B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AD5CACB" w14:textId="77777777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D1AA95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9F1FE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A83385" w14:paraId="52A52BF1" w14:textId="77777777" w:rsidTr="00E21233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FC139A3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Adresa,  </w:t>
            </w:r>
          </w:p>
          <w:p w14:paraId="32CD20EB" w14:textId="77777777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27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4B735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5CA190F2" w14:textId="77777777" w:rsidTr="00E21233">
        <w:trPr>
          <w:cantSplit/>
          <w:trHeight w:hRule="exact" w:val="454"/>
        </w:trPr>
        <w:tc>
          <w:tcPr>
            <w:tcW w:w="1838" w:type="dxa"/>
            <w:shd w:val="clear" w:color="auto" w:fill="EEECE1"/>
            <w:vAlign w:val="center"/>
          </w:tcPr>
          <w:p w14:paraId="2593A588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43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4208E1" w14:textId="77777777" w:rsidR="00A83385" w:rsidRDefault="00F87A6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284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B7B99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D427133" w14:textId="77777777" w:rsidR="00A83385" w:rsidRDefault="00A83385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38FD90D6" w14:textId="77777777" w:rsidR="00A83385" w:rsidRDefault="00F87A6F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6"/>
        <w:gridCol w:w="2925"/>
        <w:gridCol w:w="2449"/>
        <w:gridCol w:w="2835"/>
      </w:tblGrid>
      <w:tr w:rsidR="00CD5D4B" w14:paraId="7909121D" w14:textId="77777777" w:rsidTr="00A72C7B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2AA3D60" w14:textId="77777777" w:rsidR="00CD5D4B" w:rsidRDefault="00CD5D4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80191B3" w14:textId="77777777" w:rsidR="00CD5D4B" w:rsidRDefault="00CD5D4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4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4EB540" w14:textId="77777777" w:rsidR="00CD5D4B" w:rsidRDefault="00CD5D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F4363" w14:textId="1829857F" w:rsidR="00CD5D4B" w:rsidRDefault="00CD5D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A83385" w14:paraId="7A58115B" w14:textId="77777777" w:rsidTr="00A72C7B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C08EAFA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2D2B702F" w14:textId="77777777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09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B7C2F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0AA0D468" w14:textId="77777777" w:rsidTr="00A72C7B">
        <w:trPr>
          <w:cantSplit/>
          <w:trHeight w:hRule="exact" w:val="454"/>
        </w:trPr>
        <w:tc>
          <w:tcPr>
            <w:tcW w:w="1856" w:type="dxa"/>
            <w:shd w:val="clear" w:color="auto" w:fill="EEECE1"/>
            <w:vAlign w:val="center"/>
          </w:tcPr>
          <w:p w14:paraId="1F9EBAAF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25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6C9156" w14:textId="77777777" w:rsidR="00A83385" w:rsidRDefault="00F87A6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284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047D8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015054" w14:textId="77777777" w:rsidR="00A83385" w:rsidRDefault="00A83385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8738958" w14:textId="77777777" w:rsidR="00A83385" w:rsidRDefault="00F87A6F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reklamnej stavbe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387"/>
      </w:tblGrid>
      <w:tr w:rsidR="00A83385" w14:paraId="3B89AA45" w14:textId="77777777" w:rsidTr="00C74577">
        <w:trPr>
          <w:cantSplit/>
          <w:trHeight w:hRule="exact" w:val="397"/>
        </w:trPr>
        <w:tc>
          <w:tcPr>
            <w:tcW w:w="1309" w:type="dxa"/>
            <w:vMerge w:val="restart"/>
            <w:shd w:val="clear" w:color="auto" w:fill="EEECE1"/>
          </w:tcPr>
          <w:p w14:paraId="3368E536" w14:textId="77777777" w:rsidR="00A83385" w:rsidRDefault="00F87A6F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A2E2634" w14:textId="290323A1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Druh </w:t>
            </w:r>
            <w:r w:rsidR="0085282C">
              <w:rPr>
                <w:rFonts w:ascii="Trebuchet MS" w:hAnsi="Trebuchet MS" w:cs="Trebuchet MS"/>
                <w:sz w:val="18"/>
                <w:szCs w:val="18"/>
              </w:rPr>
              <w:t xml:space="preserve">a typ </w:t>
            </w:r>
            <w:r>
              <w:rPr>
                <w:rFonts w:ascii="Trebuchet MS" w:hAnsi="Trebuchet MS" w:cs="Trebuchet MS"/>
                <w:sz w:val="18"/>
                <w:szCs w:val="18"/>
              </w:rPr>
              <w:t>RS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C6DB6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2329FD65" w14:textId="77777777" w:rsidTr="00C74577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2B55FA06" w14:textId="77777777" w:rsidR="00A83385" w:rsidRDefault="00A8338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C6593AB" w14:textId="375582B2" w:rsidR="00A8338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Počet informačných plôch na RS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DED8A4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3385" w14:paraId="68102E68" w14:textId="77777777" w:rsidTr="00C74577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1CEAE23C" w14:textId="77777777" w:rsidR="00A83385" w:rsidRDefault="00A8338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79F5E9C4" w14:textId="77777777" w:rsidR="00A83385" w:rsidRPr="00C74577" w:rsidRDefault="00F87A6F">
            <w:pPr>
              <w:autoSpaceDE w:val="0"/>
              <w:spacing w:after="0" w:line="240" w:lineRule="auto"/>
              <w:rPr>
                <w:rFonts w:ascii="Trebuchet MS" w:hAnsi="Trebuchet MS" w:cs="Arial"/>
              </w:rPr>
            </w:pPr>
            <w:r w:rsidRPr="00C74577">
              <w:rPr>
                <w:rFonts w:ascii="Trebuchet MS" w:hAnsi="Trebuchet MS" w:cs="Trebuchet MS"/>
                <w:sz w:val="18"/>
                <w:szCs w:val="18"/>
              </w:rPr>
              <w:t xml:space="preserve">Rozmery RS </w:t>
            </w:r>
            <w:r w:rsidRPr="00C74577">
              <w:rPr>
                <w:rFonts w:ascii="Trebuchet MS" w:hAnsi="Trebuchet MS" w:cs="Arial"/>
                <w:sz w:val="18"/>
                <w:szCs w:val="18"/>
              </w:rPr>
              <w:t xml:space="preserve">(najväčšia </w:t>
            </w:r>
            <w:proofErr w:type="spellStart"/>
            <w:r w:rsidRPr="00C74577">
              <w:rPr>
                <w:rFonts w:ascii="Trebuchet MS" w:hAnsi="Trebuchet MS" w:cs="Arial"/>
                <w:sz w:val="18"/>
                <w:szCs w:val="18"/>
              </w:rPr>
              <w:t>inform.plocha</w:t>
            </w:r>
            <w:proofErr w:type="spellEnd"/>
            <w:r w:rsidRPr="00C74577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15F977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D1465D" w14:textId="0B33EECB" w:rsidR="00A83385" w:rsidRDefault="00A83385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4A0" w:firstRow="1" w:lastRow="0" w:firstColumn="1" w:lastColumn="0" w:noHBand="0" w:noVBand="1"/>
      </w:tblPr>
      <w:tblGrid>
        <w:gridCol w:w="1260"/>
        <w:gridCol w:w="2835"/>
        <w:gridCol w:w="5815"/>
      </w:tblGrid>
      <w:tr w:rsidR="00C329C0" w14:paraId="34CFBFA9" w14:textId="77777777" w:rsidTr="00C329C0">
        <w:trPr>
          <w:cantSplit/>
          <w:trHeight w:hRule="exact" w:val="429"/>
        </w:trPr>
        <w:tc>
          <w:tcPr>
            <w:tcW w:w="1260" w:type="dxa"/>
            <w:vMerge w:val="restart"/>
            <w:shd w:val="clear" w:color="auto" w:fill="EEECE1"/>
            <w:vAlign w:val="center"/>
            <w:hideMark/>
          </w:tcPr>
          <w:p w14:paraId="3D0C5420" w14:textId="77777777" w:rsidR="00C329C0" w:rsidRPr="00C329C0" w:rsidRDefault="00C329C0">
            <w:pPr>
              <w:spacing w:after="0" w:line="240" w:lineRule="auto"/>
              <w:rPr>
                <w:rFonts w:ascii="Trebuchet MS" w:hAnsi="Trebuchet MS" w:cs="Trebuchet MS"/>
                <w:b/>
                <w:sz w:val="20"/>
                <w:szCs w:val="18"/>
              </w:rPr>
            </w:pPr>
            <w:r w:rsidRPr="00C329C0">
              <w:rPr>
                <w:rFonts w:ascii="Trebuchet MS" w:hAnsi="Trebuchet MS" w:cs="Trebuchet MS"/>
                <w:b/>
                <w:bCs/>
              </w:rPr>
              <w:t>Miesto RS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041C34" w14:textId="77777777" w:rsidR="00C329C0" w:rsidRDefault="00C329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41BAC2CB" w14:textId="77777777" w:rsidR="00C329C0" w:rsidRDefault="00C329C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9C0" w14:paraId="2865E99B" w14:textId="77777777" w:rsidTr="00C329C0">
        <w:trPr>
          <w:cantSplit/>
          <w:trHeight w:hRule="exact" w:val="364"/>
        </w:trPr>
        <w:tc>
          <w:tcPr>
            <w:tcW w:w="1260" w:type="dxa"/>
            <w:vMerge/>
            <w:vAlign w:val="center"/>
            <w:hideMark/>
          </w:tcPr>
          <w:p w14:paraId="20F88F09" w14:textId="77777777" w:rsidR="00C329C0" w:rsidRDefault="00C329C0">
            <w:pPr>
              <w:suppressAutoHyphens w:val="0"/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942189" w14:textId="77777777" w:rsidR="00C329C0" w:rsidRDefault="00C329C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Popis umiestnenia</w:t>
            </w:r>
          </w:p>
        </w:tc>
        <w:tc>
          <w:tcPr>
            <w:tcW w:w="5815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FD779BC" w14:textId="77777777" w:rsidR="00C329C0" w:rsidRDefault="00C329C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9C0" w14:paraId="527C8EED" w14:textId="77777777" w:rsidTr="00C329C0">
        <w:trPr>
          <w:cantSplit/>
          <w:trHeight w:hRule="exact" w:val="413"/>
        </w:trPr>
        <w:tc>
          <w:tcPr>
            <w:tcW w:w="1260" w:type="dxa"/>
            <w:vMerge/>
            <w:vAlign w:val="center"/>
            <w:hideMark/>
          </w:tcPr>
          <w:p w14:paraId="68BF9DA6" w14:textId="77777777" w:rsidR="00C329C0" w:rsidRDefault="00C329C0">
            <w:pPr>
              <w:suppressAutoHyphens w:val="0"/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0FC7F1" w14:textId="77777777" w:rsidR="00C329C0" w:rsidRDefault="00C329C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8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762BD6" w14:textId="77777777" w:rsidR="00C329C0" w:rsidRDefault="00C329C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25CA34E" w14:textId="16F1E512" w:rsidR="00C329C0" w:rsidRDefault="00C329C0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0A3095BD" w14:textId="77777777" w:rsidR="00A83385" w:rsidRDefault="00A8338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6"/>
        <w:gridCol w:w="3048"/>
        <w:gridCol w:w="2332"/>
        <w:gridCol w:w="2759"/>
      </w:tblGrid>
      <w:tr w:rsidR="00A83385" w14:paraId="5CB39CD0" w14:textId="77777777" w:rsidTr="00E21233">
        <w:trPr>
          <w:cantSplit/>
          <w:trHeight w:hRule="exact" w:val="454"/>
        </w:trPr>
        <w:tc>
          <w:tcPr>
            <w:tcW w:w="1926" w:type="dxa"/>
            <w:shd w:val="clear" w:color="auto" w:fill="EEECE1"/>
            <w:vAlign w:val="center"/>
          </w:tcPr>
          <w:p w14:paraId="04ED2FFB" w14:textId="77777777" w:rsidR="00A83385" w:rsidRDefault="00F87A6F">
            <w:pPr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Doba trvania RS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A566C21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Predpokladaný termín užívania RS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7EED75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od:</w:t>
            </w:r>
          </w:p>
        </w:tc>
        <w:tc>
          <w:tcPr>
            <w:tcW w:w="2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684F36" w14:textId="77777777" w:rsidR="00A83385" w:rsidRDefault="00F87A6F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do:</w:t>
            </w:r>
          </w:p>
        </w:tc>
      </w:tr>
    </w:tbl>
    <w:p w14:paraId="7193C6DE" w14:textId="77777777" w:rsidR="00A83385" w:rsidRDefault="00F87A6F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sz w:val="16"/>
          <w:szCs w:val="16"/>
        </w:rPr>
        <w:t xml:space="preserve">  </w:t>
      </w:r>
      <w:r>
        <w:rPr>
          <w:rFonts w:ascii="Trebuchet MS" w:hAnsi="Trebuchet MS" w:cs="Trebuchet MS"/>
          <w:b/>
          <w:bCs/>
        </w:rPr>
        <w:br/>
        <w:t xml:space="preserve">Stavebný pozemok </w:t>
      </w:r>
      <w:r>
        <w:rPr>
          <w:rFonts w:ascii="Trebuchet MS" w:hAnsi="Trebuchet MS" w:cs="Trebuchet MS"/>
          <w:b/>
        </w:rPr>
        <w:t>podľa katastra nehnuteľností</w:t>
      </w:r>
    </w:p>
    <w:tbl>
      <w:tblPr>
        <w:tblW w:w="9951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0303E" w14:paraId="74041520" w14:textId="77777777" w:rsidTr="00E21233">
        <w:trPr>
          <w:trHeight w:val="454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D41190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568F3A2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657778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49047AF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E1AEAC7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9ADA4D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599B010" w14:textId="77777777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0303E" w14:paraId="0A04A8E1" w14:textId="77777777" w:rsidTr="00E21233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B591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6D4B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ABA15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196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431B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063FAF92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52B0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01DD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69E0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8A086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7038CB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329C0" w14:paraId="60400CCF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D96C8D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605EA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BD8753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FD402A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935566" w14:textId="77777777" w:rsidR="00C329C0" w:rsidRDefault="00C329C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427570F7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3F362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0C4B69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B5B032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538B8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BA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E7B8255" w14:textId="77777777" w:rsidR="0070303E" w:rsidRDefault="0070303E">
      <w:pPr>
        <w:spacing w:after="0"/>
        <w:rPr>
          <w:rFonts w:ascii="Trebuchet MS" w:hAnsi="Trebuchet MS" w:cs="Trebuchet MS"/>
          <w:b/>
        </w:rPr>
      </w:pPr>
    </w:p>
    <w:p w14:paraId="5343BF1C" w14:textId="77777777" w:rsidR="00A83385" w:rsidRDefault="00F87A6F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</w:rPr>
        <w:t>Susedné (RS dotknuté) pozemky a stavby podľa katastra nehnuteľností</w:t>
      </w:r>
    </w:p>
    <w:tbl>
      <w:tblPr>
        <w:tblW w:w="9951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0303E" w14:paraId="00352205" w14:textId="77777777" w:rsidTr="00E21233">
        <w:trPr>
          <w:trHeight w:val="454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90772E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DD01109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22A6F8C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1060935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F9BE455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A9385EA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885630A" w14:textId="77777777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E21233" w14:paraId="1B008D1E" w14:textId="77777777" w:rsidTr="00E21233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66D3D0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89CAB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FF269F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7946ED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2CF88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21233" w14:paraId="3DBA58E9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9CD43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459A8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906576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913B21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643F8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21233" w14:paraId="53E2D56A" w14:textId="77777777" w:rsidTr="00E2123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F1B7FD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2C3A7A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CC44CA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77FDDC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99CB" w14:textId="77777777" w:rsidR="00E21233" w:rsidRDefault="00E21233" w:rsidP="00E2123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9426030" w14:textId="77777777" w:rsidR="0070303E" w:rsidRDefault="0070303E">
      <w:pPr>
        <w:spacing w:after="0"/>
        <w:rPr>
          <w:rFonts w:ascii="Trebuchet MS" w:hAnsi="Trebuchet MS" w:cs="Trebuchet MS"/>
          <w:b/>
        </w:rPr>
      </w:pPr>
    </w:p>
    <w:p w14:paraId="0271128B" w14:textId="77777777" w:rsidR="00A83385" w:rsidRDefault="00F87A6F">
      <w:pPr>
        <w:spacing w:after="0"/>
        <w:rPr>
          <w:rFonts w:ascii="Trebuchet MS" w:hAnsi="Trebuchet MS" w:cs="Trebuchet MS"/>
          <w:b/>
          <w:sz w:val="18"/>
          <w:szCs w:val="18"/>
        </w:rPr>
      </w:pPr>
      <w:r>
        <w:rPr>
          <w:rFonts w:ascii="Trebuchet MS" w:hAnsi="Trebuchet MS" w:cs="Trebuchet MS"/>
          <w:b/>
        </w:rPr>
        <w:t>Zoznam a adresy známych účastníkov konania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521"/>
      </w:tblGrid>
      <w:tr w:rsidR="00A83385" w14:paraId="0830F722" w14:textId="77777777" w:rsidTr="00E21233">
        <w:trPr>
          <w:trHeight w:val="454"/>
        </w:trPr>
        <w:tc>
          <w:tcPr>
            <w:tcW w:w="3544" w:type="dxa"/>
            <w:shd w:val="clear" w:color="auto" w:fill="EEECE1"/>
            <w:vAlign w:val="center"/>
          </w:tcPr>
          <w:p w14:paraId="46E110C6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6521" w:type="dxa"/>
            <w:shd w:val="clear" w:color="auto" w:fill="EEECE1"/>
            <w:vAlign w:val="center"/>
          </w:tcPr>
          <w:p w14:paraId="434D5133" w14:textId="77777777" w:rsidR="00A83385" w:rsidRDefault="00F87A6F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A83385" w14:paraId="234A7446" w14:textId="77777777" w:rsidTr="00E21233">
        <w:tc>
          <w:tcPr>
            <w:tcW w:w="3544" w:type="dxa"/>
            <w:shd w:val="clear" w:color="auto" w:fill="auto"/>
          </w:tcPr>
          <w:p w14:paraId="59859284" w14:textId="128B0EF9" w:rsidR="00E74910" w:rsidRPr="00E74910" w:rsidRDefault="00E74910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0"/>
              </w:rPr>
            </w:pPr>
            <w:r>
              <w:rPr>
                <w:rFonts w:ascii="Arial" w:hAnsi="Arial" w:cs="Arial"/>
                <w:bCs/>
                <w:sz w:val="10"/>
              </w:rPr>
              <w:br/>
            </w:r>
            <w:r w:rsidR="00C329C0">
              <w:rPr>
                <w:rFonts w:ascii="Arial" w:hAnsi="Arial" w:cs="Arial"/>
                <w:bCs/>
                <w:sz w:val="10"/>
              </w:rPr>
              <w:br/>
            </w:r>
          </w:p>
        </w:tc>
        <w:tc>
          <w:tcPr>
            <w:tcW w:w="6521" w:type="dxa"/>
            <w:shd w:val="clear" w:color="auto" w:fill="auto"/>
          </w:tcPr>
          <w:p w14:paraId="7452B082" w14:textId="77777777" w:rsidR="00A83385" w:rsidRDefault="00A83385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77EDB3F" w14:textId="77777777" w:rsidR="00A83385" w:rsidRDefault="00F87A6F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2891"/>
        <w:gridCol w:w="4760"/>
      </w:tblGrid>
      <w:tr w:rsidR="00A83385" w14:paraId="1F806483" w14:textId="77777777" w:rsidTr="00E21233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DE02C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Meno a priezvisko (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Obchodný názov)</w:t>
            </w: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7DBB20" w14:textId="77777777" w:rsidR="00A83385" w:rsidRDefault="00A8338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A83385" w14:paraId="1AF99828" w14:textId="77777777" w:rsidTr="00E21233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B9CBDAC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253F48" w14:textId="77777777" w:rsidR="00A83385" w:rsidRDefault="00A8338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A83385" w14:paraId="79F4D529" w14:textId="77777777" w:rsidTr="00E21233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44EF8B1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A7870E" w14:textId="77777777" w:rsidR="00A83385" w:rsidRDefault="00A8338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A83385" w14:paraId="7665233B" w14:textId="77777777" w:rsidTr="00E21233">
        <w:trPr>
          <w:cantSplit/>
          <w:trHeight w:hRule="exact" w:val="397"/>
        </w:trPr>
        <w:tc>
          <w:tcPr>
            <w:tcW w:w="2414" w:type="dxa"/>
            <w:shd w:val="clear" w:color="auto" w:fill="EEECE1"/>
            <w:vAlign w:val="center"/>
          </w:tcPr>
          <w:p w14:paraId="40A28520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údaje: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D9E096" w14:textId="77777777" w:rsidR="00A83385" w:rsidRDefault="00F87A6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760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89AAAB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10588B9" w14:textId="77777777" w:rsidR="00A83385" w:rsidRDefault="00F87A6F">
      <w:pPr>
        <w:spacing w:after="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sz w:val="16"/>
          <w:szCs w:val="16"/>
        </w:rPr>
        <w:t xml:space="preserve"> </w:t>
      </w:r>
      <w:r>
        <w:rPr>
          <w:rFonts w:ascii="Trebuchet MS" w:hAnsi="Trebuchet MS" w:cs="Trebuchet MS"/>
          <w:b/>
        </w:rPr>
        <w:br/>
      </w:r>
      <w:r>
        <w:rPr>
          <w:rFonts w:ascii="Trebuchet MS" w:hAnsi="Trebuchet MS" w:cs="Trebuchet MS"/>
          <w:b/>
          <w:color w:val="000000"/>
        </w:rPr>
        <w:t xml:space="preserve">Spôsob uskutočnenia stavby </w:t>
      </w:r>
      <w:r>
        <w:rPr>
          <w:rFonts w:ascii="Trebuchet MS" w:hAnsi="Trebuchet MS" w:cs="Trebuchet MS"/>
          <w:color w:val="000000"/>
          <w:sz w:val="18"/>
          <w:szCs w:val="18"/>
        </w:rPr>
        <w:t>(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dodávateľsky 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- uviesť zhotoviteľa /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 svojpomocne*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– </w:t>
      </w:r>
      <w:r>
        <w:rPr>
          <w:rFonts w:ascii="Trebuchet MS" w:hAnsi="Trebuchet MS" w:cs="Trebuchet MS"/>
          <w:color w:val="000000"/>
          <w:sz w:val="18"/>
          <w:szCs w:val="18"/>
        </w:rPr>
        <w:t>uviesť kvalifikovanú osobu)</w:t>
      </w:r>
    </w:p>
    <w:p w14:paraId="6C5AD62E" w14:textId="77777777" w:rsidR="00A83385" w:rsidRDefault="00F87A6F">
      <w:pPr>
        <w:pStyle w:val="Normlnywebov1"/>
        <w:spacing w:before="0" w:after="0"/>
        <w:ind w:left="142" w:hanging="142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color w:val="000000"/>
          <w:sz w:val="16"/>
          <w:szCs w:val="16"/>
        </w:rPr>
        <w:t>Pri realizácii svojpomocou pripojiť vyhlásenie kvalifikovanej osoby, že bude zabezpečovať vedenie uskutočňovania stavby.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2891"/>
        <w:gridCol w:w="4322"/>
        <w:gridCol w:w="40"/>
        <w:gridCol w:w="398"/>
      </w:tblGrid>
      <w:tr w:rsidR="00A83385" w14:paraId="2C551EE4" w14:textId="77777777" w:rsidTr="00E21233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3D78CA8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(Obchodný názov)</w:t>
            </w:r>
          </w:p>
        </w:tc>
        <w:tc>
          <w:tcPr>
            <w:tcW w:w="7651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3C033E" w14:textId="77777777" w:rsidR="00A83385" w:rsidRDefault="00A8338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A83385" w14:paraId="2E97FF5E" w14:textId="77777777" w:rsidTr="00E21233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88EE19A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65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1A370" w14:textId="77777777" w:rsidR="00A83385" w:rsidRDefault="00A8338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A83385" w14:paraId="727B1054" w14:textId="77777777" w:rsidTr="00E21233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2C8068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46E5A7" w14:textId="77777777" w:rsidR="00A83385" w:rsidRDefault="00A8338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47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0E529A3" w14:textId="77777777" w:rsidR="00A83385" w:rsidRDefault="00F87A6F">
            <w:pPr>
              <w:autoSpaceDE w:val="0"/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A83385" w14:paraId="404434A2" w14:textId="77777777" w:rsidTr="00E21233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62E569B" w14:textId="77777777" w:rsidR="00A83385" w:rsidRDefault="00F87A6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</w:t>
            </w:r>
            <w:r>
              <w:rPr>
                <w:rFonts w:ascii="Trebuchet MS" w:hAnsi="Trebuchet MS" w:cs="Trebuchet MS"/>
                <w:sz w:val="18"/>
                <w:szCs w:val="18"/>
              </w:rPr>
              <w:t>ontaktné údaje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ABD79DB" w14:textId="77777777" w:rsidR="00A83385" w:rsidRDefault="00F87A6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760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F8C903" w14:textId="77777777" w:rsidR="00A83385" w:rsidRDefault="00F87A6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  <w:tr w:rsidR="00A83385" w14:paraId="3899FF29" w14:textId="77777777" w:rsidTr="00E21233">
        <w:tblPrEx>
          <w:tblCellMar>
            <w:left w:w="0" w:type="dxa"/>
            <w:right w:w="0" w:type="dxa"/>
          </w:tblCellMar>
        </w:tblPrEx>
        <w:trPr>
          <w:cantSplit/>
          <w:trHeight w:hRule="exact" w:val="225"/>
        </w:trPr>
        <w:tc>
          <w:tcPr>
            <w:tcW w:w="9627" w:type="dxa"/>
            <w:gridSpan w:val="3"/>
            <w:shd w:val="clear" w:color="auto" w:fill="auto"/>
          </w:tcPr>
          <w:p w14:paraId="13A3FBB4" w14:textId="77777777" w:rsidR="00A83385" w:rsidRDefault="00F87A6F">
            <w:pPr>
              <w:snapToGrid w:val="0"/>
              <w:spacing w:after="0" w:line="240" w:lineRule="auto"/>
              <w:jc w:val="right"/>
            </w:pPr>
            <w:r>
              <w:rPr>
                <w:rFonts w:ascii="Trebuchet MS" w:hAnsi="Trebuchet MS" w:cs="Trebuchet MS"/>
                <w:b/>
                <w:bCs/>
              </w:rPr>
              <w:t xml:space="preserve">* -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nehodiace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sa prečiarknite</w:t>
            </w:r>
          </w:p>
        </w:tc>
        <w:tc>
          <w:tcPr>
            <w:tcW w:w="40" w:type="dxa"/>
            <w:shd w:val="clear" w:color="auto" w:fill="auto"/>
          </w:tcPr>
          <w:p w14:paraId="14FBF27F" w14:textId="77777777" w:rsidR="00A83385" w:rsidRDefault="00A83385">
            <w:pPr>
              <w:snapToGrid w:val="0"/>
            </w:pPr>
          </w:p>
        </w:tc>
        <w:tc>
          <w:tcPr>
            <w:tcW w:w="398" w:type="dxa"/>
            <w:shd w:val="clear" w:color="auto" w:fill="auto"/>
          </w:tcPr>
          <w:p w14:paraId="2092BE44" w14:textId="77777777" w:rsidR="00A83385" w:rsidRDefault="00A83385">
            <w:pPr>
              <w:snapToGrid w:val="0"/>
            </w:pPr>
          </w:p>
        </w:tc>
      </w:tr>
    </w:tbl>
    <w:p w14:paraId="06DE942D" w14:textId="03651F16" w:rsidR="0070303E" w:rsidRDefault="0070303E" w:rsidP="0070303E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C329C0">
        <w:rPr>
          <w:rFonts w:ascii="Trebuchet MS" w:hAnsi="Trebuchet MS" w:cs="Trebuchet MS"/>
          <w:sz w:val="14"/>
          <w:szCs w:val="18"/>
        </w:rPr>
        <w:t>.....................</w:t>
      </w:r>
      <w:r w:rsidR="00C329C0">
        <w:rPr>
          <w:rFonts w:ascii="Trebuchet MS" w:hAnsi="Trebuchet MS" w:cs="Trebuchet MS"/>
          <w:sz w:val="14"/>
          <w:szCs w:val="18"/>
        </w:rPr>
        <w:t>.............</w:t>
      </w:r>
      <w:r w:rsidRPr="00C329C0">
        <w:rPr>
          <w:rFonts w:ascii="Trebuchet MS" w:hAnsi="Trebuchet MS" w:cs="Trebuchet MS"/>
          <w:sz w:val="14"/>
          <w:szCs w:val="18"/>
        </w:rPr>
        <w:t>.........</w:t>
      </w:r>
    </w:p>
    <w:p w14:paraId="23E73261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620681DE" w14:textId="77777777" w:rsidR="00BA1C7A" w:rsidRDefault="00BA1C7A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FE08F93" w14:textId="77777777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54F0B778" w14:textId="77777777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</w:p>
    <w:p w14:paraId="31BB51DC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7A402189" w14:textId="77777777" w:rsidR="0070303E" w:rsidRPr="00040B6B" w:rsidRDefault="0070303E" w:rsidP="0070303E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63D3799E" w14:textId="25A6643F" w:rsidR="00A83385" w:rsidRDefault="00C52C96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  <w:r>
        <w:rPr>
          <w:rFonts w:ascii="Trebuchet MS" w:hAnsi="Trebuchet MS" w:cs="Trebuchet MS"/>
          <w:b/>
          <w:bCs/>
          <w:color w:val="FF0000"/>
          <w:sz w:val="20"/>
          <w:szCs w:val="20"/>
          <w:u w:val="single"/>
        </w:rPr>
        <w:br/>
      </w:r>
      <w:r w:rsidR="00F87A6F">
        <w:rPr>
          <w:rFonts w:ascii="Trebuchet MS" w:hAnsi="Trebuchet MS" w:cs="Trebuchet MS"/>
          <w:b/>
          <w:bCs/>
          <w:color w:val="FF0000"/>
          <w:sz w:val="20"/>
          <w:szCs w:val="20"/>
          <w:u w:val="single"/>
        </w:rPr>
        <w:t>Upozornenie:</w:t>
      </w:r>
      <w:r w:rsidR="00F87A6F">
        <w:rPr>
          <w:rFonts w:ascii="Trebuchet MS" w:hAnsi="Trebuchet MS" w:cs="Trebuchet MS"/>
          <w:b/>
          <w:bCs/>
          <w:color w:val="FF0000"/>
        </w:rPr>
        <w:t xml:space="preserve"> </w:t>
      </w:r>
      <w:r w:rsidR="00F87A6F">
        <w:rPr>
          <w:rFonts w:ascii="Trebuchet MS" w:hAnsi="Trebuchet MS" w:cs="Trebuchet MS"/>
          <w:color w:val="FF0000"/>
          <w:sz w:val="18"/>
          <w:szCs w:val="18"/>
        </w:rPr>
        <w:t>Reklamnú  stavbu možno uskutočniť až po doručení písomného oznámenia stavebného úradu mesta, že proti ohláseniu reklamnej  stavby  nemá námietky.</w:t>
      </w:r>
    </w:p>
    <w:p w14:paraId="0A2CC5BC" w14:textId="77777777" w:rsidR="00C52C96" w:rsidRPr="00D24557" w:rsidRDefault="00C52C96">
      <w:pPr>
        <w:spacing w:after="0"/>
        <w:jc w:val="both"/>
        <w:rPr>
          <w:rFonts w:ascii="Trebuchet MS" w:hAnsi="Trebuchet MS" w:cs="Trebuchet MS"/>
          <w:b/>
          <w:bCs/>
          <w:sz w:val="12"/>
          <w:szCs w:val="12"/>
          <w:u w:val="single"/>
        </w:rPr>
      </w:pPr>
    </w:p>
    <w:p w14:paraId="42ED9E54" w14:textId="2A4A946C" w:rsidR="00A83385" w:rsidRDefault="00F87A6F">
      <w:pPr>
        <w:spacing w:after="0"/>
        <w:jc w:val="both"/>
        <w:rPr>
          <w:rFonts w:ascii="Trebuchet MS" w:eastAsia="TimesNewRoman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Povinné prílohy:</w:t>
      </w:r>
      <w:r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/>
          <w:bCs/>
          <w:sz w:val="18"/>
          <w:szCs w:val="18"/>
        </w:rPr>
        <w:t>K ohláseniu reklamnej stavby stavebník pripojí  v súlade s § 5 ods. 2 vyhlášky MŽP SR č. 453/2000 Z. z. nasledovné prílohy:</w:t>
      </w:r>
    </w:p>
    <w:p w14:paraId="1678D41D" w14:textId="1AB425C9" w:rsidR="00E21233" w:rsidRDefault="00F87A6F" w:rsidP="00E21233">
      <w:pPr>
        <w:spacing w:after="0"/>
        <w:ind w:firstLine="284"/>
        <w:rPr>
          <w:rFonts w:ascii="Trebuchet MS" w:eastAsia="TimesNewRoman" w:hAnsi="Trebuchet MS" w:cs="Trebuchet MS"/>
          <w:bCs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 xml:space="preserve">- 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E21233">
        <w:rPr>
          <w:rFonts w:ascii="Trebuchet MS" w:eastAsia="TimesNewRoman" w:hAnsi="Trebuchet MS" w:cs="Trebuchet MS"/>
          <w:bCs/>
          <w:sz w:val="18"/>
          <w:szCs w:val="18"/>
        </w:rPr>
        <w:t>p</w:t>
      </w:r>
      <w:r w:rsidR="00E21233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9E0E67">
        <w:rPr>
          <w:rFonts w:ascii="Trebuchet MS" w:eastAsia="TimesNewRoman" w:hAnsi="Trebuchet MS" w:cs="Trebuchet MS"/>
          <w:sz w:val="18"/>
          <w:szCs w:val="18"/>
        </w:rPr>
        <w:t xml:space="preserve">stavebník </w:t>
      </w:r>
      <w:r w:rsidR="00E21233">
        <w:rPr>
          <w:rFonts w:ascii="Trebuchet MS" w:eastAsia="TimesNewRoman" w:hAnsi="Trebuchet MS" w:cs="Trebuchet MS"/>
          <w:sz w:val="18"/>
          <w:szCs w:val="18"/>
        </w:rPr>
        <w:t>poverí na vybavenie ohlásenia inú fyzickú alebo právnickú osobu</w:t>
      </w:r>
      <w:r w:rsidR="00E21233">
        <w:rPr>
          <w:rFonts w:ascii="Trebuchet MS" w:eastAsia="TimesNewRoman" w:hAnsi="Trebuchet MS" w:cs="Trebuchet MS"/>
          <w:bCs/>
          <w:sz w:val="18"/>
          <w:szCs w:val="18"/>
        </w:rPr>
        <w:t xml:space="preserve"> </w:t>
      </w:r>
    </w:p>
    <w:p w14:paraId="7B6086D2" w14:textId="701A87E5" w:rsidR="00C52C96" w:rsidRPr="00F40D59" w:rsidRDefault="00E21233" w:rsidP="008259F5">
      <w:pPr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>-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  <w:t>n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ájomnú zmluvu alebo iný doklad preukazujúci právo k pozemku alebo stavbe (</w:t>
      </w:r>
      <w:r w:rsidR="00F87A6F">
        <w:rPr>
          <w:rFonts w:ascii="Trebuchet MS" w:eastAsia="TimesNewRoman" w:hAnsi="Trebuchet MS" w:cs="Trebuchet MS"/>
          <w:sz w:val="18"/>
          <w:szCs w:val="18"/>
        </w:rPr>
        <w:t>originál)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 xml:space="preserve">-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>a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ktuálna kópia katastrálnej mapy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 xml:space="preserve">-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j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ednoduchý situačný výkres v dvoch vyhotoveniach, ktorý obsahuje vyznačenie umiestnenia reklamnej stavby na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pozemku, vrátane odstupov od hraníc so susednými pozemkami a od susedných stavieb a stavebné riešenie stavby,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j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ednoduchý technický opis konštrukčné</w:t>
      </w:r>
      <w:r w:rsidR="00F87A6F">
        <w:rPr>
          <w:rFonts w:ascii="Trebuchet MS" w:eastAsia="TimesNewRoman" w:hAnsi="Trebuchet MS" w:cs="Trebuchet MS"/>
          <w:bCs/>
          <w:sz w:val="18"/>
          <w:szCs w:val="18"/>
          <w:lang w:val="en-US"/>
        </w:rPr>
        <w:t xml:space="preserve">ho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riešenia</w:t>
      </w:r>
      <w:r w:rsidR="00F87A6F">
        <w:rPr>
          <w:rFonts w:ascii="Trebuchet MS" w:eastAsia="TimesNewRoman" w:hAnsi="Trebuchet MS" w:cs="Trebuchet MS"/>
          <w:bCs/>
          <w:sz w:val="18"/>
          <w:szCs w:val="18"/>
          <w:lang w:val="en-US"/>
        </w:rPr>
        <w:t xml:space="preserve">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reklamnej stavby s uvedením najväčšej informačnej plochy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reklamnej stavby; ak ide o svetelné zariadenie, technický opis spôsobu jeho napojenia na elektrické vedenie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tanovisko cestného správneho orgánu v prípade, že sú dotknuté záujmy podľa zákona </w:t>
      </w:r>
      <w:r w:rsidR="00F87A6F">
        <w:rPr>
          <w:rFonts w:ascii="Trebuchet MS" w:eastAsia="TimesNewRoman" w:hAnsi="Trebuchet MS" w:cs="Trebuchet MS"/>
          <w:b/>
          <w:bCs/>
          <w:sz w:val="18"/>
          <w:szCs w:val="18"/>
        </w:rPr>
        <w:t>č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. 135/1961 Zb. o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pozemných komunikáciách v znení neskorších predpisov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tanovisko príslušného dopravného inšpektorátu riaditeľstva policajného zboru v Banskej Bystrici k bezpečnosti a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>plynulosti cestnej premávky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tanovisko Krajského pamiatkového úradu Banská Bystrica v prípade, že </w:t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reklamná stavba má byť umiestnená v 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t xml:space="preserve">Pamiatkovej rezervácii alebo v jej ochrannom pásme, 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-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v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 xml:space="preserve">yhlásenie kvalifikovanej osoby, že bude zabezpečovať vedenie uskutočňovania reklamnej stavby, ak ide o </w:t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bCs/>
          <w:sz w:val="18"/>
          <w:szCs w:val="18"/>
        </w:rPr>
        <w:t>uskutočňovanie stavby svojpomocne</w:t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="00F87A6F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d</w:t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. o správnych poplatkoch v zn. n. p. </w:t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br/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F87A6F">
        <w:rPr>
          <w:rFonts w:ascii="Trebuchet MS" w:eastAsia="TimesNewRoman" w:hAnsi="Trebuchet MS" w:cs="Trebuchet MS"/>
          <w:sz w:val="18"/>
          <w:szCs w:val="18"/>
        </w:rPr>
        <w:br/>
      </w:r>
      <w:r w:rsidR="00C52C96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0A796D35" w14:textId="5B21772C" w:rsidR="00F35316" w:rsidRDefault="008259F5" w:rsidP="008259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3221B8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23) </w:t>
      </w:r>
    </w:p>
    <w:p w14:paraId="0AE7502D" w14:textId="7352AF7F" w:rsidR="008259F5" w:rsidRPr="00F40D59" w:rsidRDefault="00F35316" w:rsidP="008259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D</w:t>
      </w:r>
      <w:r w:rsidR="008259F5">
        <w:rPr>
          <w:rFonts w:ascii="Times New Roman" w:hAnsi="Times New Roman"/>
          <w:b/>
          <w:color w:val="FF0000"/>
          <w:sz w:val="18"/>
          <w:szCs w:val="18"/>
          <w:lang w:eastAsia="sk-SK"/>
        </w:rPr>
        <w:t>o pozn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ámky platby</w:t>
      </w:r>
      <w:r w:rsidR="008259F5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uviesť účel platby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 </w:t>
      </w:r>
      <w:r w:rsidR="00D24557">
        <w:rPr>
          <w:rFonts w:ascii="Times New Roman" w:hAnsi="Times New Roman"/>
          <w:b/>
          <w:color w:val="FF0000"/>
          <w:sz w:val="18"/>
          <w:szCs w:val="18"/>
          <w:lang w:eastAsia="sk-SK"/>
        </w:rPr>
        <w:t>(počet reklamných stavieb</w:t>
      </w:r>
      <w:r w:rsidR="00743103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, </w:t>
      </w:r>
      <w:r w:rsidR="00D24557">
        <w:rPr>
          <w:rFonts w:ascii="Times New Roman" w:hAnsi="Times New Roman"/>
          <w:b/>
          <w:color w:val="FF0000"/>
          <w:sz w:val="18"/>
          <w:szCs w:val="18"/>
          <w:lang w:eastAsia="sk-SK"/>
        </w:rPr>
        <w:t>číslo parcely a </w:t>
      </w:r>
      <w:proofErr w:type="spellStart"/>
      <w:r w:rsidR="00D24557">
        <w:rPr>
          <w:rFonts w:ascii="Times New Roman" w:hAnsi="Times New Roman"/>
          <w:b/>
          <w:color w:val="FF0000"/>
          <w:sz w:val="18"/>
          <w:szCs w:val="18"/>
          <w:lang w:eastAsia="sk-SK"/>
        </w:rPr>
        <w:t>k.ú</w:t>
      </w:r>
      <w:proofErr w:type="spellEnd"/>
      <w:r w:rsidR="00D24557">
        <w:rPr>
          <w:rFonts w:ascii="Times New Roman" w:hAnsi="Times New Roman"/>
          <w:b/>
          <w:color w:val="FF0000"/>
          <w:sz w:val="18"/>
          <w:szCs w:val="18"/>
          <w:lang w:eastAsia="sk-SK"/>
        </w:rPr>
        <w:t>.)</w:t>
      </w:r>
    </w:p>
    <w:p w14:paraId="18AD5606" w14:textId="32922BD1" w:rsidR="00A83385" w:rsidRDefault="00F87A6F" w:rsidP="00E21233">
      <w:pPr>
        <w:spacing w:after="0"/>
        <w:ind w:firstLine="284"/>
      </w:pPr>
      <w:r>
        <w:rPr>
          <w:rFonts w:ascii="Trebuchet MS" w:eastAsia="TimesNewRoman" w:hAnsi="Trebuchet MS" w:cs="Trebuchet MS"/>
          <w:sz w:val="18"/>
          <w:szCs w:val="18"/>
        </w:rPr>
        <w:br/>
      </w:r>
      <w:r w:rsidRPr="00C329C0">
        <w:rPr>
          <w:rFonts w:ascii="Trebuchet MS" w:eastAsia="TimesNewRoman" w:hAnsi="Trebuchet MS" w:cs="Trebuchet MS"/>
          <w:b/>
          <w:bCs/>
          <w:i/>
          <w:sz w:val="16"/>
          <w:szCs w:val="18"/>
          <w:u w:val="single"/>
        </w:rPr>
        <w:t>Ak je to vzhľadom k umiestneniu alebo ku konštrukčnému riešeniu reklamnej stavby potrebné, k žiadosti sa ďalej pripojí:</w:t>
      </w:r>
      <w:r w:rsidRPr="00C329C0">
        <w:rPr>
          <w:rFonts w:ascii="Trebuchet MS" w:eastAsia="TimesNewRoman" w:hAnsi="Trebuchet MS" w:cs="Trebuchet MS"/>
          <w:b/>
          <w:bCs/>
          <w:i/>
          <w:sz w:val="16"/>
          <w:szCs w:val="18"/>
          <w:u w:val="single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 xml:space="preserve">doklady o rokovaniach s vlastníkmi (správcami) stavby alebo pozemku a s účastníkmi konania, ak sa konali pred 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70303E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podaním žiadosti,</w:t>
      </w:r>
      <w:r w:rsidR="00CD5D4B"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údaje o tom, či sa prevádzka reklamnej stavby dotkne práv iných osôb, napr. osvetlením, zakrytím svetla, hlukom.</w:t>
      </w:r>
      <w:r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</w:r>
    </w:p>
    <w:sectPr w:rsidR="00A83385" w:rsidSect="00CD5D4B">
      <w:footerReference w:type="default" r:id="rId8"/>
      <w:pgSz w:w="11906" w:h="16838"/>
      <w:pgMar w:top="284" w:right="851" w:bottom="544" w:left="851" w:header="709" w:footer="44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6A62" w14:textId="77777777" w:rsidR="00A83385" w:rsidRDefault="00F87A6F">
      <w:pPr>
        <w:spacing w:after="0" w:line="240" w:lineRule="auto"/>
      </w:pPr>
      <w:r>
        <w:separator/>
      </w:r>
    </w:p>
  </w:endnote>
  <w:endnote w:type="continuationSeparator" w:id="0">
    <w:p w14:paraId="1B37FCFE" w14:textId="77777777" w:rsidR="00A83385" w:rsidRDefault="00F8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656F" w14:textId="55D6A978" w:rsidR="00A83385" w:rsidRPr="00E21233" w:rsidRDefault="00F87A6F">
    <w:pPr>
      <w:autoSpaceDE w:val="0"/>
      <w:spacing w:after="0" w:line="240" w:lineRule="atLeast"/>
      <w:rPr>
        <w:rFonts w:ascii="Trebuchet MS" w:hAnsi="Trebuchet MS"/>
      </w:rPr>
    </w:pPr>
    <w:r w:rsidRPr="00E21233">
      <w:rPr>
        <w:rFonts w:ascii="Trebuchet MS" w:hAnsi="Trebuchet MS" w:cs="Trebuchet MS"/>
        <w:sz w:val="16"/>
        <w:szCs w:val="16"/>
      </w:rPr>
      <w:t xml:space="preserve">SU </w:t>
    </w:r>
    <w:r w:rsidR="00E21233" w:rsidRPr="00E21233">
      <w:rPr>
        <w:rFonts w:ascii="Trebuchet MS" w:hAnsi="Trebuchet MS" w:cs="Trebuchet MS"/>
        <w:sz w:val="16"/>
        <w:szCs w:val="16"/>
      </w:rPr>
      <w:t>7</w:t>
    </w:r>
    <w:r w:rsidRPr="00E21233">
      <w:rPr>
        <w:rFonts w:ascii="Trebuchet MS" w:hAnsi="Trebuchet MS" w:cs="Trebuchet MS"/>
        <w:sz w:val="16"/>
        <w:szCs w:val="16"/>
      </w:rPr>
      <w:t>.01 Ohlásenie reklamnej stavby do 3 m</w:t>
    </w:r>
    <w:r w:rsidRPr="00E21233">
      <w:rPr>
        <w:rFonts w:ascii="Trebuchet MS" w:hAnsi="Trebuchet MS" w:cs="Trebuchet MS"/>
        <w:sz w:val="16"/>
        <w:szCs w:val="16"/>
        <w:vertAlign w:val="superscript"/>
      </w:rPr>
      <w:t>2</w:t>
    </w:r>
    <w:r w:rsidRPr="00E21233">
      <w:rPr>
        <w:rFonts w:ascii="Trebuchet MS" w:hAnsi="Trebuchet MS" w:cs="Trebuchet MS"/>
        <w:sz w:val="16"/>
        <w:szCs w:val="16"/>
      </w:rPr>
      <w:t xml:space="preserve">   </w:t>
    </w:r>
    <w:r w:rsidRPr="00E21233">
      <w:rPr>
        <w:rFonts w:ascii="Trebuchet MS" w:hAnsi="Trebuchet MS" w:cs="Trebuchet MS"/>
        <w:b/>
        <w:sz w:val="16"/>
        <w:szCs w:val="16"/>
      </w:rPr>
      <w:t xml:space="preserve">                                                       </w:t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</w:r>
    <w:r w:rsidRPr="00E21233">
      <w:rPr>
        <w:rFonts w:ascii="Trebuchet MS" w:hAnsi="Trebuchet MS" w:cs="Trebuchet MS"/>
        <w:b/>
        <w:sz w:val="16"/>
        <w:szCs w:val="16"/>
      </w:rPr>
      <w:tab/>
      <w:t xml:space="preserve">                   </w:t>
    </w:r>
    <w:r w:rsidRPr="00E21233">
      <w:rPr>
        <w:rFonts w:ascii="Trebuchet MS" w:hAnsi="Trebuchet MS" w:cs="Trebuchet MS"/>
        <w:sz w:val="16"/>
        <w:szCs w:val="16"/>
      </w:rPr>
      <w:t xml:space="preserve">    </w:t>
    </w:r>
    <w:r w:rsidRPr="00E21233">
      <w:rPr>
        <w:rFonts w:ascii="Trebuchet MS" w:hAnsi="Trebuchet MS" w:cs="Trebuchet MS"/>
        <w:sz w:val="16"/>
        <w:szCs w:val="16"/>
      </w:rPr>
      <w:fldChar w:fldCharType="begin"/>
    </w:r>
    <w:r w:rsidRPr="00E21233">
      <w:rPr>
        <w:rFonts w:ascii="Trebuchet MS" w:hAnsi="Trebuchet MS" w:cs="Trebuchet MS"/>
        <w:sz w:val="16"/>
        <w:szCs w:val="16"/>
      </w:rPr>
      <w:instrText xml:space="preserve"> PAGE </w:instrText>
    </w:r>
    <w:r w:rsidRPr="00E21233">
      <w:rPr>
        <w:rFonts w:ascii="Trebuchet MS" w:hAnsi="Trebuchet MS" w:cs="Trebuchet MS"/>
        <w:sz w:val="16"/>
        <w:szCs w:val="16"/>
      </w:rPr>
      <w:fldChar w:fldCharType="separate"/>
    </w:r>
    <w:r w:rsidRPr="00E21233">
      <w:rPr>
        <w:rFonts w:ascii="Trebuchet MS" w:hAnsi="Trebuchet MS" w:cs="Trebuchet MS"/>
        <w:sz w:val="16"/>
        <w:szCs w:val="16"/>
      </w:rPr>
      <w:t>2</w:t>
    </w:r>
    <w:r w:rsidRPr="00E21233">
      <w:rPr>
        <w:rFonts w:ascii="Trebuchet MS" w:hAnsi="Trebuchet MS" w:cs="Trebuchet MS"/>
        <w:sz w:val="16"/>
        <w:szCs w:val="16"/>
      </w:rPr>
      <w:fldChar w:fldCharType="end"/>
    </w:r>
    <w:r w:rsidRPr="00E21233">
      <w:rPr>
        <w:rFonts w:ascii="Trebuchet MS" w:hAnsi="Trebuchet MS" w:cs="Trebuchet MS"/>
        <w:sz w:val="16"/>
        <w:szCs w:val="16"/>
      </w:rPr>
      <w:t>/</w:t>
    </w:r>
    <w:r w:rsidRPr="00E21233">
      <w:rPr>
        <w:rStyle w:val="slostrany"/>
        <w:rFonts w:ascii="Trebuchet MS" w:hAnsi="Trebuchet MS" w:cs="Trebuchet MS"/>
        <w:sz w:val="16"/>
        <w:szCs w:val="16"/>
      </w:rPr>
      <w:fldChar w:fldCharType="begin"/>
    </w:r>
    <w:r w:rsidRPr="00E21233">
      <w:rPr>
        <w:rStyle w:val="slostrany"/>
        <w:rFonts w:ascii="Trebuchet MS" w:hAnsi="Trebuchet MS" w:cs="Trebuchet MS"/>
        <w:sz w:val="16"/>
        <w:szCs w:val="16"/>
      </w:rPr>
      <w:instrText xml:space="preserve"> NUMPAGES \*Arabic </w:instrText>
    </w:r>
    <w:r w:rsidRPr="00E21233">
      <w:rPr>
        <w:rStyle w:val="slostrany"/>
        <w:rFonts w:ascii="Trebuchet MS" w:hAnsi="Trebuchet MS" w:cs="Trebuchet MS"/>
        <w:sz w:val="16"/>
        <w:szCs w:val="16"/>
      </w:rPr>
      <w:fldChar w:fldCharType="separate"/>
    </w:r>
    <w:r w:rsidRPr="00E21233">
      <w:rPr>
        <w:rStyle w:val="slostrany"/>
        <w:rFonts w:ascii="Trebuchet MS" w:hAnsi="Trebuchet MS" w:cs="Trebuchet MS"/>
        <w:sz w:val="16"/>
        <w:szCs w:val="16"/>
      </w:rPr>
      <w:t>2</w:t>
    </w:r>
    <w:r w:rsidRPr="00E21233">
      <w:rPr>
        <w:rStyle w:val="slostrany"/>
        <w:rFonts w:ascii="Trebuchet MS" w:hAnsi="Trebuchet MS"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B629" w14:textId="77777777" w:rsidR="00A83385" w:rsidRDefault="00F87A6F">
      <w:pPr>
        <w:spacing w:after="0" w:line="240" w:lineRule="auto"/>
      </w:pPr>
      <w:r>
        <w:separator/>
      </w:r>
    </w:p>
  </w:footnote>
  <w:footnote w:type="continuationSeparator" w:id="0">
    <w:p w14:paraId="0506535B" w14:textId="77777777" w:rsidR="00A83385" w:rsidRDefault="00F87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205"/>
    <w:rsid w:val="0001338E"/>
    <w:rsid w:val="00030B09"/>
    <w:rsid w:val="00095205"/>
    <w:rsid w:val="00193AF5"/>
    <w:rsid w:val="00250CF3"/>
    <w:rsid w:val="002E58B2"/>
    <w:rsid w:val="003221B8"/>
    <w:rsid w:val="003F35BF"/>
    <w:rsid w:val="004D239E"/>
    <w:rsid w:val="005062EC"/>
    <w:rsid w:val="00512C26"/>
    <w:rsid w:val="005B331C"/>
    <w:rsid w:val="0070303E"/>
    <w:rsid w:val="00743103"/>
    <w:rsid w:val="00806B46"/>
    <w:rsid w:val="008259F5"/>
    <w:rsid w:val="0085282C"/>
    <w:rsid w:val="009E0E67"/>
    <w:rsid w:val="00A56D91"/>
    <w:rsid w:val="00A72C7B"/>
    <w:rsid w:val="00A83385"/>
    <w:rsid w:val="00BA1C7A"/>
    <w:rsid w:val="00C329C0"/>
    <w:rsid w:val="00C52C96"/>
    <w:rsid w:val="00C74577"/>
    <w:rsid w:val="00CD5D4B"/>
    <w:rsid w:val="00D24557"/>
    <w:rsid w:val="00D749A5"/>
    <w:rsid w:val="00D77C09"/>
    <w:rsid w:val="00DD3D4D"/>
    <w:rsid w:val="00E21233"/>
    <w:rsid w:val="00E74910"/>
    <w:rsid w:val="00EB5607"/>
    <w:rsid w:val="00F35316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B3AF7E5"/>
  <w15:chartTrackingRefBased/>
  <w15:docId w15:val="{5BA29307-D6B9-4FE3-94ED-E7C0C49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NewRoman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0EC4-0E1A-45CF-968B-23CDDEE7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17</cp:revision>
  <cp:lastPrinted>2025-03-18T08:28:00Z</cp:lastPrinted>
  <dcterms:created xsi:type="dcterms:W3CDTF">2018-11-30T10:03:00Z</dcterms:created>
  <dcterms:modified xsi:type="dcterms:W3CDTF">2025-03-18T08:29:00Z</dcterms:modified>
</cp:coreProperties>
</file>