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DFAF" w14:textId="77777777" w:rsidR="001D4D55" w:rsidRDefault="00C856BF" w:rsidP="000E0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 pripravení</w:t>
      </w:r>
      <w:r w:rsidR="001B522F">
        <w:rPr>
          <w:rFonts w:ascii="Times New Roman" w:hAnsi="Times New Roman" w:cs="Times New Roman"/>
          <w:b/>
          <w:sz w:val="28"/>
          <w:szCs w:val="28"/>
        </w:rPr>
        <w:t xml:space="preserve"> na vykurovaciu sezónu?</w:t>
      </w:r>
    </w:p>
    <w:p w14:paraId="34500D20" w14:textId="77777777" w:rsidR="009B5245" w:rsidRPr="000E0068" w:rsidRDefault="009B5245" w:rsidP="000E0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44236" w14:textId="77777777" w:rsidR="009A77DA" w:rsidRDefault="001B522F" w:rsidP="009B5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92E49A4" wp14:editId="4FCBDB90">
            <wp:simplePos x="0" y="0"/>
            <wp:positionH relativeFrom="column">
              <wp:posOffset>-167005</wp:posOffset>
            </wp:positionH>
            <wp:positionV relativeFrom="paragraph">
              <wp:posOffset>60960</wp:posOffset>
            </wp:positionV>
            <wp:extent cx="2754630" cy="1924050"/>
            <wp:effectExtent l="0" t="0" r="7620" b="0"/>
            <wp:wrapThrough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hrough>
            <wp:docPr id="1" name="Obrázok 1" descr="http://www.nazeleno.cz/Files/ResizedImages/FckGallery/pozar_-1x346_141127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zeleno.cz/Files/ResizedImages/FckGallery/pozar_-1x346_14112718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4FB">
        <w:rPr>
          <w:rFonts w:ascii="Times New Roman" w:hAnsi="Times New Roman" w:cs="Times New Roman"/>
          <w:sz w:val="24"/>
          <w:szCs w:val="24"/>
        </w:rPr>
        <w:t xml:space="preserve">Nestihli ste tento rok vyčistiť a skontrolovať Váš komín? Robíte veľkú chybu! S nástupom chladných dní sa začína vykurovacia sezóna, ktorej treba venovať značnú pozornosť. </w:t>
      </w:r>
      <w:r>
        <w:rPr>
          <w:rFonts w:ascii="Times New Roman" w:hAnsi="Times New Roman" w:cs="Times New Roman"/>
          <w:sz w:val="24"/>
          <w:szCs w:val="24"/>
        </w:rPr>
        <w:t xml:space="preserve">Kvalitná a odborná prevencia v objektoch osobného a súkromného vlastníctva znamená dôkladnú prípravu na nastávajúce zimné vykurovacie obdobie. </w:t>
      </w:r>
      <w:r w:rsidRPr="00DF44FB">
        <w:rPr>
          <w:rFonts w:ascii="Times New Roman" w:hAnsi="Times New Roman" w:cs="Times New Roman"/>
          <w:sz w:val="24"/>
          <w:szCs w:val="24"/>
        </w:rPr>
        <w:t>Vzhľadom na to, že dochádza k významnému počtu požiarov z dôvodov poruchy a nevyhovujúceho stavu vykurovacích telies, dymovodov a komínov, pri ktorých vznikajú nevyčísliteľné škody na majetku, nehovoriac o tom, že každoročne vyh</w:t>
      </w:r>
      <w:r w:rsidR="0013525F">
        <w:rPr>
          <w:rFonts w:ascii="Times New Roman" w:hAnsi="Times New Roman" w:cs="Times New Roman"/>
          <w:sz w:val="24"/>
          <w:szCs w:val="24"/>
        </w:rPr>
        <w:t>asne niekoľko ľudských životov.</w:t>
      </w:r>
      <w:r w:rsidR="009B5245" w:rsidRPr="009B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 xml:space="preserve">Aby ste predišli ničivým katastrofám, mali by ste </w:t>
      </w:r>
      <w:r w:rsidR="009B5245">
        <w:rPr>
          <w:rFonts w:ascii="Times New Roman" w:eastAsia="Calibri" w:hAnsi="Times New Roman" w:cs="Times New Roman"/>
          <w:sz w:val="24"/>
          <w:szCs w:val="24"/>
        </w:rPr>
        <w:t>sa o komíny, vykurovacie telesá a dymovody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245">
        <w:rPr>
          <w:rFonts w:ascii="Times New Roman" w:eastAsia="Calibri" w:hAnsi="Times New Roman" w:cs="Times New Roman"/>
          <w:sz w:val="24"/>
          <w:szCs w:val="24"/>
        </w:rPr>
        <w:t xml:space="preserve">dôkladne 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>starať.</w:t>
      </w:r>
    </w:p>
    <w:tbl>
      <w:tblPr>
        <w:tblpPr w:leftFromText="141" w:rightFromText="141" w:vertAnchor="text" w:horzAnchor="margin" w:tblpY="309"/>
        <w:tblW w:w="9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046"/>
        <w:gridCol w:w="871"/>
        <w:gridCol w:w="1249"/>
        <w:gridCol w:w="1073"/>
        <w:gridCol w:w="981"/>
      </w:tblGrid>
      <w:tr w:rsidR="0013525F" w:rsidRPr="001D5E1B" w14:paraId="4B15CF5A" w14:textId="77777777" w:rsidTr="0013525F">
        <w:trPr>
          <w:trHeight w:val="307"/>
        </w:trPr>
        <w:tc>
          <w:tcPr>
            <w:tcW w:w="45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3D1DA8" w14:textId="77777777"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C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Štatistika požiarovosti:</w:t>
            </w:r>
          </w:p>
        </w:tc>
        <w:tc>
          <w:tcPr>
            <w:tcW w:w="52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5A7A29A" w14:textId="77777777" w:rsidR="0013525F" w:rsidRPr="001D5E1B" w:rsidRDefault="00AD37B3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Rok 2021</w:t>
            </w:r>
          </w:p>
        </w:tc>
      </w:tr>
      <w:tr w:rsidR="0013525F" w:rsidRPr="001D5E1B" w14:paraId="6E0FD120" w14:textId="77777777" w:rsidTr="0013525F">
        <w:trPr>
          <w:trHeight w:val="783"/>
        </w:trPr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C08EA2" w14:textId="77777777"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2C95A5" w14:textId="77777777"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požiarov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75CF02" w14:textId="77777777"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Priama škoda (€)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934111" w14:textId="77777777"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Uchránené hodnoty (€)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33EBA3" w14:textId="77777777"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Usmrtené osoby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EECE1"/>
            <w:vAlign w:val="center"/>
            <w:hideMark/>
          </w:tcPr>
          <w:p w14:paraId="39E3AA7A" w14:textId="77777777"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Zranené osoby</w:t>
            </w:r>
          </w:p>
        </w:tc>
      </w:tr>
      <w:tr w:rsidR="00201295" w:rsidRPr="001D5E1B" w14:paraId="7B39D0AB" w14:textId="77777777" w:rsidTr="0013525F">
        <w:trPr>
          <w:trHeight w:val="538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FD6AB6A" w14:textId="77777777" w:rsidR="00201295" w:rsidRPr="001D5E1B" w:rsidRDefault="00201295" w:rsidP="0020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Požiare zapríčinené v dôsledku poruchy, nevyhovujúceho stavu vykurovacích telies, dymovodov  a komínov v okrese Banská Bystrica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7AE5D7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D024FA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274351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68 000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4E529F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C44938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201295" w:rsidRPr="001D5E1B" w14:paraId="1ACA496A" w14:textId="77777777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073378" w14:textId="77777777"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4E6C77" w14:textId="77777777"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2A40466" w14:textId="77777777"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949777F" w14:textId="77777777"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27A370E" w14:textId="77777777"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9EDE7D" w14:textId="77777777"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295" w:rsidRPr="001D5E1B" w14:paraId="3F62741F" w14:textId="77777777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D6F1F7A" w14:textId="77777777" w:rsidR="00201295" w:rsidRPr="001D5E1B" w:rsidRDefault="00201295" w:rsidP="0020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špára v komíne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B177F76" w14:textId="77777777" w:rsidR="00201295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F819A2D" w14:textId="77777777" w:rsidR="00201295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046EB0" w14:textId="77777777" w:rsidR="00201295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7173493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048AEB0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01295" w:rsidRPr="001D5E1B" w14:paraId="318EEF45" w14:textId="77777777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0DAF77" w14:textId="77777777" w:rsidR="00201295" w:rsidRPr="001D5E1B" w:rsidRDefault="00201295" w:rsidP="0020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iná porucha vykurovacích telies, dymovodov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</w:t>
            </w: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komínov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B1138C8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EBC0E40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F7B6C90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64 000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D00BCCF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0582BA3" w14:textId="77777777"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14:paraId="537E08DA" w14:textId="77777777" w:rsidR="0013525F" w:rsidRDefault="0013525F" w:rsidP="001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6646B" w14:textId="77777777" w:rsidR="0013525F" w:rsidRPr="009B5245" w:rsidRDefault="0013525F" w:rsidP="009B52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5245">
        <w:rPr>
          <w:rFonts w:ascii="Times New Roman" w:hAnsi="Times New Roman" w:cs="Times New Roman"/>
          <w:b/>
          <w:sz w:val="24"/>
          <w:szCs w:val="26"/>
        </w:rPr>
        <w:t>Aby Vás nepostihlo niečo podobné, je potrebné predchádzať chybám, ktoré sa na vzniku požiarov priamo podieľajú.</w:t>
      </w:r>
      <w:r w:rsidRPr="009B5245">
        <w:rPr>
          <w:rFonts w:ascii="Times New Roman" w:hAnsi="Times New Roman" w:cs="Times New Roman"/>
          <w:sz w:val="24"/>
          <w:szCs w:val="26"/>
        </w:rPr>
        <w:t xml:space="preserve"> </w:t>
      </w:r>
      <w:r w:rsidRPr="009B5245">
        <w:rPr>
          <w:rFonts w:ascii="Times New Roman" w:hAnsi="Times New Roman" w:cs="Times New Roman"/>
          <w:b/>
          <w:sz w:val="24"/>
          <w:szCs w:val="26"/>
        </w:rPr>
        <w:t>Viete, o ktoré chyby najčastejšie ide?</w:t>
      </w:r>
    </w:p>
    <w:p w14:paraId="4CE732D0" w14:textId="77777777" w:rsidR="009B5245" w:rsidRPr="00DF44FB" w:rsidRDefault="009B5245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Nevhodný výber druhu palivového spotrebiča do daného prostredia</w:t>
      </w:r>
      <w:r>
        <w:rPr>
          <w:rFonts w:ascii="Times New Roman" w:hAnsi="Times New Roman" w:cs="Times New Roman"/>
          <w:sz w:val="24"/>
          <w:szCs w:val="24"/>
        </w:rPr>
        <w:t>, či</w:t>
      </w:r>
      <w:r w:rsidRPr="00DF44FB">
        <w:rPr>
          <w:rFonts w:ascii="Times New Roman" w:hAnsi="Times New Roman" w:cs="Times New Roman"/>
          <w:sz w:val="24"/>
          <w:szCs w:val="24"/>
        </w:rPr>
        <w:t xml:space="preserve"> použitie iného paliva do spotrebiča, než</w:t>
      </w:r>
      <w:r>
        <w:rPr>
          <w:rFonts w:ascii="Times New Roman" w:hAnsi="Times New Roman" w:cs="Times New Roman"/>
          <w:sz w:val="24"/>
          <w:szCs w:val="24"/>
        </w:rPr>
        <w:t xml:space="preserve"> na ktoré</w:t>
      </w:r>
      <w:r w:rsidRPr="00DF44FB">
        <w:rPr>
          <w:rFonts w:ascii="Times New Roman" w:hAnsi="Times New Roman" w:cs="Times New Roman"/>
          <w:sz w:val="24"/>
          <w:szCs w:val="24"/>
        </w:rPr>
        <w:t xml:space="preserve"> je určený !</w:t>
      </w:r>
      <w:r w:rsidRPr="00DF44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953C83" w14:textId="77777777" w:rsidR="0013525F" w:rsidRPr="00DF44FB" w:rsidRDefault="0013525F" w:rsidP="0013525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F5D75" w14:textId="77777777" w:rsidR="0013525F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Nepravidelné čistenie a kontroly komínov - </w:t>
      </w:r>
      <w:r w:rsidRPr="00DF44FB">
        <w:rPr>
          <w:rFonts w:ascii="Times New Roman" w:hAnsi="Times New Roman" w:cs="Times New Roman"/>
          <w:sz w:val="24"/>
          <w:szCs w:val="24"/>
        </w:rPr>
        <w:t>Vyhláška Ministerstva vnútra Slovenskej republiky č. 401/2007 Z. z. o technických podmienkach a požiadavkách na protipožiarnu bezpečnosť pri inštalácii a prevádzkovaní palivového spotrebiča, elektrotepelného spotrebiča a zariadenia ústredného vykurovania a pri výstavbe a používaní komína a dymovodu a o lehotách ich čistenia a vykonávania kontrol, predpisuje nasledovné lehoty na kontrolu a čistenie komínových telies:</w:t>
      </w:r>
    </w:p>
    <w:p w14:paraId="6DF1329C" w14:textId="77777777" w:rsidR="0013525F" w:rsidRDefault="0013525F" w:rsidP="009B5245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F7418" w14:textId="77777777" w:rsidR="0013525F" w:rsidRPr="00DF44FB" w:rsidRDefault="0013525F" w:rsidP="009B5245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 xml:space="preserve">ak sú na komínové teleso pripojené spotrebiče s celkovým tepelným výkonom </w:t>
      </w:r>
      <w:r w:rsidRPr="00DF44FB">
        <w:rPr>
          <w:rFonts w:ascii="Times New Roman" w:hAnsi="Times New Roman" w:cs="Times New Roman"/>
          <w:sz w:val="24"/>
          <w:szCs w:val="24"/>
          <w:u w:val="single"/>
        </w:rPr>
        <w:t>do 50 kW</w:t>
      </w:r>
      <w:r w:rsidRPr="00DF44FB">
        <w:rPr>
          <w:rFonts w:ascii="Times New Roman" w:hAnsi="Times New Roman" w:cs="Times New Roman"/>
          <w:sz w:val="24"/>
          <w:szCs w:val="24"/>
        </w:rPr>
        <w:t>,  raz  za:</w:t>
      </w:r>
    </w:p>
    <w:p w14:paraId="0C85AC71" w14:textId="77777777"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4 mesiace - spotrebiče  na tuhé alebo kvapalné palivá,</w:t>
      </w:r>
    </w:p>
    <w:p w14:paraId="7F3517DB" w14:textId="77777777"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6 mesiacov - spotrebiče na plynné palivá a ak ide o komín bez vložky,</w:t>
      </w:r>
    </w:p>
    <w:p w14:paraId="32E11E3A" w14:textId="77777777"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12 mesiacov - spotrebiče na plynné palivá a ak ide o komín s vložkou.</w:t>
      </w:r>
    </w:p>
    <w:p w14:paraId="01515FAE" w14:textId="77777777" w:rsidR="0013525F" w:rsidRPr="00DF44FB" w:rsidRDefault="0013525F" w:rsidP="009B524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lastRenderedPageBreak/>
        <w:t xml:space="preserve">ak sú na komínové teleso pripojené spotrebiče s celkovým tepelným výkonom </w:t>
      </w:r>
      <w:r w:rsidRPr="00DF44FB">
        <w:rPr>
          <w:rFonts w:ascii="Times New Roman" w:hAnsi="Times New Roman" w:cs="Times New Roman"/>
          <w:sz w:val="24"/>
          <w:szCs w:val="24"/>
          <w:u w:val="single"/>
        </w:rPr>
        <w:t>nad 50 kW</w:t>
      </w:r>
      <w:r w:rsidRPr="00DF44FB">
        <w:rPr>
          <w:rFonts w:ascii="Times New Roman" w:hAnsi="Times New Roman" w:cs="Times New Roman"/>
          <w:sz w:val="24"/>
          <w:szCs w:val="24"/>
        </w:rPr>
        <w:t>, raz za:</w:t>
      </w:r>
    </w:p>
    <w:p w14:paraId="29D04A10" w14:textId="77777777" w:rsidR="0013525F" w:rsidRPr="00DF44FB" w:rsidRDefault="0013525F" w:rsidP="009B524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2 mesiace - spotrebiče na tuhé palivá alebo spotrebiče na kvapalné palivá,</w:t>
      </w:r>
    </w:p>
    <w:p w14:paraId="36B615F7" w14:textId="77777777" w:rsidR="0013525F" w:rsidRPr="00DF44FB" w:rsidRDefault="0013525F" w:rsidP="009B524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6 mesiacov - spotrebiče na plynné palivá.</w:t>
      </w:r>
    </w:p>
    <w:p w14:paraId="02757505" w14:textId="77777777" w:rsidR="009B5245" w:rsidRDefault="0013525F" w:rsidP="009B5245">
      <w:pPr>
        <w:pStyle w:val="Odsekzoznamu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v občasne užívaných stavbách raz za 2 roky</w:t>
      </w:r>
    </w:p>
    <w:p w14:paraId="6F16F929" w14:textId="77777777"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>Povinnosťou občanov je zabezpečovať pravidelné čistenie a kontrolu komínov. Na vykonávanie čistenia a kontroly komína musí mať ten, kto ich vykonáva vyhovujúce nástroje, prístroje a zariadenia.</w:t>
      </w:r>
    </w:p>
    <w:p w14:paraId="5F618A83" w14:textId="77777777"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>Potvrdenie o vykonaní čistenia a kontroly vyhotovuje ten, kto čistenie a kontrolu komína vykonal. Nedostatky, zistené pri čistení a kontrole komína alebo dymovodu sa uvedú v potvrdení alebo zápisom do denníka čistenia a kontroly. Ak sú zistené nedostatky závažného charakteru z pohľadu protipožiarnej bezpečnosti, komín alebo dymovod sa až do odstránenia nedostatku nemôže používať. Zistenie sa oznamuje obci alebo miestne príslušnému orgánu štátneho požiarneho dozoru.</w:t>
      </w:r>
    </w:p>
    <w:p w14:paraId="3C0BB4A8" w14:textId="77777777"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 xml:space="preserve">Prehľad kominárov a revíznych technikov je uvedený na webovej stránke Komory kominárov Slovenska </w:t>
      </w:r>
      <w:hyperlink r:id="rId6" w:history="1">
        <w:r w:rsidRPr="009B5245">
          <w:rPr>
            <w:rStyle w:val="Hypertextovprepojenie"/>
            <w:rFonts w:ascii="Times New Roman" w:hAnsi="Times New Roman" w:cs="Times New Roman"/>
            <w:sz w:val="24"/>
            <w:szCs w:val="24"/>
          </w:rPr>
          <w:t>www.kks-sr.sk</w:t>
        </w:r>
      </w:hyperlink>
      <w:r w:rsidRPr="009B52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E6E8B" w14:textId="77777777"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 xml:space="preserve">Vypaľovať komín je možné len výnimočne. Túto činnosť vykonáva kominár alebo revízny technik s podporou najmenej jednej ďalšej osoby. Vypaľovanie komína sa oznamuje obci. </w:t>
      </w:r>
    </w:p>
    <w:p w14:paraId="32839859" w14:textId="77777777" w:rsidR="0013525F" w:rsidRDefault="0013525F" w:rsidP="009B524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Inštalácia spotrebiča alebo dymovodu mimo bezpečnej vzdialenosti od okolitých horľavých materiálov (pre tuhé palivá je to 80 cm alebo vzdialenosť určená výrobcom)!</w:t>
      </w:r>
    </w:p>
    <w:p w14:paraId="7D785D9A" w14:textId="77777777" w:rsidR="0013525F" w:rsidRDefault="0013525F" w:rsidP="001352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BE3E5" w14:textId="77777777" w:rsidR="0013525F" w:rsidRPr="003A3EC2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C2">
        <w:rPr>
          <w:rFonts w:ascii="Times New Roman" w:hAnsi="Times New Roman" w:cs="Times New Roman"/>
          <w:bCs/>
          <w:sz w:val="24"/>
          <w:szCs w:val="24"/>
        </w:rPr>
        <w:t xml:space="preserve">Zanedbanie konštrukčného stavu komína (netesnosti, </w:t>
      </w:r>
      <w:proofErr w:type="spellStart"/>
      <w:r w:rsidRPr="003A3EC2">
        <w:rPr>
          <w:rFonts w:ascii="Times New Roman" w:hAnsi="Times New Roman" w:cs="Times New Roman"/>
          <w:bCs/>
          <w:sz w:val="24"/>
          <w:szCs w:val="24"/>
        </w:rPr>
        <w:t>špáry</w:t>
      </w:r>
      <w:proofErr w:type="spellEnd"/>
      <w:r w:rsidRPr="003A3EC2">
        <w:rPr>
          <w:rFonts w:ascii="Times New Roman" w:hAnsi="Times New Roman" w:cs="Times New Roman"/>
          <w:bCs/>
          <w:sz w:val="24"/>
          <w:szCs w:val="24"/>
        </w:rPr>
        <w:t xml:space="preserve"> a pod.)!</w:t>
      </w:r>
    </w:p>
    <w:p w14:paraId="165280EA" w14:textId="77777777" w:rsidR="0013525F" w:rsidRPr="003A3EC2" w:rsidRDefault="0013525F" w:rsidP="001352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62857BD" w14:textId="77777777" w:rsidR="0013525F" w:rsidRPr="003A3EC2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C2">
        <w:rPr>
          <w:rFonts w:ascii="Times New Roman" w:hAnsi="Times New Roman" w:cs="Times New Roman"/>
          <w:sz w:val="24"/>
          <w:szCs w:val="24"/>
        </w:rPr>
        <w:t>Neodborné pripojenie spotrebiča ku komínu (môže to vykonať len kominár alebo revízny technik komínov)!</w:t>
      </w:r>
    </w:p>
    <w:p w14:paraId="04BAD97C" w14:textId="77777777" w:rsidR="0013525F" w:rsidRDefault="0013525F" w:rsidP="0013525F">
      <w:pPr>
        <w:pStyle w:val="Normlnywebov"/>
        <w:spacing w:before="0" w:beforeAutospacing="0" w:after="0" w:afterAutospacing="0"/>
        <w:jc w:val="both"/>
        <w:rPr>
          <w:rStyle w:val="Vrazn"/>
          <w:u w:val="single"/>
        </w:rPr>
      </w:pPr>
    </w:p>
    <w:p w14:paraId="0F362C36" w14:textId="77777777" w:rsidR="0013525F" w:rsidRPr="009B5245" w:rsidRDefault="0013525F" w:rsidP="009B5245">
      <w:pPr>
        <w:pStyle w:val="Normlnywebov"/>
        <w:spacing w:before="0" w:beforeAutospacing="0" w:after="0" w:afterAutospacing="0" w:line="276" w:lineRule="auto"/>
        <w:jc w:val="both"/>
        <w:rPr>
          <w:rStyle w:val="Vrazn"/>
        </w:rPr>
      </w:pPr>
      <w:r w:rsidRPr="009B5245">
        <w:rPr>
          <w:rStyle w:val="Vrazn"/>
        </w:rPr>
        <w:t>Okrem chýb, ktorým je potrebné predchádzať, poznáme aj niekoľko zásad, ktoré je naopak potrebné dodržiavať:</w:t>
      </w:r>
    </w:p>
    <w:p w14:paraId="2C4AD601" w14:textId="77777777" w:rsidR="0013525F" w:rsidRPr="00B5087F" w:rsidRDefault="0013525F" w:rsidP="0013525F">
      <w:pPr>
        <w:pStyle w:val="Normlnywebov"/>
        <w:spacing w:before="0" w:beforeAutospacing="0" w:after="0" w:afterAutospacing="0"/>
        <w:jc w:val="both"/>
        <w:rPr>
          <w:u w:val="single"/>
        </w:rPr>
      </w:pPr>
    </w:p>
    <w:p w14:paraId="4E00BBA7" w14:textId="77777777"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eprekurujte vykurovacie telesá, neskladujte a nesušte v ich blízkosti horľavé materiál</w:t>
      </w:r>
      <w:r>
        <w:rPr>
          <w:rFonts w:ascii="Times New Roman" w:eastAsia="Times New Roman" w:hAnsi="Times New Roman" w:cs="Times New Roman"/>
          <w:sz w:val="24"/>
          <w:lang w:eastAsia="sk-SK"/>
        </w:rPr>
        <w:t>y a nenechávajte ich bez dozoru.</w:t>
      </w:r>
    </w:p>
    <w:p w14:paraId="0D2BE6F7" w14:textId="77777777"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6848376B" w14:textId="77777777" w:rsidR="0013525F" w:rsidRPr="00205BE2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epoužívajte k rozkurovaniu horľavé kvapaliny ako sú napríklad benzín, petrolej či denaturovaný lie</w:t>
      </w:r>
      <w:r>
        <w:rPr>
          <w:rFonts w:ascii="Times New Roman" w:eastAsia="Times New Roman" w:hAnsi="Times New Roman" w:cs="Times New Roman"/>
          <w:sz w:val="24"/>
          <w:lang w:eastAsia="sk-SK"/>
        </w:rPr>
        <w:t>h.</w:t>
      </w:r>
    </w:p>
    <w:p w14:paraId="3582EBB9" w14:textId="77777777"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7A99E89A" w14:textId="77777777"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I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nštaláciu vykurovacích telies zverte do rúk vždy len odborníkom</w:t>
      </w:r>
      <w:r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14:paraId="7D7D5853" w14:textId="77777777"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4CB25612" w14:textId="77777777"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 xml:space="preserve">bajte na to, aby vykurovacie teleso (pece, krby a pod.) malo nehorľavú ochrannú podložku proti tepelnému účinku popola alebo horúcich tuhých častíc paliva </w:t>
      </w:r>
      <w:r w:rsidRPr="008616E2">
        <w:rPr>
          <w:rFonts w:ascii="Times New Roman" w:eastAsia="Times New Roman" w:hAnsi="Times New Roman" w:cs="Times New Roman"/>
          <w:sz w:val="24"/>
          <w:lang w:eastAsia="sk-SK"/>
        </w:rPr>
        <w:t xml:space="preserve">vypadnutých z  otvoru na prikladanie paliva 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alebo z popolov</w:t>
      </w:r>
      <w:r>
        <w:rPr>
          <w:rFonts w:ascii="Times New Roman" w:eastAsia="Times New Roman" w:hAnsi="Times New Roman" w:cs="Times New Roman"/>
          <w:sz w:val="24"/>
          <w:lang w:eastAsia="sk-SK"/>
        </w:rPr>
        <w:t>ého otvoru vykurovacieho telesa.</w:t>
      </w:r>
    </w:p>
    <w:p w14:paraId="709CDC5C" w14:textId="77777777" w:rsidR="0013525F" w:rsidRPr="00205BE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4CBE9DDF" w14:textId="77777777"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P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opol z vykurovacích telies vysýpajte zásadne do neho</w:t>
      </w:r>
      <w:r>
        <w:rPr>
          <w:rFonts w:ascii="Times New Roman" w:eastAsia="Times New Roman" w:hAnsi="Times New Roman" w:cs="Times New Roman"/>
          <w:sz w:val="24"/>
          <w:lang w:eastAsia="sk-SK"/>
        </w:rPr>
        <w:t>rľavých a uzatvárateľných nádob.</w:t>
      </w:r>
    </w:p>
    <w:p w14:paraId="47BB55F1" w14:textId="77777777" w:rsidR="0013525F" w:rsidRPr="003A3EC2" w:rsidRDefault="0013525F" w:rsidP="001352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78DCE7E6" w14:textId="77777777"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bajte na to, aby neboli ponechané v prevádzke a bez dozoru také spotrebiče, ktorých technické parametre a vyhotovenie vyžadujú trvalý dozor, ako napr. tepelné spotre</w:t>
      </w:r>
      <w:r>
        <w:rPr>
          <w:rFonts w:ascii="Times New Roman" w:eastAsia="Times New Roman" w:hAnsi="Times New Roman" w:cs="Times New Roman"/>
          <w:sz w:val="24"/>
          <w:lang w:eastAsia="sk-SK"/>
        </w:rPr>
        <w:t>biče bez automatickej regulácie.</w:t>
      </w:r>
    </w:p>
    <w:p w14:paraId="4DB94B3B" w14:textId="77777777" w:rsidR="0013525F" w:rsidRPr="003A3EC2" w:rsidRDefault="0013525F" w:rsidP="001352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5887E6D5" w14:textId="77777777"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održujte predpismi stanovené zásady pre skladovanie a používanie horľavých kvapalín, kovových tlakových nádob na propán – bután, tuhé palivá a iné horľavé materiály.</w:t>
      </w:r>
    </w:p>
    <w:p w14:paraId="70AF4F65" w14:textId="77777777"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1085C39D" w14:textId="77777777" w:rsidR="001D4D55" w:rsidRDefault="007A04CB" w:rsidP="002C1A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Vás upozorňujeme na následky porušovania základných povinností pri inštalovaní a používaní palivových spotrebičov, dymovodov a komínových telies, kde v priestupkovom konaní môže okresné riaditeľstvo Hasičského a záchranného zboru uložiť pokutu v zmysle zákona č. 314/2001 Z.</w:t>
      </w:r>
      <w:r w:rsidR="00B4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ochrane pred požiarmi v znení neskorších predpisov až do výšky </w:t>
      </w:r>
      <w:r w:rsidRPr="000E0068">
        <w:rPr>
          <w:rFonts w:ascii="Times New Roman" w:hAnsi="Times New Roman" w:cs="Times New Roman"/>
          <w:b/>
          <w:sz w:val="24"/>
          <w:szCs w:val="24"/>
        </w:rPr>
        <w:t>331€</w:t>
      </w:r>
      <w:r w:rsidR="00397EC9" w:rsidRPr="000E0068">
        <w:rPr>
          <w:rFonts w:ascii="Times New Roman" w:hAnsi="Times New Roman" w:cs="Times New Roman"/>
          <w:b/>
          <w:sz w:val="24"/>
          <w:szCs w:val="24"/>
        </w:rPr>
        <w:t>.</w:t>
      </w:r>
    </w:p>
    <w:p w14:paraId="76AE237E" w14:textId="77777777" w:rsidR="003849A2" w:rsidRPr="003849A2" w:rsidRDefault="007A04CB" w:rsidP="002C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„Čas, ktorý ven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ujete</w:t>
      </w:r>
      <w:r w:rsidRPr="003849A2">
        <w:rPr>
          <w:rFonts w:ascii="Times New Roman" w:hAnsi="Times New Roman" w:cs="Times New Roman"/>
          <w:b/>
          <w:sz w:val="28"/>
          <w:szCs w:val="28"/>
        </w:rPr>
        <w:t xml:space="preserve"> preventívnym opatreniam 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stojí za spokojnejší spánok</w:t>
      </w:r>
    </w:p>
    <w:p w14:paraId="1194813A" w14:textId="77777777" w:rsidR="007A04CB" w:rsidRPr="003849A2" w:rsidRDefault="00397EC9" w:rsidP="002C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Vás  a Vašich blízkych !!!</w:t>
      </w:r>
      <w:r w:rsidR="007A04CB" w:rsidRPr="003849A2">
        <w:rPr>
          <w:rFonts w:ascii="Times New Roman" w:hAnsi="Times New Roman" w:cs="Times New Roman"/>
          <w:b/>
          <w:sz w:val="28"/>
          <w:szCs w:val="28"/>
        </w:rPr>
        <w:t>“</w:t>
      </w:r>
    </w:p>
    <w:sectPr w:rsidR="007A04CB" w:rsidRPr="003849A2" w:rsidSect="000E0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03D"/>
    <w:multiLevelType w:val="hybridMultilevel"/>
    <w:tmpl w:val="222C3C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8014C"/>
    <w:multiLevelType w:val="hybridMultilevel"/>
    <w:tmpl w:val="9B4EA7B6"/>
    <w:lvl w:ilvl="0" w:tplc="744A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4B2"/>
    <w:multiLevelType w:val="hybridMultilevel"/>
    <w:tmpl w:val="5F440D84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00A530E"/>
    <w:multiLevelType w:val="hybridMultilevel"/>
    <w:tmpl w:val="F7CE5DD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E7A4494"/>
    <w:multiLevelType w:val="hybridMultilevel"/>
    <w:tmpl w:val="900CB298"/>
    <w:lvl w:ilvl="0" w:tplc="0B424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4521B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1019"/>
    <w:multiLevelType w:val="hybridMultilevel"/>
    <w:tmpl w:val="50F2D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05389"/>
    <w:multiLevelType w:val="hybridMultilevel"/>
    <w:tmpl w:val="D79C005C"/>
    <w:lvl w:ilvl="0" w:tplc="CA2A401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8FA55CB"/>
    <w:multiLevelType w:val="hybridMultilevel"/>
    <w:tmpl w:val="9976D36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9917C92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1B31"/>
    <w:multiLevelType w:val="hybridMultilevel"/>
    <w:tmpl w:val="E084AB94"/>
    <w:lvl w:ilvl="0" w:tplc="CA2A401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86215408">
    <w:abstractNumId w:val="5"/>
  </w:num>
  <w:num w:numId="2" w16cid:durableId="234167670">
    <w:abstractNumId w:val="9"/>
  </w:num>
  <w:num w:numId="3" w16cid:durableId="422192177">
    <w:abstractNumId w:val="8"/>
  </w:num>
  <w:num w:numId="4" w16cid:durableId="1219433607">
    <w:abstractNumId w:val="3"/>
  </w:num>
  <w:num w:numId="5" w16cid:durableId="1455712217">
    <w:abstractNumId w:val="2"/>
  </w:num>
  <w:num w:numId="6" w16cid:durableId="326859776">
    <w:abstractNumId w:val="4"/>
  </w:num>
  <w:num w:numId="7" w16cid:durableId="729154388">
    <w:abstractNumId w:val="0"/>
  </w:num>
  <w:num w:numId="8" w16cid:durableId="1370182532">
    <w:abstractNumId w:val="6"/>
  </w:num>
  <w:num w:numId="9" w16cid:durableId="409734106">
    <w:abstractNumId w:val="7"/>
  </w:num>
  <w:num w:numId="10" w16cid:durableId="690372865">
    <w:abstractNumId w:val="10"/>
  </w:num>
  <w:num w:numId="11" w16cid:durableId="150250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B1"/>
    <w:rsid w:val="000A13E9"/>
    <w:rsid w:val="000C07C1"/>
    <w:rsid w:val="000E0068"/>
    <w:rsid w:val="00113F74"/>
    <w:rsid w:val="0013525F"/>
    <w:rsid w:val="001B522F"/>
    <w:rsid w:val="001D4D55"/>
    <w:rsid w:val="00201295"/>
    <w:rsid w:val="002C1AC3"/>
    <w:rsid w:val="003849A2"/>
    <w:rsid w:val="00397EC9"/>
    <w:rsid w:val="003A537D"/>
    <w:rsid w:val="00442B9B"/>
    <w:rsid w:val="005427D8"/>
    <w:rsid w:val="005436EB"/>
    <w:rsid w:val="005A4903"/>
    <w:rsid w:val="005C69CB"/>
    <w:rsid w:val="006445CE"/>
    <w:rsid w:val="0065340D"/>
    <w:rsid w:val="00670D07"/>
    <w:rsid w:val="006C67FD"/>
    <w:rsid w:val="00793C60"/>
    <w:rsid w:val="007A04CB"/>
    <w:rsid w:val="0084667C"/>
    <w:rsid w:val="00962C27"/>
    <w:rsid w:val="009779E0"/>
    <w:rsid w:val="009A77DA"/>
    <w:rsid w:val="009B5245"/>
    <w:rsid w:val="00A3309E"/>
    <w:rsid w:val="00AD37B3"/>
    <w:rsid w:val="00B42853"/>
    <w:rsid w:val="00B43504"/>
    <w:rsid w:val="00C856BF"/>
    <w:rsid w:val="00D130D4"/>
    <w:rsid w:val="00D7578B"/>
    <w:rsid w:val="00EB3C09"/>
    <w:rsid w:val="00F06BB1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B93C"/>
  <w15:docId w15:val="{05F58D25-8F08-4D45-8AD9-3BD5CBEB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1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135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s-s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Ševčík</dc:creator>
  <cp:lastModifiedBy>Holicová Zuzana Ing.</cp:lastModifiedBy>
  <cp:revision>2</cp:revision>
  <dcterms:created xsi:type="dcterms:W3CDTF">2022-10-07T08:45:00Z</dcterms:created>
  <dcterms:modified xsi:type="dcterms:W3CDTF">2022-10-07T08:45:00Z</dcterms:modified>
</cp:coreProperties>
</file>