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8DF1" w14:textId="77777777" w:rsidR="00984DDF" w:rsidRDefault="00984DDF" w:rsidP="00984DDF">
      <w:pPr>
        <w:ind w:left="708"/>
        <w:jc w:val="center"/>
        <w:rPr>
          <w:rFonts w:asciiTheme="majorHAnsi" w:eastAsia="Trebuchet MS" w:hAnsiTheme="majorHAnsi" w:cstheme="majorHAnsi"/>
          <w:b/>
          <w:bCs/>
          <w:caps/>
        </w:rPr>
      </w:pPr>
      <w:r w:rsidRPr="0018259B">
        <w:rPr>
          <w:rFonts w:asciiTheme="majorHAnsi" w:eastAsia="Trebuchet MS" w:hAnsiTheme="majorHAnsi" w:cstheme="majorHAnsi"/>
          <w:b/>
          <w:bCs/>
          <w:caps/>
        </w:rPr>
        <w:t>Zoznam účastníkov procesu komunitného plánovania</w:t>
      </w:r>
    </w:p>
    <w:p w14:paraId="0149169E" w14:textId="77777777" w:rsidR="00984DDF" w:rsidRDefault="00984DDF" w:rsidP="00984DDF">
      <w:pPr>
        <w:ind w:left="708"/>
        <w:jc w:val="center"/>
        <w:rPr>
          <w:rFonts w:asciiTheme="majorHAnsi" w:eastAsia="Trebuchet MS" w:hAnsiTheme="majorHAnsi" w:cstheme="majorHAnsi"/>
          <w:b/>
          <w:bCs/>
          <w:caps/>
        </w:rPr>
      </w:pPr>
    </w:p>
    <w:p w14:paraId="6BF56A7C" w14:textId="77777777" w:rsidR="00984DDF" w:rsidRPr="0018259B" w:rsidRDefault="00984DDF" w:rsidP="00984DDF">
      <w:pPr>
        <w:ind w:left="708"/>
        <w:jc w:val="center"/>
        <w:rPr>
          <w:rFonts w:asciiTheme="majorHAnsi" w:eastAsia="Trebuchet MS" w:hAnsiTheme="majorHAnsi" w:cstheme="majorHAnsi"/>
          <w:b/>
          <w:bCs/>
          <w:caps/>
        </w:rPr>
      </w:pPr>
    </w:p>
    <w:p w14:paraId="41031501" w14:textId="77777777" w:rsidR="00984DDF" w:rsidRDefault="00984DDF" w:rsidP="00984DDF">
      <w:pPr>
        <w:ind w:left="708"/>
        <w:jc w:val="center"/>
        <w:rPr>
          <w:rFonts w:asciiTheme="majorHAnsi" w:eastAsia="Trebuchet MS" w:hAnsiTheme="majorHAnsi" w:cstheme="majorHAnsi"/>
          <w:b/>
          <w:bCs/>
        </w:rPr>
      </w:pPr>
      <w:r w:rsidRPr="0018259B">
        <w:rPr>
          <w:rFonts w:asciiTheme="majorHAnsi" w:eastAsia="Trebuchet MS" w:hAnsiTheme="majorHAnsi" w:cstheme="majorHAnsi"/>
          <w:b/>
          <w:bCs/>
        </w:rPr>
        <w:t>Členovia riadiaceho výboru</w:t>
      </w:r>
    </w:p>
    <w:p w14:paraId="2E49936B" w14:textId="77777777" w:rsidR="00984DDF" w:rsidRPr="0018259B" w:rsidRDefault="00984DDF" w:rsidP="00984DDF">
      <w:pPr>
        <w:ind w:left="708"/>
        <w:jc w:val="center"/>
        <w:rPr>
          <w:rFonts w:asciiTheme="majorHAnsi" w:eastAsia="Trebuchet MS" w:hAnsiTheme="majorHAnsi" w:cstheme="majorHAnsi"/>
          <w:b/>
          <w:bCs/>
        </w:rPr>
      </w:pP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4"/>
        <w:gridCol w:w="3260"/>
      </w:tblGrid>
      <w:tr w:rsidR="00984DDF" w14:paraId="05C04B5D" w14:textId="77777777" w:rsidTr="0053000B">
        <w:trPr>
          <w:trHeight w:val="468"/>
        </w:trPr>
        <w:tc>
          <w:tcPr>
            <w:tcW w:w="567" w:type="dxa"/>
            <w:shd w:val="clear" w:color="auto" w:fill="FF99CC"/>
          </w:tcPr>
          <w:p w14:paraId="57A9315B" w14:textId="77777777" w:rsidR="00984DDF" w:rsidRDefault="00984DDF" w:rsidP="0053000B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544" w:type="dxa"/>
            <w:shd w:val="clear" w:color="auto" w:fill="FF99CC"/>
          </w:tcPr>
          <w:p w14:paraId="10D766D3" w14:textId="77777777" w:rsidR="00984DDF" w:rsidRDefault="00984DDF" w:rsidP="0053000B">
            <w:r>
              <w:t>Titul, meno a priezvisko</w:t>
            </w:r>
          </w:p>
        </w:tc>
        <w:tc>
          <w:tcPr>
            <w:tcW w:w="2694" w:type="dxa"/>
            <w:shd w:val="clear" w:color="auto" w:fill="FF99CC"/>
          </w:tcPr>
          <w:p w14:paraId="32905C4F" w14:textId="77777777" w:rsidR="00984DDF" w:rsidRDefault="00984DDF" w:rsidP="0053000B">
            <w:r>
              <w:t>Pozícia v KPSS</w:t>
            </w:r>
          </w:p>
        </w:tc>
        <w:tc>
          <w:tcPr>
            <w:tcW w:w="3260" w:type="dxa"/>
            <w:shd w:val="clear" w:color="auto" w:fill="FF99CC"/>
          </w:tcPr>
          <w:p w14:paraId="67320A41" w14:textId="77777777" w:rsidR="00984DDF" w:rsidRDefault="00984DDF" w:rsidP="0053000B">
            <w:r>
              <w:t xml:space="preserve">Organizácia </w:t>
            </w:r>
          </w:p>
        </w:tc>
      </w:tr>
      <w:tr w:rsidR="00984DDF" w14:paraId="1BF0093C" w14:textId="77777777" w:rsidTr="0053000B">
        <w:trPr>
          <w:trHeight w:val="722"/>
        </w:trPr>
        <w:tc>
          <w:tcPr>
            <w:tcW w:w="567" w:type="dxa"/>
          </w:tcPr>
          <w:p w14:paraId="3D17E9E7" w14:textId="77777777" w:rsidR="00984DDF" w:rsidRDefault="00984DDF" w:rsidP="0053000B">
            <w:r>
              <w:t>1.</w:t>
            </w:r>
          </w:p>
        </w:tc>
        <w:tc>
          <w:tcPr>
            <w:tcW w:w="3544" w:type="dxa"/>
          </w:tcPr>
          <w:p w14:paraId="597528D2" w14:textId="77777777" w:rsidR="00984DDF" w:rsidRDefault="00984DDF" w:rsidP="0053000B">
            <w:r>
              <w:t>PhDr. Ing. Ivana Kružliaková, PhD.</w:t>
            </w:r>
          </w:p>
        </w:tc>
        <w:tc>
          <w:tcPr>
            <w:tcW w:w="2694" w:type="dxa"/>
          </w:tcPr>
          <w:p w14:paraId="7EABDB53" w14:textId="77777777" w:rsidR="00984DDF" w:rsidRDefault="00984DDF" w:rsidP="0053000B">
            <w:r>
              <w:t>Odborný garant KPSS</w:t>
            </w:r>
          </w:p>
        </w:tc>
        <w:tc>
          <w:tcPr>
            <w:tcW w:w="3260" w:type="dxa"/>
          </w:tcPr>
          <w:p w14:paraId="2209F398" w14:textId="77777777" w:rsidR="00984DDF" w:rsidRDefault="00984DDF" w:rsidP="0053000B">
            <w:r>
              <w:t>MsÚ – OSV</w:t>
            </w:r>
          </w:p>
          <w:p w14:paraId="72D2CC2F" w14:textId="77777777" w:rsidR="00984DDF" w:rsidRDefault="00984DDF" w:rsidP="0053000B">
            <w:r>
              <w:t>Banská Bystrica</w:t>
            </w:r>
          </w:p>
        </w:tc>
      </w:tr>
      <w:tr w:rsidR="00984DDF" w14:paraId="75DD56FD" w14:textId="77777777" w:rsidTr="0053000B">
        <w:trPr>
          <w:trHeight w:val="704"/>
        </w:trPr>
        <w:tc>
          <w:tcPr>
            <w:tcW w:w="567" w:type="dxa"/>
          </w:tcPr>
          <w:p w14:paraId="629EF479" w14:textId="77777777" w:rsidR="00984DDF" w:rsidRDefault="00984DDF" w:rsidP="0053000B">
            <w:r>
              <w:t>2.</w:t>
            </w:r>
          </w:p>
        </w:tc>
        <w:tc>
          <w:tcPr>
            <w:tcW w:w="3544" w:type="dxa"/>
          </w:tcPr>
          <w:p w14:paraId="0715B036" w14:textId="77777777" w:rsidR="00984DDF" w:rsidRDefault="00984DDF" w:rsidP="0053000B">
            <w:r>
              <w:t>Ing. Milan Lichý</w:t>
            </w:r>
          </w:p>
        </w:tc>
        <w:tc>
          <w:tcPr>
            <w:tcW w:w="2694" w:type="dxa"/>
          </w:tcPr>
          <w:p w14:paraId="6615AA75" w14:textId="77777777" w:rsidR="00984DDF" w:rsidRPr="001917EA" w:rsidRDefault="00984DDF" w:rsidP="0053000B">
            <w:pPr>
              <w:rPr>
                <w:sz w:val="22"/>
                <w:szCs w:val="22"/>
              </w:rPr>
            </w:pPr>
            <w:r w:rsidRPr="001917EA">
              <w:t>predseda Komisie pre sociálny rozvoj, bývanie a zdravie</w:t>
            </w:r>
          </w:p>
        </w:tc>
        <w:tc>
          <w:tcPr>
            <w:tcW w:w="3260" w:type="dxa"/>
          </w:tcPr>
          <w:p w14:paraId="68393619" w14:textId="77777777" w:rsidR="00984DDF" w:rsidRDefault="00984DDF" w:rsidP="0053000B">
            <w:r>
              <w:t>Mesto Banská Bystrica</w:t>
            </w:r>
          </w:p>
        </w:tc>
      </w:tr>
      <w:tr w:rsidR="00984DDF" w14:paraId="120720A1" w14:textId="77777777" w:rsidTr="0053000B">
        <w:trPr>
          <w:trHeight w:val="1354"/>
        </w:trPr>
        <w:tc>
          <w:tcPr>
            <w:tcW w:w="567" w:type="dxa"/>
          </w:tcPr>
          <w:p w14:paraId="475F160E" w14:textId="77777777" w:rsidR="00984DDF" w:rsidRDefault="00984DDF" w:rsidP="0053000B">
            <w:r>
              <w:t>3.</w:t>
            </w:r>
          </w:p>
        </w:tc>
        <w:tc>
          <w:tcPr>
            <w:tcW w:w="3544" w:type="dxa"/>
          </w:tcPr>
          <w:p w14:paraId="25DDF187" w14:textId="77777777" w:rsidR="00984DDF" w:rsidRDefault="00984DDF" w:rsidP="0053000B">
            <w:r>
              <w:t>PhDr. Karol Langstein</w:t>
            </w:r>
          </w:p>
        </w:tc>
        <w:tc>
          <w:tcPr>
            <w:tcW w:w="2694" w:type="dxa"/>
          </w:tcPr>
          <w:p w14:paraId="4E8784BC" w14:textId="77777777" w:rsidR="00984DDF" w:rsidRDefault="00984DDF" w:rsidP="0053000B">
            <w:pPr>
              <w:rPr>
                <w:color w:val="000000"/>
              </w:rPr>
            </w:pPr>
            <w:r w:rsidRPr="001917EA">
              <w:rPr>
                <w:color w:val="000000"/>
              </w:rPr>
              <w:t xml:space="preserve">vedúci PS:                       </w:t>
            </w:r>
          </w:p>
          <w:p w14:paraId="3FFBFF15" w14:textId="77777777" w:rsidR="00984DDF" w:rsidRPr="001917EA" w:rsidRDefault="00984DDF" w:rsidP="0053000B">
            <w:pPr>
              <w:jc w:val="left"/>
              <w:rPr>
                <w:color w:val="000000"/>
                <w:sz w:val="22"/>
                <w:szCs w:val="22"/>
              </w:rPr>
            </w:pPr>
            <w:r w:rsidRPr="001917EA">
              <w:rPr>
                <w:color w:val="000000"/>
              </w:rPr>
              <w:t>1/Osoby žijúce v MRK                   2/ Osoby v nepriaznivých situáciách</w:t>
            </w:r>
            <w:r>
              <w:rPr>
                <w:color w:val="000000"/>
              </w:rPr>
              <w:t xml:space="preserve"> </w:t>
            </w:r>
            <w:r w:rsidRPr="001917EA">
              <w:rPr>
                <w:color w:val="000000"/>
              </w:rPr>
              <w:t>(krízová intervencia)</w:t>
            </w:r>
          </w:p>
        </w:tc>
        <w:tc>
          <w:tcPr>
            <w:tcW w:w="3260" w:type="dxa"/>
          </w:tcPr>
          <w:p w14:paraId="417599DA" w14:textId="77777777" w:rsidR="00984DDF" w:rsidRDefault="00984DDF" w:rsidP="0053000B">
            <w:r>
              <w:t>MsÚ Banská Bystrica</w:t>
            </w:r>
          </w:p>
          <w:p w14:paraId="579C1623" w14:textId="77777777" w:rsidR="00984DDF" w:rsidRDefault="00984DDF" w:rsidP="0053000B">
            <w:r>
              <w:t>OSV – SKI</w:t>
            </w:r>
          </w:p>
          <w:p w14:paraId="1A0A23AB" w14:textId="77777777" w:rsidR="00984DDF" w:rsidRDefault="00984DDF" w:rsidP="0053000B"/>
        </w:tc>
      </w:tr>
      <w:tr w:rsidR="00984DDF" w:rsidRPr="00353FFD" w14:paraId="664D4F27" w14:textId="77777777" w:rsidTr="0053000B">
        <w:trPr>
          <w:trHeight w:val="1271"/>
        </w:trPr>
        <w:tc>
          <w:tcPr>
            <w:tcW w:w="567" w:type="dxa"/>
          </w:tcPr>
          <w:p w14:paraId="367B7B3C" w14:textId="77777777" w:rsidR="00984DDF" w:rsidRPr="00353FFD" w:rsidRDefault="00984DDF" w:rsidP="0053000B">
            <w:r w:rsidRPr="00353FFD">
              <w:t>4.</w:t>
            </w:r>
          </w:p>
        </w:tc>
        <w:tc>
          <w:tcPr>
            <w:tcW w:w="3544" w:type="dxa"/>
          </w:tcPr>
          <w:p w14:paraId="3A336FDC" w14:textId="77777777" w:rsidR="00984DDF" w:rsidRPr="00353FFD" w:rsidRDefault="00984DDF" w:rsidP="0053000B">
            <w:r w:rsidRPr="00353FFD">
              <w:t>Ing. Adriana Tupá</w:t>
            </w:r>
          </w:p>
        </w:tc>
        <w:tc>
          <w:tcPr>
            <w:tcW w:w="2694" w:type="dxa"/>
          </w:tcPr>
          <w:p w14:paraId="62571433" w14:textId="77777777" w:rsidR="00984DDF" w:rsidRPr="00353FFD" w:rsidRDefault="00984DDF" w:rsidP="0053000B">
            <w:pPr>
              <w:jc w:val="left"/>
              <w:rPr>
                <w:color w:val="000000"/>
              </w:rPr>
            </w:pPr>
            <w:r w:rsidRPr="00353FFD">
              <w:rPr>
                <w:color w:val="000000"/>
              </w:rPr>
              <w:t xml:space="preserve">vedúca PS:                          1/Seniori                                    </w:t>
            </w:r>
          </w:p>
          <w:p w14:paraId="41AEDB18" w14:textId="77777777" w:rsidR="00984DDF" w:rsidRPr="00353FFD" w:rsidRDefault="00984DDF" w:rsidP="00530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C17F724" w14:textId="77777777" w:rsidR="00984DDF" w:rsidRPr="00353FFD" w:rsidRDefault="00984DDF" w:rsidP="0053000B">
            <w:r w:rsidRPr="00353FFD">
              <w:t>MsÚ Banská Bystrica</w:t>
            </w:r>
          </w:p>
          <w:p w14:paraId="6E710E98" w14:textId="77777777" w:rsidR="00984DDF" w:rsidRPr="00353FFD" w:rsidRDefault="00984DDF" w:rsidP="0053000B">
            <w:r w:rsidRPr="00353FFD">
              <w:t>OSV – SDS</w:t>
            </w:r>
          </w:p>
          <w:p w14:paraId="0249DA6E" w14:textId="77777777" w:rsidR="00984DDF" w:rsidRPr="00353FFD" w:rsidRDefault="00984DDF" w:rsidP="0053000B"/>
        </w:tc>
      </w:tr>
      <w:tr w:rsidR="00984DDF" w:rsidRPr="00353FFD" w14:paraId="6032F49C" w14:textId="77777777" w:rsidTr="0053000B">
        <w:trPr>
          <w:trHeight w:val="1271"/>
        </w:trPr>
        <w:tc>
          <w:tcPr>
            <w:tcW w:w="567" w:type="dxa"/>
          </w:tcPr>
          <w:p w14:paraId="3EE276EB" w14:textId="77777777" w:rsidR="00984DDF" w:rsidRPr="00353FFD" w:rsidRDefault="00984DDF" w:rsidP="0053000B">
            <w:r w:rsidRPr="00353FFD">
              <w:t>5.</w:t>
            </w:r>
          </w:p>
        </w:tc>
        <w:tc>
          <w:tcPr>
            <w:tcW w:w="3544" w:type="dxa"/>
          </w:tcPr>
          <w:p w14:paraId="10F8E77F" w14:textId="77777777" w:rsidR="00984DDF" w:rsidRPr="00353FFD" w:rsidRDefault="00984DDF" w:rsidP="0053000B">
            <w:r w:rsidRPr="00353FFD">
              <w:t xml:space="preserve">Mgr. Slávka </w:t>
            </w:r>
            <w:proofErr w:type="spellStart"/>
            <w:r w:rsidRPr="00353FFD">
              <w:t>Kostúrová</w:t>
            </w:r>
            <w:proofErr w:type="spellEnd"/>
          </w:p>
        </w:tc>
        <w:tc>
          <w:tcPr>
            <w:tcW w:w="2694" w:type="dxa"/>
          </w:tcPr>
          <w:p w14:paraId="37D5A99C" w14:textId="77777777" w:rsidR="00984DDF" w:rsidRPr="00353FFD" w:rsidRDefault="00984DDF" w:rsidP="0053000B">
            <w:pPr>
              <w:rPr>
                <w:color w:val="000000"/>
              </w:rPr>
            </w:pPr>
            <w:r w:rsidRPr="00353FFD">
              <w:rPr>
                <w:color w:val="000000"/>
              </w:rPr>
              <w:t xml:space="preserve">vedúca PS:  </w:t>
            </w:r>
          </w:p>
          <w:p w14:paraId="1AD8A189" w14:textId="77777777" w:rsidR="00984DDF" w:rsidRPr="00353FFD" w:rsidRDefault="00984DDF" w:rsidP="0053000B">
            <w:pPr>
              <w:rPr>
                <w:color w:val="000000"/>
              </w:rPr>
            </w:pPr>
            <w:r w:rsidRPr="00353FFD">
              <w:rPr>
                <w:color w:val="000000"/>
              </w:rPr>
              <w:t xml:space="preserve">1/osoby ťažko zdravotne znevýhodnené                        </w:t>
            </w:r>
          </w:p>
        </w:tc>
        <w:tc>
          <w:tcPr>
            <w:tcW w:w="3260" w:type="dxa"/>
          </w:tcPr>
          <w:p w14:paraId="03B9D2C6" w14:textId="77777777" w:rsidR="00984DDF" w:rsidRPr="00353FFD" w:rsidRDefault="00984DDF" w:rsidP="0053000B">
            <w:r w:rsidRPr="00353FFD">
              <w:t>MsÚ Banská Bystrica</w:t>
            </w:r>
          </w:p>
          <w:p w14:paraId="0AD7ACC8" w14:textId="77777777" w:rsidR="00984DDF" w:rsidRPr="00353FFD" w:rsidRDefault="00984DDF" w:rsidP="0053000B">
            <w:r w:rsidRPr="00353FFD">
              <w:t>OSV - SDS</w:t>
            </w:r>
          </w:p>
          <w:p w14:paraId="0F0C26A3" w14:textId="77777777" w:rsidR="00984DDF" w:rsidRPr="00353FFD" w:rsidRDefault="00984DDF" w:rsidP="0053000B"/>
        </w:tc>
      </w:tr>
      <w:tr w:rsidR="00984DDF" w:rsidRPr="00353FFD" w14:paraId="511F9DB8" w14:textId="77777777" w:rsidTr="0053000B">
        <w:trPr>
          <w:trHeight w:val="1271"/>
        </w:trPr>
        <w:tc>
          <w:tcPr>
            <w:tcW w:w="567" w:type="dxa"/>
          </w:tcPr>
          <w:p w14:paraId="1DDEE3C2" w14:textId="77777777" w:rsidR="00984DDF" w:rsidRPr="00353FFD" w:rsidRDefault="00984DDF" w:rsidP="0053000B">
            <w:r w:rsidRPr="00353FFD">
              <w:t>6.</w:t>
            </w:r>
          </w:p>
        </w:tc>
        <w:tc>
          <w:tcPr>
            <w:tcW w:w="3544" w:type="dxa"/>
          </w:tcPr>
          <w:p w14:paraId="0AD45036" w14:textId="77777777" w:rsidR="00984DDF" w:rsidRPr="00353FFD" w:rsidRDefault="00984DDF" w:rsidP="0053000B">
            <w:r w:rsidRPr="00353FFD">
              <w:t>Mgr. Michaela Halabuková</w:t>
            </w:r>
          </w:p>
        </w:tc>
        <w:tc>
          <w:tcPr>
            <w:tcW w:w="2694" w:type="dxa"/>
          </w:tcPr>
          <w:p w14:paraId="0E15ED14" w14:textId="77777777" w:rsidR="00984DDF" w:rsidRPr="00353FFD" w:rsidRDefault="00984DDF" w:rsidP="0053000B">
            <w:pPr>
              <w:rPr>
                <w:color w:val="000000"/>
              </w:rPr>
            </w:pPr>
            <w:r w:rsidRPr="00353FFD">
              <w:rPr>
                <w:color w:val="000000"/>
              </w:rPr>
              <w:t>vedúca PS:</w:t>
            </w:r>
          </w:p>
          <w:p w14:paraId="7A34DA59" w14:textId="77777777" w:rsidR="00984DDF" w:rsidRPr="00353FFD" w:rsidRDefault="00984DDF" w:rsidP="0053000B">
            <w:pPr>
              <w:rPr>
                <w:color w:val="000000"/>
              </w:rPr>
            </w:pPr>
            <w:r w:rsidRPr="00353FFD">
              <w:rPr>
                <w:color w:val="000000"/>
              </w:rPr>
              <w:t>1/Rodina, deti a mládež</w:t>
            </w:r>
          </w:p>
        </w:tc>
        <w:tc>
          <w:tcPr>
            <w:tcW w:w="3260" w:type="dxa"/>
          </w:tcPr>
          <w:p w14:paraId="58A9907A" w14:textId="77777777" w:rsidR="00984DDF" w:rsidRPr="00353FFD" w:rsidRDefault="00984DDF" w:rsidP="0053000B">
            <w:r w:rsidRPr="00353FFD">
              <w:t>MsÚ Banská Bystrica</w:t>
            </w:r>
          </w:p>
          <w:p w14:paraId="7C1873CE" w14:textId="77777777" w:rsidR="00984DDF" w:rsidRPr="00353FFD" w:rsidRDefault="00984DDF" w:rsidP="0053000B">
            <w:r w:rsidRPr="00353FFD">
              <w:t>OSV - SDS</w:t>
            </w:r>
          </w:p>
        </w:tc>
      </w:tr>
      <w:tr w:rsidR="00984DDF" w:rsidRPr="00353FFD" w14:paraId="2C050E27" w14:textId="77777777" w:rsidTr="0053000B">
        <w:trPr>
          <w:trHeight w:val="691"/>
        </w:trPr>
        <w:tc>
          <w:tcPr>
            <w:tcW w:w="567" w:type="dxa"/>
          </w:tcPr>
          <w:p w14:paraId="44F28DA9" w14:textId="77777777" w:rsidR="00984DDF" w:rsidRPr="00353FFD" w:rsidRDefault="00984DDF" w:rsidP="0053000B">
            <w:r w:rsidRPr="00353FFD">
              <w:t>7.</w:t>
            </w:r>
          </w:p>
        </w:tc>
        <w:tc>
          <w:tcPr>
            <w:tcW w:w="3544" w:type="dxa"/>
          </w:tcPr>
          <w:p w14:paraId="283162DD" w14:textId="77777777" w:rsidR="00984DDF" w:rsidRPr="00353FFD" w:rsidRDefault="00984DDF" w:rsidP="0053000B">
            <w:r w:rsidRPr="00353FFD">
              <w:t>Mgr. Ivana Konôpková</w:t>
            </w:r>
          </w:p>
        </w:tc>
        <w:tc>
          <w:tcPr>
            <w:tcW w:w="2694" w:type="dxa"/>
          </w:tcPr>
          <w:p w14:paraId="09AA834B" w14:textId="77777777" w:rsidR="00984DDF" w:rsidRPr="00353FFD" w:rsidRDefault="00984DDF" w:rsidP="0053000B">
            <w:r w:rsidRPr="00353FFD">
              <w:t>koordinátorka</w:t>
            </w:r>
          </w:p>
        </w:tc>
        <w:tc>
          <w:tcPr>
            <w:tcW w:w="3260" w:type="dxa"/>
          </w:tcPr>
          <w:p w14:paraId="6D7B80E7" w14:textId="77777777" w:rsidR="00984DDF" w:rsidRPr="00353FFD" w:rsidRDefault="00984DDF" w:rsidP="0053000B">
            <w:r w:rsidRPr="00353FFD">
              <w:t>MsÚ – OSV</w:t>
            </w:r>
          </w:p>
          <w:p w14:paraId="360D01A6" w14:textId="77777777" w:rsidR="00984DDF" w:rsidRPr="00353FFD" w:rsidRDefault="00984DDF" w:rsidP="0053000B">
            <w:r w:rsidRPr="00353FFD">
              <w:t>Banská Bystrica</w:t>
            </w:r>
          </w:p>
        </w:tc>
      </w:tr>
      <w:tr w:rsidR="00984DDF" w:rsidRPr="00353FFD" w14:paraId="6BA22844" w14:textId="77777777" w:rsidTr="0053000B">
        <w:trPr>
          <w:trHeight w:val="696"/>
        </w:trPr>
        <w:tc>
          <w:tcPr>
            <w:tcW w:w="567" w:type="dxa"/>
          </w:tcPr>
          <w:p w14:paraId="58FCC7A2" w14:textId="77777777" w:rsidR="00984DDF" w:rsidRPr="00353FFD" w:rsidRDefault="00984DDF" w:rsidP="0053000B">
            <w:r w:rsidRPr="00353FFD">
              <w:t>8.</w:t>
            </w:r>
          </w:p>
        </w:tc>
        <w:tc>
          <w:tcPr>
            <w:tcW w:w="3544" w:type="dxa"/>
          </w:tcPr>
          <w:p w14:paraId="7483670B" w14:textId="77777777" w:rsidR="00984DDF" w:rsidRPr="00353FFD" w:rsidRDefault="00984DDF" w:rsidP="0053000B">
            <w:pPr>
              <w:rPr>
                <w:color w:val="000000"/>
              </w:rPr>
            </w:pPr>
            <w:r w:rsidRPr="00353FFD">
              <w:rPr>
                <w:color w:val="000000"/>
              </w:rPr>
              <w:t xml:space="preserve">doc. PhDr. Slavomír </w:t>
            </w:r>
            <w:proofErr w:type="spellStart"/>
            <w:r w:rsidRPr="00353FFD">
              <w:rPr>
                <w:color w:val="000000"/>
              </w:rPr>
              <w:t>Krupa</w:t>
            </w:r>
            <w:proofErr w:type="spellEnd"/>
            <w:r w:rsidRPr="00353FFD">
              <w:rPr>
                <w:color w:val="000000"/>
              </w:rPr>
              <w:t>, PhD.</w:t>
            </w:r>
          </w:p>
          <w:p w14:paraId="7014FEFD" w14:textId="77777777" w:rsidR="00984DDF" w:rsidRPr="00353FFD" w:rsidRDefault="00984DDF" w:rsidP="0053000B"/>
        </w:tc>
        <w:tc>
          <w:tcPr>
            <w:tcW w:w="2694" w:type="dxa"/>
          </w:tcPr>
          <w:p w14:paraId="7087229F" w14:textId="77777777" w:rsidR="00984DDF" w:rsidRPr="00353FFD" w:rsidRDefault="00984DDF" w:rsidP="0053000B">
            <w:r w:rsidRPr="00353FFD">
              <w:t>spracovateľ dokumentu</w:t>
            </w:r>
          </w:p>
        </w:tc>
        <w:tc>
          <w:tcPr>
            <w:tcW w:w="3260" w:type="dxa"/>
          </w:tcPr>
          <w:p w14:paraId="0B483190" w14:textId="77777777" w:rsidR="00984DDF" w:rsidRPr="00353FFD" w:rsidRDefault="00984DDF" w:rsidP="0053000B">
            <w:pPr>
              <w:rPr>
                <w:color w:val="000000"/>
                <w:sz w:val="22"/>
                <w:szCs w:val="22"/>
              </w:rPr>
            </w:pPr>
            <w:r w:rsidRPr="00353FFD">
              <w:rPr>
                <w:color w:val="000000"/>
              </w:rPr>
              <w:t>Rada pre poradenstvo v sociálnej práci</w:t>
            </w:r>
          </w:p>
        </w:tc>
      </w:tr>
      <w:tr w:rsidR="00984DDF" w:rsidRPr="00353FFD" w14:paraId="0373DFD7" w14:textId="77777777" w:rsidTr="0053000B">
        <w:trPr>
          <w:trHeight w:val="706"/>
        </w:trPr>
        <w:tc>
          <w:tcPr>
            <w:tcW w:w="567" w:type="dxa"/>
          </w:tcPr>
          <w:p w14:paraId="46EFB96E" w14:textId="77777777" w:rsidR="00984DDF" w:rsidRPr="00353FFD" w:rsidRDefault="00984DDF" w:rsidP="0053000B">
            <w:r w:rsidRPr="00353FFD">
              <w:t>9.</w:t>
            </w:r>
          </w:p>
        </w:tc>
        <w:tc>
          <w:tcPr>
            <w:tcW w:w="3544" w:type="dxa"/>
          </w:tcPr>
          <w:p w14:paraId="75A98D32" w14:textId="77777777" w:rsidR="00984DDF" w:rsidRPr="00353FFD" w:rsidRDefault="00984DDF" w:rsidP="0053000B">
            <w:pPr>
              <w:rPr>
                <w:color w:val="000000"/>
                <w:sz w:val="22"/>
                <w:szCs w:val="22"/>
              </w:rPr>
            </w:pPr>
            <w:r w:rsidRPr="00353FFD">
              <w:rPr>
                <w:color w:val="000000"/>
              </w:rPr>
              <w:t xml:space="preserve">PhDr. Miroslav </w:t>
            </w:r>
            <w:proofErr w:type="spellStart"/>
            <w:r w:rsidRPr="00353FFD">
              <w:rPr>
                <w:color w:val="000000"/>
              </w:rPr>
              <w:t>Cangár</w:t>
            </w:r>
            <w:proofErr w:type="spellEnd"/>
            <w:r w:rsidRPr="00353FFD">
              <w:rPr>
                <w:color w:val="000000"/>
              </w:rPr>
              <w:t>, PhD.</w:t>
            </w:r>
          </w:p>
        </w:tc>
        <w:tc>
          <w:tcPr>
            <w:tcW w:w="2694" w:type="dxa"/>
          </w:tcPr>
          <w:p w14:paraId="049AA803" w14:textId="77777777" w:rsidR="00984DDF" w:rsidRPr="00353FFD" w:rsidRDefault="00984DDF" w:rsidP="0053000B">
            <w:r w:rsidRPr="00353FFD">
              <w:t>Spracovateľ dokumentu</w:t>
            </w:r>
          </w:p>
        </w:tc>
        <w:tc>
          <w:tcPr>
            <w:tcW w:w="3260" w:type="dxa"/>
          </w:tcPr>
          <w:p w14:paraId="3C2C1D7C" w14:textId="77777777" w:rsidR="00984DDF" w:rsidRPr="00353FFD" w:rsidRDefault="00984DDF" w:rsidP="0053000B">
            <w:r w:rsidRPr="00353FFD">
              <w:rPr>
                <w:color w:val="000000"/>
              </w:rPr>
              <w:t>Rada pre poradenstvo v sociálnej práci</w:t>
            </w:r>
          </w:p>
        </w:tc>
      </w:tr>
      <w:tr w:rsidR="00984DDF" w:rsidRPr="00353FFD" w14:paraId="1378BBD6" w14:textId="77777777" w:rsidTr="0053000B">
        <w:trPr>
          <w:trHeight w:val="702"/>
        </w:trPr>
        <w:tc>
          <w:tcPr>
            <w:tcW w:w="567" w:type="dxa"/>
          </w:tcPr>
          <w:p w14:paraId="0F5EDAA7" w14:textId="77777777" w:rsidR="00984DDF" w:rsidRPr="00353FFD" w:rsidRDefault="00984DDF" w:rsidP="0053000B">
            <w:r w:rsidRPr="00353FFD">
              <w:t>10.</w:t>
            </w:r>
          </w:p>
        </w:tc>
        <w:tc>
          <w:tcPr>
            <w:tcW w:w="3544" w:type="dxa"/>
          </w:tcPr>
          <w:p w14:paraId="44F6FE34" w14:textId="77777777" w:rsidR="00984DDF" w:rsidRPr="00353FFD" w:rsidRDefault="00984DDF" w:rsidP="0053000B">
            <w:pPr>
              <w:rPr>
                <w:color w:val="000000"/>
                <w:sz w:val="22"/>
                <w:szCs w:val="22"/>
              </w:rPr>
            </w:pPr>
            <w:r w:rsidRPr="00353FFD">
              <w:rPr>
                <w:color w:val="000000"/>
              </w:rPr>
              <w:t xml:space="preserve">PhDr. Soňa </w:t>
            </w:r>
            <w:proofErr w:type="spellStart"/>
            <w:r w:rsidRPr="00353FFD">
              <w:rPr>
                <w:color w:val="000000"/>
              </w:rPr>
              <w:t>Holúbková</w:t>
            </w:r>
            <w:proofErr w:type="spellEnd"/>
          </w:p>
        </w:tc>
        <w:tc>
          <w:tcPr>
            <w:tcW w:w="2694" w:type="dxa"/>
          </w:tcPr>
          <w:p w14:paraId="5282D9F2" w14:textId="77777777" w:rsidR="00984DDF" w:rsidRPr="00353FFD" w:rsidRDefault="00984DDF" w:rsidP="0053000B">
            <w:pPr>
              <w:jc w:val="left"/>
              <w:rPr>
                <w:color w:val="000000"/>
              </w:rPr>
            </w:pPr>
            <w:proofErr w:type="spellStart"/>
            <w:r w:rsidRPr="00353FFD">
              <w:rPr>
                <w:color w:val="000000"/>
              </w:rPr>
              <w:t>facilitátor</w:t>
            </w:r>
            <w:proofErr w:type="spellEnd"/>
            <w:r w:rsidRPr="00353FFD">
              <w:rPr>
                <w:color w:val="000000"/>
              </w:rPr>
              <w:t xml:space="preserve"> PS a spracovateľ dokumentu</w:t>
            </w:r>
          </w:p>
          <w:p w14:paraId="00EFF694" w14:textId="77777777" w:rsidR="00984DDF" w:rsidRPr="00353FFD" w:rsidRDefault="00984DDF" w:rsidP="0053000B"/>
        </w:tc>
        <w:tc>
          <w:tcPr>
            <w:tcW w:w="3260" w:type="dxa"/>
          </w:tcPr>
          <w:p w14:paraId="10D34131" w14:textId="77777777" w:rsidR="00984DDF" w:rsidRPr="00353FFD" w:rsidRDefault="00984DDF" w:rsidP="0053000B">
            <w:r w:rsidRPr="00353FFD">
              <w:rPr>
                <w:color w:val="000000"/>
              </w:rPr>
              <w:t>Rada pre poradenstvo v sociálnej práci</w:t>
            </w:r>
          </w:p>
        </w:tc>
      </w:tr>
      <w:tr w:rsidR="00984DDF" w:rsidRPr="00353FFD" w14:paraId="01B29D92" w14:textId="77777777" w:rsidTr="0053000B">
        <w:trPr>
          <w:trHeight w:val="719"/>
        </w:trPr>
        <w:tc>
          <w:tcPr>
            <w:tcW w:w="567" w:type="dxa"/>
          </w:tcPr>
          <w:p w14:paraId="19CAC737" w14:textId="77777777" w:rsidR="00984DDF" w:rsidRPr="00353FFD" w:rsidRDefault="00984DDF" w:rsidP="0053000B">
            <w:r w:rsidRPr="00353FFD">
              <w:t>11.</w:t>
            </w:r>
          </w:p>
        </w:tc>
        <w:tc>
          <w:tcPr>
            <w:tcW w:w="3544" w:type="dxa"/>
          </w:tcPr>
          <w:p w14:paraId="1349493C" w14:textId="77777777" w:rsidR="00984DDF" w:rsidRPr="00353FFD" w:rsidRDefault="00984DDF" w:rsidP="0053000B">
            <w:r w:rsidRPr="00353FFD">
              <w:t>Mgr. Jana Kevická</w:t>
            </w:r>
          </w:p>
        </w:tc>
        <w:tc>
          <w:tcPr>
            <w:tcW w:w="2694" w:type="dxa"/>
          </w:tcPr>
          <w:p w14:paraId="7D8B401F" w14:textId="77777777" w:rsidR="00984DDF" w:rsidRPr="00353FFD" w:rsidRDefault="00984DDF" w:rsidP="0053000B">
            <w:r w:rsidRPr="00353FFD">
              <w:t>člen</w:t>
            </w:r>
          </w:p>
        </w:tc>
        <w:tc>
          <w:tcPr>
            <w:tcW w:w="3260" w:type="dxa"/>
          </w:tcPr>
          <w:p w14:paraId="6227EC18" w14:textId="77777777" w:rsidR="00984DDF" w:rsidRPr="00353FFD" w:rsidRDefault="00984DDF" w:rsidP="0053000B">
            <w:r w:rsidRPr="00353FFD">
              <w:t>MsÚ – OSV</w:t>
            </w:r>
          </w:p>
          <w:p w14:paraId="30993C7F" w14:textId="77777777" w:rsidR="00984DDF" w:rsidRPr="00353FFD" w:rsidRDefault="00984DDF" w:rsidP="0053000B">
            <w:r w:rsidRPr="00353FFD">
              <w:t>Banská Bystrica</w:t>
            </w:r>
          </w:p>
        </w:tc>
      </w:tr>
    </w:tbl>
    <w:p w14:paraId="3C539DD1" w14:textId="77777777" w:rsidR="00984DDF" w:rsidRDefault="00984DDF" w:rsidP="00984DDF">
      <w:pPr>
        <w:ind w:left="708"/>
        <w:jc w:val="center"/>
        <w:rPr>
          <w:rFonts w:eastAsia="Trebuchet MS"/>
          <w:b/>
          <w:bCs/>
        </w:rPr>
      </w:pPr>
      <w:r w:rsidRPr="00353FFD">
        <w:rPr>
          <w:rFonts w:eastAsia="Trebuchet MS"/>
          <w:b/>
          <w:bCs/>
        </w:rPr>
        <w:t xml:space="preserve">                                                                                         </w:t>
      </w:r>
      <w:r w:rsidRPr="00353FFD">
        <w:rPr>
          <w:rFonts w:ascii="Trebuchet MS" w:eastAsia="Trebuchet MS" w:hAnsi="Trebuchet MS" w:cs="Trebuchet MS"/>
          <w:sz w:val="20"/>
          <w:szCs w:val="20"/>
        </w:rPr>
        <w:t>Aktualizované 5.5.2022</w:t>
      </w:r>
    </w:p>
    <w:p w14:paraId="6EDA221C" w14:textId="77777777" w:rsidR="00984DDF" w:rsidRDefault="00984DDF" w:rsidP="00984DDF"/>
    <w:p w14:paraId="4EFF46D0" w14:textId="77777777" w:rsidR="00CE38B6" w:rsidRDefault="00CE38B6"/>
    <w:sectPr w:rsidR="00CE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DF"/>
    <w:rsid w:val="00984DDF"/>
    <w:rsid w:val="00CE38B6"/>
    <w:rsid w:val="00E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698"/>
  <w15:chartTrackingRefBased/>
  <w15:docId w15:val="{5A6DD5AF-8695-4BDB-BEE0-1F51884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4DDF"/>
    <w:pPr>
      <w:spacing w:after="0" w:line="240" w:lineRule="auto"/>
      <w:jc w:val="both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Konôpková Ivana, Mgr.</dc:creator>
  <cp:keywords/>
  <dc:description/>
  <cp:lastModifiedBy>Konôpková Ivana, Mgr.</cp:lastModifiedBy>
  <cp:revision>1</cp:revision>
  <dcterms:created xsi:type="dcterms:W3CDTF">2022-05-11T10:48:00Z</dcterms:created>
  <dcterms:modified xsi:type="dcterms:W3CDTF">2022-05-11T10:50:00Z</dcterms:modified>
</cp:coreProperties>
</file>