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4" w:rsidRDefault="00886400" w:rsidP="00EE7EC8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MESTO  BANSKÁ  BYSTRICA</w:t>
      </w:r>
    </w:p>
    <w:p w:rsidR="00CB2386" w:rsidRDefault="00886400" w:rsidP="00596AEC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F73CB4" w:rsidRDefault="00F73CB4" w:rsidP="003B601F">
      <w:pPr>
        <w:pStyle w:val="Standard"/>
        <w:autoSpaceDE w:val="0"/>
        <w:jc w:val="center"/>
        <w:rPr>
          <w:b/>
          <w:bCs/>
          <w:sz w:val="26"/>
          <w:szCs w:val="26"/>
        </w:rPr>
      </w:pPr>
    </w:p>
    <w:p w:rsidR="00EE7EC8" w:rsidRPr="0039395E" w:rsidRDefault="00EE7EC8" w:rsidP="0039395E">
      <w:pPr>
        <w:pStyle w:val="PreformattedText"/>
        <w:jc w:val="center"/>
        <w:rPr>
          <w:rFonts w:ascii="Times New Roman" w:hAnsi="Times New Roman"/>
          <w:sz w:val="22"/>
          <w:szCs w:val="22"/>
        </w:rPr>
      </w:pPr>
      <w:r w:rsidRPr="0039395E">
        <w:rPr>
          <w:rFonts w:ascii="Times New Roman" w:hAnsi="Times New Roman"/>
          <w:b/>
          <w:sz w:val="22"/>
          <w:szCs w:val="22"/>
        </w:rPr>
        <w:t>Žiadosť o súhlas k ambulantnému predaju</w:t>
      </w:r>
    </w:p>
    <w:p w:rsidR="00EE7EC8" w:rsidRPr="0039395E" w:rsidRDefault="00EE7EC8" w:rsidP="00EE7EC8">
      <w:pPr>
        <w:pStyle w:val="Standard"/>
        <w:autoSpaceDE w:val="0"/>
        <w:jc w:val="center"/>
        <w:rPr>
          <w:rFonts w:cs="Times New Roman"/>
          <w:color w:val="505050"/>
          <w:sz w:val="22"/>
          <w:szCs w:val="22"/>
        </w:rPr>
      </w:pPr>
      <w:r w:rsidRPr="0039395E">
        <w:rPr>
          <w:rFonts w:cs="Times New Roman"/>
          <w:color w:val="505050"/>
          <w:sz w:val="22"/>
          <w:szCs w:val="22"/>
        </w:rPr>
        <w:t>Všeobecne záväzné nariadenie Mesta Banská Bystrica č. 8/2019, ktorým sa mení a</w:t>
      </w:r>
      <w:r w:rsidR="00DC0E09">
        <w:rPr>
          <w:rFonts w:cs="Times New Roman"/>
          <w:color w:val="505050"/>
          <w:sz w:val="22"/>
          <w:szCs w:val="22"/>
        </w:rPr>
        <w:t> </w:t>
      </w:r>
      <w:r w:rsidRPr="0039395E">
        <w:rPr>
          <w:rFonts w:cs="Times New Roman"/>
          <w:color w:val="505050"/>
          <w:sz w:val="22"/>
          <w:szCs w:val="22"/>
        </w:rPr>
        <w:t>dopĺňa</w:t>
      </w:r>
      <w:r w:rsidR="00DC0E09">
        <w:rPr>
          <w:rFonts w:cs="Times New Roman"/>
          <w:color w:val="505050"/>
          <w:sz w:val="22"/>
          <w:szCs w:val="22"/>
        </w:rPr>
        <w:t xml:space="preserve"> </w:t>
      </w:r>
      <w:r w:rsidRPr="0039395E">
        <w:rPr>
          <w:rFonts w:cs="Times New Roman"/>
          <w:color w:val="505050"/>
          <w:sz w:val="22"/>
          <w:szCs w:val="22"/>
        </w:rPr>
        <w:t>VZN Mesta Banská Bystrica č. 2/2012 o podmienkach predaja výrobkov a poskytovania služieb na trhových miestach</w:t>
      </w:r>
    </w:p>
    <w:p w:rsidR="00EE7EC8" w:rsidRPr="0039395E" w:rsidRDefault="00EE7EC8" w:rsidP="00EE7EC8">
      <w:pPr>
        <w:pStyle w:val="Standard"/>
        <w:autoSpaceDE w:val="0"/>
        <w:jc w:val="center"/>
        <w:rPr>
          <w:rFonts w:cs="Times New Roman"/>
          <w:color w:val="505050"/>
          <w:sz w:val="22"/>
          <w:szCs w:val="22"/>
        </w:rPr>
      </w:pPr>
      <w:r w:rsidRPr="0039395E">
        <w:rPr>
          <w:rFonts w:cs="Times New Roman"/>
          <w:color w:val="505050"/>
          <w:sz w:val="22"/>
          <w:szCs w:val="22"/>
        </w:rPr>
        <w:t xml:space="preserve"> v meste Banská Bystrica v znení VZN č. 10/2013 a VZN č. 3/2019</w:t>
      </w:r>
    </w:p>
    <w:p w:rsidR="00EE7EC8" w:rsidRDefault="00EE7EC8" w:rsidP="00EE7EC8">
      <w:pPr>
        <w:pStyle w:val="Standard"/>
        <w:autoSpaceDE w:val="0"/>
        <w:jc w:val="center"/>
        <w:rPr>
          <w:rFonts w:cs="Times New Roman"/>
          <w:color w:val="505050"/>
          <w:sz w:val="21"/>
          <w:szCs w:val="21"/>
        </w:rPr>
      </w:pPr>
    </w:p>
    <w:p w:rsidR="00BD068C" w:rsidRPr="00DC0E09" w:rsidRDefault="00D604E0" w:rsidP="003B601F">
      <w:pPr>
        <w:pStyle w:val="Standard"/>
        <w:autoSpaceDE w:val="0"/>
        <w:rPr>
          <w:sz w:val="21"/>
          <w:szCs w:val="21"/>
        </w:rPr>
      </w:pPr>
      <w:r>
        <w:rPr>
          <w:b/>
          <w:bCs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DC0E09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z w:val="21"/>
                <w:szCs w:val="21"/>
                <w:shd w:val="clear" w:color="auto" w:fill="E6E6FF"/>
              </w:rPr>
            </w:pPr>
            <w:r w:rsidRPr="00DC0E09">
              <w:rPr>
                <w:b/>
                <w:bCs/>
                <w:sz w:val="21"/>
                <w:szCs w:val="21"/>
                <w:shd w:val="clear" w:color="auto" w:fill="E6E6FF"/>
              </w:rPr>
              <w:t>FYZICKÁ  OSOBA</w:t>
            </w:r>
          </w:p>
          <w:p w:rsidR="00A02E64" w:rsidRDefault="00886400" w:rsidP="0039395E">
            <w:pPr>
              <w:pStyle w:val="Standard"/>
              <w:shd w:val="clear" w:color="auto" w:fill="FFFFFF"/>
              <w:autoSpaceDE w:val="0"/>
              <w:spacing w:line="360" w:lineRule="auto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meno ...................</w:t>
            </w:r>
            <w:r w:rsidR="0039395E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..........priezvisko ......................................................rodné číslo ...............</w:t>
            </w:r>
            <w:r w:rsidR="0039395E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..../...</w:t>
            </w:r>
            <w:r w:rsidR="0039395E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trvalý, príp. prechodný pobyt – ulica .................................................................................... 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........................... PSČ ......................... obec ............................................................................ štát .................................................................</w:t>
            </w:r>
          </w:p>
          <w:p w:rsidR="00F73CB4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............................................................... č. domu ....................... PSČ ..................... obec .......................................................................... štát ................................................................. doplňujúce</w:t>
            </w:r>
            <w:r w:rsidR="00F73CB4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údaje</w:t>
            </w:r>
            <w:r w:rsidR="00F73CB4" w:rsidRPr="00F73CB4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 w:rsidR="00F73CB4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tel. č 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..................................</w:t>
            </w:r>
            <w:r w:rsidR="00F73CB4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e-mail </w:t>
            </w:r>
            <w:r w:rsidR="00F73CB4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 w:rsidR="00F73CB4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..............................................................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</w:p>
          <w:p w:rsidR="00A02E64" w:rsidRPr="00DC0E09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z w:val="21"/>
                <w:szCs w:val="21"/>
                <w:shd w:val="clear" w:color="auto" w:fill="E6E6FF"/>
              </w:rPr>
            </w:pPr>
            <w:r w:rsidRPr="00DC0E09">
              <w:rPr>
                <w:b/>
                <w:bCs/>
                <w:sz w:val="21"/>
                <w:szCs w:val="21"/>
                <w:shd w:val="clear" w:color="auto" w:fill="E6E6FF"/>
              </w:rPr>
              <w:t>PRÁVNICKÁ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obchodné meno ..................................................................................... IČO ............................ DIČ 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sídlo spoločnosti - ulica ................................................................................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 PSČ .................... obec 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štát 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štatutár, príp. zástupca na doručovanie písomností – meno ................................. priezvisko ..............................................</w:t>
            </w:r>
          </w:p>
          <w:p w:rsidR="00A02E64" w:rsidRDefault="00271B82" w:rsidP="00271B82">
            <w:pPr>
              <w:pStyle w:val="TableContents"/>
              <w:shd w:val="clear" w:color="auto" w:fill="FFFFFF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č.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PSČ 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obec ..........................................................................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štát ................................................................. </w:t>
            </w:r>
            <w:r w:rsidR="00F73CB4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doplňujúce údaje</w:t>
            </w:r>
            <w:r w:rsidR="00F73CB4" w:rsidRPr="00F73CB4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="00F73CB4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tel. č .................................... e-mail 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EC8" w:rsidRDefault="00EE7EC8" w:rsidP="00F73CB4">
            <w:pPr>
              <w:pStyle w:val="Standard"/>
              <w:rPr>
                <w:rFonts w:cs="Times New Roman"/>
                <w:b/>
                <w:bCs/>
                <w:sz w:val="21"/>
                <w:szCs w:val="21"/>
                <w:shd w:val="clear" w:color="auto" w:fill="E6E6FF"/>
                <w:vertAlign w:val="superscript"/>
              </w:rPr>
            </w:pPr>
            <w:r w:rsidRPr="00DC0E09">
              <w:rPr>
                <w:rFonts w:cs="Times New Roman"/>
                <w:b/>
                <w:bCs/>
                <w:sz w:val="21"/>
                <w:szCs w:val="21"/>
                <w:shd w:val="clear" w:color="auto" w:fill="E6E6FF"/>
              </w:rPr>
              <w:t>Druh predávaných výrobkov, príp. služieb</w:t>
            </w:r>
            <w:r w:rsidRPr="00DC0E09">
              <w:rPr>
                <w:rFonts w:cs="Times New Roman"/>
                <w:b/>
                <w:bCs/>
                <w:sz w:val="21"/>
                <w:szCs w:val="21"/>
                <w:shd w:val="clear" w:color="auto" w:fill="E6E6FF"/>
                <w:vertAlign w:val="superscript"/>
              </w:rPr>
              <w:t>1</w:t>
            </w:r>
            <w:r w:rsidR="00F73CB4" w:rsidRPr="00DC0E09">
              <w:rPr>
                <w:rFonts w:cs="Times New Roman"/>
                <w:b/>
                <w:bCs/>
                <w:sz w:val="21"/>
                <w:szCs w:val="21"/>
                <w:shd w:val="clear" w:color="auto" w:fill="E6E6FF"/>
                <w:vertAlign w:val="superscript"/>
              </w:rPr>
              <w:t xml:space="preserve"> </w:t>
            </w:r>
          </w:p>
          <w:p w:rsidR="00DC0E09" w:rsidRPr="00DC0E09" w:rsidRDefault="00DC0E09" w:rsidP="00F73CB4">
            <w:pPr>
              <w:pStyle w:val="Standard"/>
              <w:rPr>
                <w:rFonts w:cs="Times New Roman"/>
                <w:b/>
                <w:bCs/>
                <w:sz w:val="21"/>
                <w:szCs w:val="21"/>
                <w:shd w:val="clear" w:color="auto" w:fill="FFFFFF"/>
              </w:rPr>
            </w:pPr>
          </w:p>
          <w:p w:rsidR="00A02E64" w:rsidRPr="00DC0E09" w:rsidRDefault="00EE7EC8" w:rsidP="00530ED0">
            <w:pPr>
              <w:pStyle w:val="Standard"/>
              <w:jc w:val="both"/>
              <w:rPr>
                <w:rFonts w:cs="Times New Roman"/>
                <w:bCs/>
                <w:sz w:val="21"/>
                <w:szCs w:val="21"/>
                <w:shd w:val="clear" w:color="auto" w:fill="FFFFFF"/>
              </w:rPr>
            </w:pPr>
            <w:r w:rsidRPr="00DC0E09">
              <w:rPr>
                <w:rFonts w:cs="Times New Roman"/>
                <w:bCs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</w:t>
            </w:r>
            <w:r w:rsidR="00DC0E09">
              <w:rPr>
                <w:rFonts w:cs="Times New Roman"/>
                <w:bCs/>
                <w:sz w:val="21"/>
                <w:szCs w:val="21"/>
                <w:shd w:val="clear" w:color="auto" w:fill="FFFFFF"/>
              </w:rPr>
              <w:t>.........</w:t>
            </w:r>
            <w:r w:rsidRPr="00DC0E09">
              <w:rPr>
                <w:rFonts w:cs="Times New Roman"/>
                <w:bCs/>
                <w:sz w:val="21"/>
                <w:szCs w:val="21"/>
                <w:shd w:val="clear" w:color="auto" w:fill="FFFFFF"/>
              </w:rPr>
              <w:t>.....................</w:t>
            </w:r>
          </w:p>
          <w:p w:rsidR="00442D97" w:rsidRPr="00DC0E09" w:rsidRDefault="00442D97" w:rsidP="00530ED0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shd w:val="clear" w:color="auto" w:fill="FFFFFF"/>
              </w:rPr>
            </w:pPr>
            <w:r w:rsidRPr="00DC0E09">
              <w:rPr>
                <w:rFonts w:cs="Times New Roman"/>
                <w:b/>
                <w:kern w:val="0"/>
                <w:sz w:val="21"/>
                <w:szCs w:val="21"/>
                <w:vertAlign w:val="superscript"/>
                <w:lang w:bidi="ar-SA"/>
              </w:rPr>
              <w:t>1</w:t>
            </w:r>
            <w:r w:rsidRPr="00DC0E09">
              <w:rPr>
                <w:rFonts w:cs="Times New Roman"/>
                <w:b/>
                <w:kern w:val="0"/>
                <w:sz w:val="21"/>
                <w:szCs w:val="21"/>
                <w:lang w:bidi="ar-SA"/>
              </w:rPr>
              <w:t xml:space="preserve">  </w:t>
            </w:r>
            <w:r w:rsidRPr="00DC0E09">
              <w:rPr>
                <w:rFonts w:cs="Times New Roman"/>
                <w:b/>
                <w:kern w:val="0"/>
                <w:sz w:val="20"/>
                <w:szCs w:val="20"/>
                <w:lang w:bidi="ar-SA"/>
              </w:rPr>
              <w:t>v meste Banská Bystrica sa môžu ambulantne predávať knihy, denná a periodická tlač, drobné umelecké predmety a drobné remeselné výrobky, jedlá a nápoje určené na priamu konzumáciu na mieste, balená zmrzlina, ovocie a zelenina, kvetiny, žreby okamžitých lotérií a žrebovacích vecných lotérií</w:t>
            </w:r>
          </w:p>
        </w:tc>
      </w:tr>
      <w:tr w:rsidR="00A02E64" w:rsidTr="00BD068C">
        <w:trPr>
          <w:trHeight w:val="284"/>
        </w:trPr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EC8" w:rsidRPr="00DC0E09" w:rsidRDefault="00EE7EC8" w:rsidP="00EE7EC8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</w:pPr>
            <w:r w:rsidRPr="00DC0E09"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  <w:t>Doba predaja</w:t>
            </w:r>
          </w:p>
          <w:p w:rsidR="00530ED0" w:rsidRPr="00DC0E09" w:rsidRDefault="00EE7EC8" w:rsidP="00442D9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 New Roman"/>
                <w:sz w:val="21"/>
                <w:szCs w:val="21"/>
                <w:shd w:val="clear" w:color="auto" w:fill="FFFFFF"/>
              </w:rPr>
            </w:pPr>
            <w:r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dňa, resp. v dňoch ............................</w:t>
            </w:r>
            <w:r w:rsidR="0039395E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.......</w:t>
            </w:r>
            <w:r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.............</w:t>
            </w:r>
            <w:r w:rsidR="00442D97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rok ..</w:t>
            </w:r>
            <w:r w:rsid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</w:t>
            </w:r>
            <w:r w:rsidR="00442D97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......, hodina hodina od .........</w:t>
            </w:r>
            <w:r w:rsid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</w:t>
            </w:r>
            <w:r w:rsidR="00442D97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</w:t>
            </w:r>
            <w:r w:rsidR="0039395E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</w:t>
            </w:r>
            <w:r w:rsidR="00442D97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 do ........</w:t>
            </w:r>
            <w:r w:rsidR="0039395E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</w:t>
            </w:r>
            <w:r w:rsidR="00442D97"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D97" w:rsidRDefault="00442D97" w:rsidP="00442D9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</w:pPr>
            <w:r w:rsidRPr="00DC0E09"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  <w:t>Predajné zariadenie (druh, rozmery)</w:t>
            </w:r>
          </w:p>
          <w:p w:rsidR="00DC0E09" w:rsidRPr="00DC0E09" w:rsidRDefault="00DC0E09" w:rsidP="00442D9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</w:pPr>
          </w:p>
          <w:p w:rsidR="00CE0C79" w:rsidRPr="00DC0E09" w:rsidRDefault="00442D97" w:rsidP="00442D9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</w:pPr>
            <w:r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</w:t>
            </w:r>
            <w:r w:rsid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.........</w:t>
            </w:r>
            <w:r w:rsidRPr="00DC0E09">
              <w:rPr>
                <w:rFonts w:eastAsia="TimesNewRomanPSMT" w:cs="Times New Roman"/>
                <w:bCs/>
                <w:sz w:val="21"/>
                <w:szCs w:val="21"/>
                <w:shd w:val="clear" w:color="auto" w:fill="FFFFFF"/>
              </w:rPr>
              <w:t>................</w:t>
            </w:r>
          </w:p>
        </w:tc>
      </w:tr>
      <w:tr w:rsidR="00CE0C79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D97" w:rsidRDefault="00442D97" w:rsidP="00442D9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</w:pPr>
            <w:r w:rsidRPr="00DC0E09"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  <w:t>Miesto ambulantného predaja – lokalita</w:t>
            </w:r>
          </w:p>
          <w:p w:rsidR="00DC0E09" w:rsidRPr="00DC0E09" w:rsidRDefault="00DC0E09" w:rsidP="00442D9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 New Roman"/>
                <w:b/>
                <w:bCs/>
                <w:sz w:val="21"/>
                <w:szCs w:val="21"/>
                <w:shd w:val="clear" w:color="auto" w:fill="E6E6FF"/>
              </w:rPr>
            </w:pPr>
          </w:p>
          <w:p w:rsidR="00CE0C79" w:rsidRPr="00DC0E09" w:rsidRDefault="00442D97" w:rsidP="00442D9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sz w:val="21"/>
                <w:szCs w:val="21"/>
                <w:lang w:eastAsia="sk-SK" w:bidi="ar-SA"/>
              </w:rPr>
            </w:pPr>
            <w:r w:rsidRPr="00DC0E09">
              <w:rPr>
                <w:rFonts w:cs="Times New Roman"/>
                <w:sz w:val="21"/>
                <w:szCs w:val="21"/>
                <w:lang w:eastAsia="sk-SK" w:bidi="ar-SA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DC0E09">
              <w:rPr>
                <w:rFonts w:cs="Times New Roman"/>
                <w:sz w:val="21"/>
                <w:szCs w:val="21"/>
                <w:lang w:eastAsia="sk-SK" w:bidi="ar-SA"/>
              </w:rPr>
              <w:t>.........</w:t>
            </w:r>
            <w:r w:rsidRPr="00DC0E09">
              <w:rPr>
                <w:rFonts w:cs="Times New Roman"/>
                <w:sz w:val="21"/>
                <w:szCs w:val="21"/>
                <w:lang w:eastAsia="sk-SK" w:bidi="ar-SA"/>
              </w:rPr>
              <w:t>.</w:t>
            </w:r>
            <w:r w:rsidR="0039395E" w:rsidRPr="00DC0E09">
              <w:rPr>
                <w:rFonts w:cs="Times New Roman"/>
                <w:sz w:val="21"/>
                <w:szCs w:val="21"/>
                <w:lang w:eastAsia="sk-SK" w:bidi="ar-SA"/>
              </w:rPr>
              <w:t>.</w:t>
            </w:r>
          </w:p>
        </w:tc>
      </w:tr>
      <w:tr w:rsidR="0039395E" w:rsidRPr="0039395E" w:rsidTr="00D44362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1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32"/>
            </w:tblGrid>
            <w:tr w:rsidR="0039395E" w:rsidRPr="00DC0E09" w:rsidTr="0039395E">
              <w:trPr>
                <w:trHeight w:val="661"/>
              </w:trPr>
              <w:tc>
                <w:tcPr>
                  <w:tcW w:w="10132" w:type="dxa"/>
                </w:tcPr>
                <w:p w:rsidR="00DC0E09" w:rsidRPr="00DC0E09" w:rsidRDefault="0039395E" w:rsidP="00DC0E09">
                  <w:pPr>
                    <w:pStyle w:val="Default"/>
                    <w:jc w:val="both"/>
                    <w:rPr>
                      <w:sz w:val="21"/>
                      <w:szCs w:val="21"/>
                    </w:rPr>
                  </w:pPr>
                  <w:r w:rsidRPr="00DC0E09">
                    <w:rPr>
                      <w:sz w:val="21"/>
                      <w:szCs w:val="21"/>
                    </w:rPr>
                    <w:t>Súhlasím so spracúvaním osobných údajov v zmysle zákona O ochrane osobných údajov v platnom znení a prehlas</w:t>
                  </w:r>
                  <w:r w:rsidR="00DC0E09">
                    <w:rPr>
                      <w:sz w:val="21"/>
                      <w:szCs w:val="21"/>
                    </w:rPr>
                    <w:t>u</w:t>
                  </w:r>
                  <w:r w:rsidRPr="00DC0E09">
                    <w:rPr>
                      <w:sz w:val="21"/>
                      <w:szCs w:val="21"/>
                    </w:rPr>
                    <w:t xml:space="preserve">jem, že všetky vyššie uvedené údaje sú pravdivé. </w:t>
                  </w:r>
                </w:p>
                <w:p w:rsidR="0039395E" w:rsidRPr="00DC0E09" w:rsidRDefault="0039395E" w:rsidP="00D44362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9395E" w:rsidRPr="00DC0E09" w:rsidRDefault="0039395E" w:rsidP="00D44362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DC0E09">
                    <w:rPr>
                      <w:sz w:val="21"/>
                      <w:szCs w:val="21"/>
                    </w:rPr>
                    <w:t xml:space="preserve">                                                                             </w:t>
                  </w:r>
                  <w:r w:rsidR="00DC0E09">
                    <w:rPr>
                      <w:sz w:val="21"/>
                      <w:szCs w:val="21"/>
                    </w:rPr>
                    <w:t xml:space="preserve">             </w:t>
                  </w:r>
                  <w:r w:rsidRPr="00DC0E09">
                    <w:rPr>
                      <w:sz w:val="21"/>
                      <w:szCs w:val="21"/>
                    </w:rPr>
                    <w:t xml:space="preserve"> podpis žiadateľa ...................................................................... </w:t>
                  </w:r>
                </w:p>
              </w:tc>
            </w:tr>
          </w:tbl>
          <w:p w:rsidR="0039395E" w:rsidRPr="00DC0E09" w:rsidRDefault="0039395E" w:rsidP="00D44362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42D9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D97" w:rsidRPr="00442D97" w:rsidRDefault="00442D97" w:rsidP="004D27D9">
            <w:pPr>
              <w:pStyle w:val="PreformattedText"/>
              <w:jc w:val="both"/>
              <w:rPr>
                <w:rFonts w:ascii="TimesNewRomanPSMT" w:hAnsi="TimesNewRomanPSMT" w:cs="TimesNewRomanPSMT"/>
                <w:kern w:val="0"/>
                <w:sz w:val="21"/>
                <w:szCs w:val="21"/>
                <w:vertAlign w:val="superscript"/>
                <w:lang w:bidi="ar-SA"/>
              </w:rPr>
            </w:pPr>
            <w:r w:rsidRPr="00442D97">
              <w:rPr>
                <w:rFonts w:ascii="Times New Roman" w:hAnsi="Times New Roman"/>
                <w:b/>
              </w:rPr>
              <w:t>Povinná príloha</w:t>
            </w:r>
            <w:r>
              <w:rPr>
                <w:rFonts w:ascii="Times New Roman" w:hAnsi="Times New Roman"/>
              </w:rPr>
              <w:t xml:space="preserve">: pre výrobky živočíšneho a rastlinného pôvodu povolenie príslušného orgánu štátnej správy </w:t>
            </w:r>
            <w:r>
              <w:rPr>
                <w:rFonts w:ascii="Times New Roman" w:hAnsi="Times New Roman" w:cs="Times New Roman"/>
              </w:rPr>
              <w:t>(rozhodnutie miestne príslušného regionálneho úradu verejného zdravotníctva k ambulantnému predaju, potvrdenie o registrácii prevádzkarne potravinárskeho podniku pre potraviny živočíšneho pôvodu)</w:t>
            </w:r>
            <w:r w:rsidR="004D27D9">
              <w:rPr>
                <w:rFonts w:ascii="Times New Roman" w:hAnsi="Times New Roman" w:cs="Times New Roman"/>
              </w:rPr>
              <w:t>.</w:t>
            </w:r>
          </w:p>
        </w:tc>
      </w:tr>
      <w:tr w:rsidR="00442D9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D97" w:rsidRDefault="004D27D9" w:rsidP="0039395E">
            <w:pPr>
              <w:jc w:val="both"/>
            </w:pPr>
            <w:r w:rsidRPr="0039395E">
              <w:rPr>
                <w:b/>
                <w:sz w:val="20"/>
                <w:szCs w:val="20"/>
              </w:rPr>
              <w:t>Poučenie</w:t>
            </w:r>
            <w:r w:rsidRPr="0039395E">
              <w:rPr>
                <w:sz w:val="20"/>
                <w:szCs w:val="20"/>
              </w:rPr>
              <w:t xml:space="preserve">: </w:t>
            </w:r>
            <w:r w:rsidR="0039395E">
              <w:rPr>
                <w:sz w:val="20"/>
                <w:szCs w:val="20"/>
              </w:rPr>
              <w:t>p</w:t>
            </w:r>
            <w:r w:rsidRPr="0039395E">
              <w:rPr>
                <w:sz w:val="20"/>
                <w:szCs w:val="20"/>
              </w:rPr>
              <w:t>redávajúci môže umiestniť k stánku jeden slnečník béžovej farby bez reklamnej potlače rozmeru max. 2x2 m a jednu stoličku</w:t>
            </w:r>
            <w:r w:rsidR="0039395E">
              <w:rPr>
                <w:sz w:val="20"/>
                <w:szCs w:val="20"/>
              </w:rPr>
              <w:t>, k</w:t>
            </w:r>
            <w:r w:rsidRPr="0039395E">
              <w:rPr>
                <w:sz w:val="20"/>
                <w:szCs w:val="20"/>
              </w:rPr>
              <w:t> stabiln</w:t>
            </w:r>
            <w:r w:rsidR="0039395E">
              <w:rPr>
                <w:sz w:val="20"/>
                <w:szCs w:val="20"/>
              </w:rPr>
              <w:t>ému</w:t>
            </w:r>
            <w:r w:rsidRPr="0039395E">
              <w:rPr>
                <w:sz w:val="20"/>
                <w:szCs w:val="20"/>
              </w:rPr>
              <w:t xml:space="preserve"> stánk</w:t>
            </w:r>
            <w:r w:rsidR="0039395E">
              <w:rPr>
                <w:sz w:val="20"/>
                <w:szCs w:val="20"/>
              </w:rPr>
              <w:t>u</w:t>
            </w:r>
            <w:r w:rsidRPr="0039395E">
              <w:rPr>
                <w:sz w:val="20"/>
                <w:szCs w:val="20"/>
              </w:rPr>
              <w:t xml:space="preserve"> nie je možné umiestňovať žiadne prístrešky</w:t>
            </w:r>
            <w:r w:rsidR="0039395E">
              <w:rPr>
                <w:sz w:val="20"/>
                <w:szCs w:val="20"/>
              </w:rPr>
              <w:t>, p</w:t>
            </w:r>
            <w:r w:rsidRPr="0039395E">
              <w:rPr>
                <w:sz w:val="20"/>
                <w:szCs w:val="20"/>
              </w:rPr>
              <w:t>renosné stánkové zariadenie môže mať pôdorysné rozmery max. 3x2 m a môže byť vybavené prístreškom</w:t>
            </w:r>
            <w:r w:rsidR="0039395E">
              <w:rPr>
                <w:sz w:val="20"/>
                <w:szCs w:val="20"/>
              </w:rPr>
              <w:t xml:space="preserve"> (p</w:t>
            </w:r>
            <w:r w:rsidRPr="0039395E">
              <w:rPr>
                <w:sz w:val="20"/>
                <w:szCs w:val="20"/>
              </w:rPr>
              <w:t>rístrešok musí predstavovať bezpečnú a estetickú oceľovú konštrukciu prekrytú plachtou béžovej farby</w:t>
            </w:r>
            <w:r w:rsidR="0039395E">
              <w:rPr>
                <w:sz w:val="20"/>
                <w:szCs w:val="20"/>
              </w:rPr>
              <w:t>,</w:t>
            </w:r>
            <w:r w:rsidRPr="0039395E">
              <w:rPr>
                <w:sz w:val="20"/>
                <w:szCs w:val="20"/>
              </w:rPr>
              <w:t xml:space="preserve"> nesmie byť kotvený do dlažb</w:t>
            </w:r>
            <w:r w:rsidR="0039395E">
              <w:rPr>
                <w:sz w:val="20"/>
                <w:szCs w:val="20"/>
              </w:rPr>
              <w:t>y), p</w:t>
            </w:r>
            <w:r w:rsidRPr="0039395E">
              <w:rPr>
                <w:sz w:val="20"/>
                <w:szCs w:val="20"/>
              </w:rPr>
              <w:t>redajný sortiment je potrebné umiestniť na stojany, resp. v stánku, nie je možné rozkladať ho po dlažbe</w:t>
            </w:r>
            <w:r w:rsidR="0039395E">
              <w:rPr>
                <w:sz w:val="20"/>
                <w:szCs w:val="20"/>
              </w:rPr>
              <w:t>, p</w:t>
            </w:r>
            <w:r w:rsidR="0039395E" w:rsidRPr="0039395E">
              <w:rPr>
                <w:sz w:val="20"/>
                <w:szCs w:val="20"/>
              </w:rPr>
              <w:t xml:space="preserve">redajné stojany je možné využívať výlučne na predaj drobných remeselných výrobkov (bižutéria a pod.).  </w:t>
            </w:r>
          </w:p>
        </w:tc>
      </w:tr>
    </w:tbl>
    <w:p w:rsidR="00CE0C79" w:rsidRDefault="00CE0C79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CE0C79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57" w:rsidRDefault="00061357">
      <w:r>
        <w:separator/>
      </w:r>
    </w:p>
  </w:endnote>
  <w:endnote w:type="continuationSeparator" w:id="0">
    <w:p w:rsidR="00061357" w:rsidRDefault="0006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57" w:rsidRDefault="00061357">
      <w:r>
        <w:rPr>
          <w:color w:val="000000"/>
        </w:rPr>
        <w:separator/>
      </w:r>
    </w:p>
  </w:footnote>
  <w:footnote w:type="continuationSeparator" w:id="0">
    <w:p w:rsidR="00061357" w:rsidRDefault="0006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B420F9"/>
    <w:multiLevelType w:val="multilevel"/>
    <w:tmpl w:val="57DE4A02"/>
    <w:lvl w:ilvl="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0CE5CBB"/>
    <w:multiLevelType w:val="multilevel"/>
    <w:tmpl w:val="562EAB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061357"/>
    <w:rsid w:val="00112515"/>
    <w:rsid w:val="00171615"/>
    <w:rsid w:val="001B39B5"/>
    <w:rsid w:val="00257A01"/>
    <w:rsid w:val="00271B82"/>
    <w:rsid w:val="00297458"/>
    <w:rsid w:val="002C1E87"/>
    <w:rsid w:val="003274BB"/>
    <w:rsid w:val="0039395E"/>
    <w:rsid w:val="003B601F"/>
    <w:rsid w:val="004264F4"/>
    <w:rsid w:val="00442D97"/>
    <w:rsid w:val="004D27D9"/>
    <w:rsid w:val="00530ED0"/>
    <w:rsid w:val="00596AEC"/>
    <w:rsid w:val="00647EF7"/>
    <w:rsid w:val="006507CA"/>
    <w:rsid w:val="00677D4B"/>
    <w:rsid w:val="006832C1"/>
    <w:rsid w:val="006D6064"/>
    <w:rsid w:val="007352A8"/>
    <w:rsid w:val="0074603D"/>
    <w:rsid w:val="00762E1E"/>
    <w:rsid w:val="007D452F"/>
    <w:rsid w:val="00837EF7"/>
    <w:rsid w:val="00886400"/>
    <w:rsid w:val="00890B71"/>
    <w:rsid w:val="008D1A16"/>
    <w:rsid w:val="00952A96"/>
    <w:rsid w:val="009600BA"/>
    <w:rsid w:val="00A02E64"/>
    <w:rsid w:val="00A242AF"/>
    <w:rsid w:val="00A87AAD"/>
    <w:rsid w:val="00AA1F30"/>
    <w:rsid w:val="00B61165"/>
    <w:rsid w:val="00B747E1"/>
    <w:rsid w:val="00BD068C"/>
    <w:rsid w:val="00BE35F0"/>
    <w:rsid w:val="00C45C30"/>
    <w:rsid w:val="00C56365"/>
    <w:rsid w:val="00C93DC6"/>
    <w:rsid w:val="00CB0E6E"/>
    <w:rsid w:val="00CB2386"/>
    <w:rsid w:val="00CC50EB"/>
    <w:rsid w:val="00CE0C79"/>
    <w:rsid w:val="00D44563"/>
    <w:rsid w:val="00D50DD5"/>
    <w:rsid w:val="00D604E0"/>
    <w:rsid w:val="00DC0E09"/>
    <w:rsid w:val="00E8127C"/>
    <w:rsid w:val="00EA5C77"/>
    <w:rsid w:val="00EB7814"/>
    <w:rsid w:val="00EE7EC8"/>
    <w:rsid w:val="00F2149A"/>
    <w:rsid w:val="00F268F4"/>
    <w:rsid w:val="00F61035"/>
    <w:rsid w:val="00F73CB4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6C42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68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BD068C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customStyle="1" w:styleId="PreformattedText">
    <w:name w:val="Preformatted Text"/>
    <w:basedOn w:val="Standard"/>
    <w:rsid w:val="00EE7EC8"/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39395E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Miriam Ondrejková</cp:lastModifiedBy>
  <cp:revision>4</cp:revision>
  <cp:lastPrinted>2016-06-27T11:18:00Z</cp:lastPrinted>
  <dcterms:created xsi:type="dcterms:W3CDTF">2019-07-16T09:43:00Z</dcterms:created>
  <dcterms:modified xsi:type="dcterms:W3CDTF">2019-07-17T08:07:00Z</dcterms:modified>
</cp:coreProperties>
</file>